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655" w:rsidRPr="00C761E0" w:rsidRDefault="00207655" w:rsidP="00516633">
      <w:pPr>
        <w:keepNext/>
        <w:keepLines/>
        <w:spacing w:after="0" w:line="360" w:lineRule="auto"/>
        <w:ind w:right="-57"/>
        <w:rPr>
          <w:rFonts w:ascii="Arial Black" w:hAnsi="Arial Black" w:cs="Arial Black"/>
          <w:b/>
          <w:bCs/>
          <w:color w:val="FF00FF"/>
          <w:sz w:val="28"/>
          <w:szCs w:val="28"/>
        </w:rPr>
      </w:pPr>
      <w:r>
        <w:rPr>
          <w:rFonts w:ascii="Arial Black" w:hAnsi="Arial Black" w:cs="Arial Black"/>
          <w:b/>
          <w:bCs/>
          <w:color w:val="FF00FF"/>
          <w:sz w:val="36"/>
          <w:szCs w:val="36"/>
          <w:u w:val="single"/>
        </w:rPr>
        <w:t>OE : VIVRE ICI OU AILLEURS</w:t>
      </w:r>
      <w:r w:rsidRPr="00C761E0">
        <w:rPr>
          <w:rFonts w:ascii="Arial Black" w:hAnsi="Arial Black" w:cs="Arial Black"/>
          <w:b/>
          <w:bCs/>
          <w:color w:val="FF00FF"/>
          <w:sz w:val="36"/>
          <w:szCs w:val="36"/>
        </w:rPr>
        <w:t> !</w:t>
      </w:r>
      <w:r w:rsidRPr="00C761E0">
        <w:rPr>
          <w:rFonts w:ascii="Arial Black" w:hAnsi="Arial Black" w:cs="Arial Black"/>
          <w:b/>
          <w:bCs/>
          <w:color w:val="FF00FF"/>
          <w:sz w:val="50"/>
          <w:szCs w:val="50"/>
        </w:rPr>
        <w:t xml:space="preserve"> </w:t>
      </w:r>
      <w:r w:rsidRPr="00C761E0">
        <w:rPr>
          <w:rFonts w:ascii="Arial Black" w:hAnsi="Arial Black" w:cs="Arial Black"/>
          <w:b/>
          <w:bCs/>
          <w:color w:val="FF00FF"/>
          <w:sz w:val="50"/>
          <w:szCs w:val="50"/>
        </w:rPr>
        <w:tab/>
        <w:t xml:space="preserve">    </w:t>
      </w:r>
      <w:r w:rsidRPr="00C761E0">
        <w:rPr>
          <w:rFonts w:ascii="Arial Black" w:hAnsi="Arial Black" w:cs="Arial Black"/>
          <w:b/>
          <w:bCs/>
          <w:color w:val="FF00FF"/>
          <w:sz w:val="50"/>
          <w:szCs w:val="50"/>
        </w:rPr>
        <w:tab/>
      </w:r>
      <w:r w:rsidRPr="00C761E0">
        <w:rPr>
          <w:rFonts w:ascii="Arial Black" w:hAnsi="Arial Black" w:cs="Arial Black"/>
          <w:b/>
          <w:bCs/>
          <w:color w:val="FF00FF"/>
          <w:sz w:val="50"/>
          <w:szCs w:val="50"/>
        </w:rPr>
        <w:tab/>
      </w:r>
      <w:r w:rsidRPr="00C761E0">
        <w:rPr>
          <w:rFonts w:ascii="Arial Black" w:hAnsi="Arial Black" w:cs="Arial Black"/>
          <w:b/>
          <w:bCs/>
          <w:color w:val="FF00FF"/>
          <w:sz w:val="50"/>
          <w:szCs w:val="50"/>
        </w:rPr>
        <w:tab/>
        <w:t xml:space="preserve">     6</w:t>
      </w:r>
      <w:r w:rsidRPr="00C761E0">
        <w:rPr>
          <w:rFonts w:ascii="Arial Black" w:hAnsi="Arial Black" w:cs="Arial Black"/>
          <w:b/>
          <w:bCs/>
          <w:color w:val="FF00FF"/>
          <w:sz w:val="50"/>
          <w:szCs w:val="50"/>
          <w:vertAlign w:val="superscript"/>
        </w:rPr>
        <w:t>ème</w:t>
      </w:r>
    </w:p>
    <w:p w:rsidR="00207655" w:rsidRDefault="00207655" w:rsidP="00516633">
      <w:pPr>
        <w:spacing w:after="0" w:line="600" w:lineRule="auto"/>
        <w:ind w:firstLine="142"/>
        <w:jc w:val="both"/>
        <w:rPr>
          <w:rFonts w:ascii="Arial" w:hAnsi="Arial" w:cs="Arial"/>
          <w:b/>
          <w:bCs/>
          <w:sz w:val="16"/>
          <w:szCs w:val="16"/>
        </w:rPr>
      </w:pPr>
      <w:r>
        <w:rPr>
          <w:rFonts w:ascii="Arial" w:hAnsi="Arial" w:cs="Arial"/>
          <w:b/>
          <w:bCs/>
          <w:color w:val="FF0000"/>
          <w:sz w:val="28"/>
          <w:szCs w:val="28"/>
          <w:u w:val="single"/>
        </w:rPr>
        <w:t>Chapitre 2 : Comment survivre durant le trajet pour Mars ?</w:t>
      </w:r>
    </w:p>
    <w:tbl>
      <w:tblPr>
        <w:tblW w:w="10760" w:type="dxa"/>
        <w:tblInd w:w="-20" w:type="dxa"/>
        <w:tblLayout w:type="fixed"/>
        <w:tblLook w:val="0000" w:firstRow="0" w:lastRow="0" w:firstColumn="0" w:lastColumn="0" w:noHBand="0" w:noVBand="0"/>
      </w:tblPr>
      <w:tblGrid>
        <w:gridCol w:w="3515"/>
        <w:gridCol w:w="4253"/>
        <w:gridCol w:w="2992"/>
      </w:tblGrid>
      <w:tr w:rsidR="00207655" w:rsidRPr="002506C5">
        <w:tc>
          <w:tcPr>
            <w:tcW w:w="3515" w:type="dxa"/>
            <w:tcBorders>
              <w:top w:val="single" w:sz="4" w:space="0" w:color="000000"/>
              <w:left w:val="single" w:sz="4" w:space="0" w:color="000000"/>
              <w:bottom w:val="single" w:sz="4" w:space="0" w:color="000000"/>
            </w:tcBorders>
            <w:shd w:val="clear" w:color="auto" w:fill="D9E2F3"/>
            <w:vAlign w:val="center"/>
          </w:tcPr>
          <w:p w:rsidR="00207655" w:rsidRPr="00690017" w:rsidRDefault="00207655" w:rsidP="00531E4B">
            <w:pPr>
              <w:spacing w:after="0" w:line="240" w:lineRule="auto"/>
              <w:jc w:val="center"/>
              <w:rPr>
                <w:rFonts w:ascii="Calibri Light" w:hAnsi="Calibri Light" w:cs="Calibri Light"/>
                <w:b/>
                <w:bCs/>
                <w:sz w:val="24"/>
                <w:szCs w:val="24"/>
                <w:lang w:eastAsia="fr-FR"/>
              </w:rPr>
            </w:pPr>
            <w:r w:rsidRPr="00690017">
              <w:rPr>
                <w:rFonts w:ascii="Calibri Light" w:hAnsi="Calibri Light" w:cs="Calibri Light"/>
                <w:b/>
                <w:bCs/>
                <w:sz w:val="24"/>
                <w:szCs w:val="24"/>
                <w:lang w:eastAsia="fr-FR"/>
              </w:rPr>
              <w:t>Connaissances et compétences associées</w:t>
            </w:r>
          </w:p>
        </w:tc>
        <w:tc>
          <w:tcPr>
            <w:tcW w:w="4253" w:type="dxa"/>
            <w:tcBorders>
              <w:top w:val="single" w:sz="4" w:space="0" w:color="000000"/>
              <w:left w:val="single" w:sz="4" w:space="0" w:color="000000"/>
              <w:bottom w:val="single" w:sz="4" w:space="0" w:color="000000"/>
            </w:tcBorders>
            <w:shd w:val="clear" w:color="auto" w:fill="D9E2F3"/>
            <w:vAlign w:val="center"/>
          </w:tcPr>
          <w:p w:rsidR="00207655" w:rsidRPr="00690017" w:rsidRDefault="00207655" w:rsidP="00531E4B">
            <w:pPr>
              <w:spacing w:after="0" w:line="240" w:lineRule="auto"/>
              <w:jc w:val="center"/>
              <w:rPr>
                <w:rFonts w:ascii="Calibri Light" w:hAnsi="Calibri Light" w:cs="Calibri Light"/>
                <w:b/>
                <w:bCs/>
                <w:sz w:val="24"/>
                <w:szCs w:val="24"/>
                <w:lang w:eastAsia="fr-FR"/>
              </w:rPr>
            </w:pPr>
            <w:r w:rsidRPr="00690017">
              <w:rPr>
                <w:rFonts w:ascii="Calibri Light" w:hAnsi="Calibri Light" w:cs="Calibri Light"/>
                <w:b/>
                <w:bCs/>
                <w:sz w:val="24"/>
                <w:szCs w:val="24"/>
                <w:lang w:eastAsia="fr-FR"/>
              </w:rPr>
              <w:t>Exemples de situations, d’activités et d’outils pour l’élève</w:t>
            </w:r>
          </w:p>
        </w:tc>
        <w:tc>
          <w:tcPr>
            <w:tcW w:w="299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07655" w:rsidRPr="00690017" w:rsidRDefault="00207655" w:rsidP="00531E4B">
            <w:pPr>
              <w:spacing w:after="0" w:line="240" w:lineRule="auto"/>
              <w:jc w:val="center"/>
              <w:rPr>
                <w:rFonts w:ascii="Calibri Light" w:hAnsi="Calibri Light" w:cs="Calibri Light"/>
                <w:b/>
                <w:bCs/>
                <w:sz w:val="24"/>
                <w:szCs w:val="24"/>
                <w:lang w:eastAsia="fr-FR"/>
              </w:rPr>
            </w:pPr>
            <w:r w:rsidRPr="00690017">
              <w:rPr>
                <w:rFonts w:ascii="Calibri Light" w:hAnsi="Calibri Light" w:cs="Calibri Light"/>
                <w:b/>
                <w:bCs/>
                <w:sz w:val="24"/>
                <w:szCs w:val="24"/>
                <w:lang w:eastAsia="fr-FR"/>
              </w:rPr>
              <w:t>Horaires prévus</w:t>
            </w:r>
          </w:p>
        </w:tc>
      </w:tr>
      <w:tr w:rsidR="00207655" w:rsidRPr="002506C5">
        <w:trPr>
          <w:trHeight w:val="2215"/>
        </w:trPr>
        <w:tc>
          <w:tcPr>
            <w:tcW w:w="3515" w:type="dxa"/>
            <w:tcBorders>
              <w:top w:val="single" w:sz="4" w:space="0" w:color="000000"/>
              <w:left w:val="single" w:sz="4" w:space="0" w:color="000000"/>
              <w:bottom w:val="single" w:sz="4" w:space="0" w:color="000000"/>
            </w:tcBorders>
          </w:tcPr>
          <w:p w:rsidR="00207655" w:rsidRPr="00490FC6" w:rsidRDefault="00207655" w:rsidP="00531E4B">
            <w:pPr>
              <w:snapToGrid w:val="0"/>
              <w:spacing w:after="0" w:line="240" w:lineRule="auto"/>
              <w:ind w:left="299"/>
              <w:rPr>
                <w:rFonts w:ascii="Arial" w:hAnsi="Arial" w:cs="Arial"/>
                <w:sz w:val="12"/>
                <w:szCs w:val="12"/>
                <w:shd w:val="clear" w:color="auto" w:fill="FFFF00"/>
                <w:lang w:eastAsia="fr-FR"/>
              </w:rPr>
            </w:pPr>
          </w:p>
          <w:p w:rsidR="00207655" w:rsidRPr="00490FC6" w:rsidRDefault="00207655" w:rsidP="00531E4B">
            <w:pPr>
              <w:spacing w:after="0" w:line="240" w:lineRule="auto"/>
              <w:rPr>
                <w:rFonts w:ascii="Arial" w:hAnsi="Arial" w:cs="Arial"/>
                <w:sz w:val="18"/>
                <w:szCs w:val="18"/>
                <w:lang w:eastAsia="fr-FR"/>
              </w:rPr>
            </w:pPr>
            <w:r w:rsidRPr="00490FC6">
              <w:rPr>
                <w:rFonts w:ascii="Arial" w:hAnsi="Arial" w:cs="Arial"/>
                <w:sz w:val="18"/>
                <w:szCs w:val="18"/>
                <w:lang w:eastAsia="fr-FR"/>
              </w:rPr>
              <w:t>Situer la Terre dans le système solaire.</w:t>
            </w:r>
          </w:p>
          <w:p w:rsidR="00207655" w:rsidRPr="00490FC6" w:rsidRDefault="00207655" w:rsidP="00531E4B">
            <w:pPr>
              <w:spacing w:after="0" w:line="240" w:lineRule="auto"/>
              <w:rPr>
                <w:rFonts w:ascii="Arial" w:hAnsi="Arial" w:cs="Arial"/>
                <w:sz w:val="18"/>
                <w:szCs w:val="18"/>
                <w:lang w:eastAsia="fr-FR"/>
              </w:rPr>
            </w:pPr>
            <w:r w:rsidRPr="00490FC6">
              <w:rPr>
                <w:rFonts w:ascii="Arial" w:hAnsi="Arial" w:cs="Arial"/>
                <w:sz w:val="18"/>
                <w:szCs w:val="18"/>
                <w:lang w:eastAsia="fr-FR"/>
              </w:rPr>
              <w:t>Caractériser les conditions de vie sur Terre (température, présence d’eau liquide).</w:t>
            </w:r>
          </w:p>
          <w:p w:rsidR="00207655" w:rsidRPr="00490FC6" w:rsidRDefault="00207655" w:rsidP="00531E4B">
            <w:pPr>
              <w:spacing w:after="0" w:line="240" w:lineRule="auto"/>
              <w:rPr>
                <w:rFonts w:ascii="Arial" w:hAnsi="Arial" w:cs="Arial"/>
                <w:sz w:val="18"/>
                <w:szCs w:val="18"/>
                <w:lang w:eastAsia="fr-FR"/>
              </w:rPr>
            </w:pPr>
            <w:r w:rsidRPr="00490FC6">
              <w:rPr>
                <w:rFonts w:ascii="Arial" w:hAnsi="Arial" w:cs="Arial"/>
                <w:sz w:val="18"/>
                <w:szCs w:val="18"/>
                <w:lang w:eastAsia="fr-FR"/>
              </w:rPr>
              <w:t>» Le Soleil, les planètes.</w:t>
            </w:r>
          </w:p>
          <w:p w:rsidR="00207655" w:rsidRPr="00490FC6" w:rsidRDefault="00207655" w:rsidP="00531E4B">
            <w:pPr>
              <w:spacing w:after="0" w:line="240" w:lineRule="auto"/>
              <w:rPr>
                <w:rFonts w:ascii="Arial" w:hAnsi="Arial" w:cs="Arial"/>
                <w:sz w:val="18"/>
                <w:szCs w:val="18"/>
                <w:lang w:eastAsia="fr-FR"/>
              </w:rPr>
            </w:pPr>
            <w:r w:rsidRPr="00490FC6">
              <w:rPr>
                <w:rFonts w:ascii="Arial" w:hAnsi="Arial" w:cs="Arial"/>
                <w:sz w:val="18"/>
                <w:szCs w:val="18"/>
                <w:lang w:eastAsia="fr-FR"/>
              </w:rPr>
              <w:t>» Position de la Terre dans le système solaire.</w:t>
            </w:r>
          </w:p>
          <w:p w:rsidR="00207655" w:rsidRPr="00490FC6" w:rsidRDefault="00207655" w:rsidP="00531E4B">
            <w:pPr>
              <w:spacing w:after="0" w:line="240" w:lineRule="auto"/>
              <w:rPr>
                <w:rFonts w:ascii="Arial" w:hAnsi="Arial" w:cs="Arial"/>
                <w:sz w:val="18"/>
                <w:szCs w:val="18"/>
                <w:lang w:eastAsia="fr-FR"/>
              </w:rPr>
            </w:pPr>
          </w:p>
          <w:p w:rsidR="00207655" w:rsidRPr="002B47A9" w:rsidRDefault="00207655" w:rsidP="00531E4B">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Mettre en œuvre des observations et des expériences pour caractériser un échantillon de matière. </w:t>
            </w:r>
          </w:p>
          <w:p w:rsidR="00207655" w:rsidRDefault="00207655" w:rsidP="00531E4B">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 L’état physique d’un échantillon de matière dépend de conditions externes, notamment de sa température. </w:t>
            </w:r>
          </w:p>
          <w:p w:rsidR="00207655" w:rsidRPr="002B47A9" w:rsidRDefault="00207655" w:rsidP="00531E4B">
            <w:pPr>
              <w:spacing w:after="0" w:line="240" w:lineRule="auto"/>
              <w:rPr>
                <w:rFonts w:ascii="Arial" w:hAnsi="Arial" w:cs="Arial"/>
                <w:sz w:val="18"/>
                <w:szCs w:val="18"/>
                <w:lang w:eastAsia="fr-FR"/>
              </w:rPr>
            </w:pPr>
          </w:p>
          <w:p w:rsidR="00207655" w:rsidRPr="002B47A9" w:rsidRDefault="00207655" w:rsidP="002733B3">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Mettre en œuvre un protocole de séparation de constituants d’un mélange. » Réaliser des mélanges peut provoquer des transformations de la matière (dissolution, réaction). </w:t>
            </w:r>
          </w:p>
          <w:p w:rsidR="00207655" w:rsidRPr="00490FC6" w:rsidRDefault="00207655" w:rsidP="00531E4B">
            <w:pPr>
              <w:spacing w:after="0" w:line="240" w:lineRule="auto"/>
              <w:rPr>
                <w:rFonts w:ascii="Arial" w:hAnsi="Arial" w:cs="Arial"/>
                <w:sz w:val="16"/>
                <w:szCs w:val="16"/>
                <w:lang w:eastAsia="fr-FR"/>
              </w:rPr>
            </w:pPr>
          </w:p>
        </w:tc>
        <w:tc>
          <w:tcPr>
            <w:tcW w:w="4253" w:type="dxa"/>
            <w:tcBorders>
              <w:top w:val="single" w:sz="4" w:space="0" w:color="000000"/>
              <w:left w:val="single" w:sz="4" w:space="0" w:color="000000"/>
              <w:bottom w:val="single" w:sz="4" w:space="0" w:color="000000"/>
            </w:tcBorders>
          </w:tcPr>
          <w:p w:rsidR="00207655" w:rsidRPr="00490FC6" w:rsidRDefault="00207655" w:rsidP="00531E4B">
            <w:pPr>
              <w:snapToGrid w:val="0"/>
              <w:spacing w:after="0" w:line="240" w:lineRule="auto"/>
              <w:rPr>
                <w:rFonts w:ascii="Arial" w:hAnsi="Arial" w:cs="Arial"/>
                <w:sz w:val="12"/>
                <w:szCs w:val="12"/>
                <w:shd w:val="clear" w:color="auto" w:fill="FFFF00"/>
                <w:lang w:eastAsia="fr-FR"/>
              </w:rPr>
            </w:pPr>
          </w:p>
          <w:p w:rsidR="00207655" w:rsidRPr="00490FC6" w:rsidRDefault="00207655" w:rsidP="00531E4B">
            <w:pPr>
              <w:spacing w:after="0" w:line="240" w:lineRule="auto"/>
              <w:rPr>
                <w:rFonts w:ascii="Arial" w:hAnsi="Arial" w:cs="Arial"/>
                <w:sz w:val="18"/>
                <w:szCs w:val="18"/>
                <w:lang w:eastAsia="fr-FR"/>
              </w:rPr>
            </w:pPr>
            <w:r w:rsidRPr="00490FC6">
              <w:rPr>
                <w:rFonts w:ascii="Arial" w:hAnsi="Arial" w:cs="Arial"/>
                <w:sz w:val="18"/>
                <w:szCs w:val="18"/>
                <w:lang w:eastAsia="fr-FR"/>
              </w:rPr>
              <w:t>Travailler à partir de l’observation et de démarches scientifiques variées (modélisation, expérimentation…)</w:t>
            </w:r>
          </w:p>
          <w:p w:rsidR="00207655" w:rsidRPr="00490FC6" w:rsidRDefault="00207655" w:rsidP="00531E4B">
            <w:pPr>
              <w:spacing w:after="0" w:line="240" w:lineRule="auto"/>
              <w:rPr>
                <w:rFonts w:ascii="Arial" w:hAnsi="Arial" w:cs="Arial"/>
                <w:sz w:val="18"/>
                <w:szCs w:val="18"/>
                <w:lang w:eastAsia="fr-FR"/>
              </w:rPr>
            </w:pPr>
          </w:p>
          <w:p w:rsidR="00207655" w:rsidRDefault="00207655" w:rsidP="00531E4B">
            <w:pPr>
              <w:spacing w:after="0" w:line="240" w:lineRule="auto"/>
              <w:rPr>
                <w:rFonts w:ascii="Arial" w:hAnsi="Arial" w:cs="Arial"/>
                <w:sz w:val="18"/>
                <w:szCs w:val="18"/>
                <w:lang w:eastAsia="fr-FR"/>
              </w:rPr>
            </w:pPr>
          </w:p>
          <w:p w:rsidR="00207655" w:rsidRDefault="00207655" w:rsidP="00531E4B">
            <w:pPr>
              <w:spacing w:after="0" w:line="240" w:lineRule="auto"/>
              <w:rPr>
                <w:rFonts w:ascii="Arial" w:hAnsi="Arial" w:cs="Arial"/>
                <w:sz w:val="18"/>
                <w:szCs w:val="18"/>
                <w:lang w:eastAsia="fr-FR"/>
              </w:rPr>
            </w:pPr>
          </w:p>
          <w:p w:rsidR="00207655" w:rsidRDefault="00207655" w:rsidP="00531E4B">
            <w:pPr>
              <w:spacing w:after="0" w:line="240" w:lineRule="auto"/>
              <w:rPr>
                <w:rFonts w:ascii="Arial" w:hAnsi="Arial" w:cs="Arial"/>
                <w:sz w:val="18"/>
                <w:szCs w:val="18"/>
                <w:lang w:eastAsia="fr-FR"/>
              </w:rPr>
            </w:pPr>
          </w:p>
          <w:p w:rsidR="00207655" w:rsidRDefault="00207655" w:rsidP="00531E4B">
            <w:pPr>
              <w:spacing w:after="0" w:line="240" w:lineRule="auto"/>
              <w:rPr>
                <w:rFonts w:ascii="Arial" w:hAnsi="Arial" w:cs="Arial"/>
                <w:sz w:val="18"/>
                <w:szCs w:val="18"/>
                <w:lang w:eastAsia="fr-FR"/>
              </w:rPr>
            </w:pPr>
          </w:p>
          <w:p w:rsidR="00207655" w:rsidRDefault="00207655" w:rsidP="00531E4B">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Observer la diversité de la matière, à différentes échelles, dans la nature et dans la vie courante (matière inerte –naturelle ou fabriquée-, matière vivante). La distinction entre différents matériaux peut se faire à partir de leurs propriétés physiques </w:t>
            </w:r>
          </w:p>
          <w:p w:rsidR="00207655" w:rsidRDefault="00207655" w:rsidP="00531E4B">
            <w:pPr>
              <w:spacing w:after="0" w:line="240" w:lineRule="auto"/>
              <w:rPr>
                <w:rFonts w:ascii="Arial" w:hAnsi="Arial" w:cs="Arial"/>
                <w:sz w:val="18"/>
                <w:szCs w:val="18"/>
                <w:lang w:eastAsia="fr-FR"/>
              </w:rPr>
            </w:pPr>
          </w:p>
          <w:p w:rsidR="00207655" w:rsidRDefault="00207655" w:rsidP="002733B3">
            <w:pPr>
              <w:spacing w:after="0" w:line="240" w:lineRule="auto"/>
              <w:rPr>
                <w:rFonts w:ascii="Arial" w:hAnsi="Arial" w:cs="Arial"/>
                <w:sz w:val="18"/>
                <w:szCs w:val="18"/>
                <w:lang w:eastAsia="fr-FR"/>
              </w:rPr>
            </w:pPr>
          </w:p>
          <w:p w:rsidR="00207655" w:rsidRPr="00490FC6" w:rsidRDefault="00207655" w:rsidP="002733B3">
            <w:pPr>
              <w:spacing w:after="0" w:line="240" w:lineRule="auto"/>
              <w:rPr>
                <w:rFonts w:ascii="Arial" w:hAnsi="Arial" w:cs="Arial"/>
                <w:sz w:val="18"/>
                <w:szCs w:val="18"/>
                <w:lang w:eastAsia="fr-FR"/>
              </w:rPr>
            </w:pPr>
            <w:r w:rsidRPr="002B47A9">
              <w:rPr>
                <w:rFonts w:ascii="Arial" w:hAnsi="Arial" w:cs="Arial"/>
                <w:sz w:val="18"/>
                <w:szCs w:val="18"/>
                <w:lang w:eastAsia="fr-FR"/>
              </w:rPr>
              <w:t>Richesse et diversité des usages possibles de la matière</w:t>
            </w:r>
            <w:r>
              <w:rPr>
                <w:rFonts w:ascii="Arial" w:hAnsi="Arial" w:cs="Arial"/>
                <w:sz w:val="18"/>
                <w:szCs w:val="18"/>
                <w:lang w:eastAsia="fr-FR"/>
              </w:rPr>
              <w:t xml:space="preserve"> </w:t>
            </w:r>
            <w:r w:rsidRPr="002B47A9">
              <w:rPr>
                <w:rFonts w:ascii="Arial" w:hAnsi="Arial" w:cs="Arial"/>
                <w:sz w:val="18"/>
                <w:szCs w:val="18"/>
                <w:lang w:eastAsia="fr-FR"/>
              </w:rPr>
              <w:t>: se déplacer, se nourrir, construire, se vêtir, faire une œuvre d’art. Le domaine du tri et du recyclage des matériaux est un support d’activité à privilégier. Les mélanges gazeux pourront être abordés à partir du cas de l’air. L’eau et les solutions aqueuses courantes (eau minérale, eau du robinet, boissons, mélanges issus de dissolution d’espèces solides ou gazeuses dans l’eau…) représentent un champ d’expérimentation très riche. Détachants, dissolvants, produits domestiques permettent d’aborder d’autres mélanges et d’introduire la notion de mélange de constituants pouvant conduire à une réaction (transformation chimique). Informer l’élève du danger de mélanger des produits domestiques sans s’informer.</w:t>
            </w:r>
          </w:p>
          <w:p w:rsidR="00207655" w:rsidRPr="00490FC6" w:rsidRDefault="00207655" w:rsidP="00531E4B">
            <w:pPr>
              <w:spacing w:after="0" w:line="240" w:lineRule="auto"/>
              <w:rPr>
                <w:rFonts w:ascii="Arial" w:hAnsi="Arial" w:cs="Arial"/>
                <w:sz w:val="16"/>
                <w:szCs w:val="16"/>
                <w:lang w:eastAsia="fr-FR"/>
              </w:rPr>
            </w:pPr>
          </w:p>
        </w:tc>
        <w:tc>
          <w:tcPr>
            <w:tcW w:w="2992" w:type="dxa"/>
            <w:tcBorders>
              <w:top w:val="single" w:sz="4" w:space="0" w:color="000000"/>
              <w:left w:val="single" w:sz="4" w:space="0" w:color="000000"/>
              <w:bottom w:val="single" w:sz="4" w:space="0" w:color="000000"/>
              <w:right w:val="single" w:sz="4" w:space="0" w:color="000000"/>
            </w:tcBorders>
          </w:tcPr>
          <w:p w:rsidR="00207655" w:rsidRPr="00DC0CDF" w:rsidRDefault="00207655" w:rsidP="00531E4B">
            <w:pPr>
              <w:autoSpaceDE w:val="0"/>
              <w:snapToGrid w:val="0"/>
              <w:spacing w:after="0" w:line="240" w:lineRule="auto"/>
              <w:contextualSpacing/>
              <w:rPr>
                <w:rFonts w:ascii="Arial" w:hAnsi="Arial" w:cs="Arial"/>
                <w:b/>
                <w:bCs/>
                <w:color w:val="FF0000"/>
                <w:sz w:val="12"/>
                <w:szCs w:val="12"/>
                <w:lang w:eastAsia="fr-FR"/>
              </w:rPr>
            </w:pPr>
          </w:p>
          <w:p w:rsidR="00207655" w:rsidRPr="00DC0CDF" w:rsidRDefault="00207655" w:rsidP="00531E4B">
            <w:pPr>
              <w:spacing w:after="0"/>
              <w:rPr>
                <w:sz w:val="24"/>
                <w:szCs w:val="24"/>
              </w:rPr>
            </w:pPr>
            <w:r w:rsidRPr="00DC0CDF">
              <w:rPr>
                <w:rFonts w:ascii="Arial" w:hAnsi="Arial" w:cs="Arial"/>
                <w:b/>
                <w:bCs/>
                <w:color w:val="FF0000"/>
                <w:sz w:val="40"/>
                <w:szCs w:val="40"/>
              </w:rPr>
              <w:t>5 semaines</w:t>
            </w:r>
          </w:p>
        </w:tc>
      </w:tr>
    </w:tbl>
    <w:p w:rsidR="00207655" w:rsidRDefault="00207655" w:rsidP="002733B3">
      <w:pPr>
        <w:pStyle w:val="Sansinterligne"/>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p>
    <w:p w:rsidR="00207655" w:rsidRDefault="00207655" w:rsidP="002733B3">
      <w:pPr>
        <w:pStyle w:val="Sansinterligne"/>
        <w:spacing w:line="360" w:lineRule="auto"/>
        <w:rPr>
          <w:rFonts w:ascii="Arial" w:hAnsi="Arial" w:cs="Arial"/>
          <w:b/>
          <w:bCs/>
          <w:color w:val="0070C0"/>
          <w:u w:val="single"/>
        </w:rPr>
      </w:pPr>
      <w:r>
        <w:rPr>
          <w:rFonts w:ascii="Arial" w:hAnsi="Arial" w:cs="Arial"/>
          <w:b/>
          <w:bCs/>
          <w:color w:val="0070C0"/>
          <w:u w:val="single"/>
        </w:rPr>
        <w:lastRenderedPageBreak/>
        <w:t>Modalités d’organisation proposées :</w:t>
      </w:r>
    </w:p>
    <w:p w:rsidR="00207655" w:rsidRPr="002733B3" w:rsidRDefault="00207655" w:rsidP="00DD4FB5">
      <w:pPr>
        <w:rPr>
          <w:sz w:val="10"/>
          <w:szCs w:val="10"/>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8505"/>
        <w:gridCol w:w="6"/>
      </w:tblGrid>
      <w:tr w:rsidR="00207655" w:rsidRPr="00DB70FB">
        <w:trPr>
          <w:trHeight w:val="818"/>
          <w:jc w:val="center"/>
        </w:trPr>
        <w:tc>
          <w:tcPr>
            <w:tcW w:w="10294" w:type="dxa"/>
            <w:gridSpan w:val="3"/>
            <w:tcBorders>
              <w:top w:val="single" w:sz="24" w:space="0" w:color="000000"/>
              <w:left w:val="single" w:sz="24" w:space="0" w:color="000000"/>
              <w:right w:val="single" w:sz="24" w:space="0" w:color="000000"/>
            </w:tcBorders>
            <w:shd w:val="clear" w:color="auto" w:fill="FF00FF"/>
            <w:vAlign w:val="center"/>
          </w:tcPr>
          <w:p w:rsidR="00207655" w:rsidRPr="00120B12" w:rsidRDefault="00207655" w:rsidP="002733B3">
            <w:pPr>
              <w:spacing w:after="0" w:line="276" w:lineRule="auto"/>
              <w:jc w:val="center"/>
              <w:rPr>
                <w:rFonts w:ascii="Arial Black" w:hAnsi="Arial Black" w:cs="Arial Black"/>
                <w:b/>
                <w:bCs/>
                <w:color w:val="000000"/>
                <w:lang w:eastAsia="fr-FR"/>
              </w:rPr>
            </w:pPr>
            <w:r w:rsidRPr="00D4411B">
              <w:rPr>
                <w:rFonts w:ascii="Arial Black" w:hAnsi="Arial Black" w:cs="Arial Black"/>
                <w:b/>
                <w:bCs/>
                <w:color w:val="000000"/>
                <w:lang w:eastAsia="fr-FR"/>
              </w:rPr>
              <w:t xml:space="preserve">OBJET D’ÉTUDE 1 : </w:t>
            </w:r>
            <w:r>
              <w:rPr>
                <w:rFonts w:ascii="Calibri Light" w:hAnsi="Calibri Light" w:cs="Calibri Light"/>
                <w:b/>
                <w:bCs/>
                <w:i/>
                <w:iCs/>
                <w:color w:val="000000"/>
                <w:sz w:val="24"/>
                <w:szCs w:val="24"/>
              </w:rPr>
              <w:t>VIVRE ICI OU AILLEURS !</w:t>
            </w:r>
          </w:p>
          <w:p w:rsidR="00207655" w:rsidRPr="00DB70FB" w:rsidRDefault="00207655" w:rsidP="002733B3">
            <w:pPr>
              <w:spacing w:after="0" w:line="276" w:lineRule="auto"/>
              <w:jc w:val="center"/>
              <w:rPr>
                <w:rFonts w:ascii="Arial Black" w:hAnsi="Arial Black" w:cs="Arial Black"/>
                <w:b/>
                <w:bCs/>
                <w:color w:val="000000"/>
                <w:sz w:val="20"/>
                <w:szCs w:val="20"/>
                <w:lang w:eastAsia="fr-FR"/>
              </w:rPr>
            </w:pPr>
            <w:r>
              <w:rPr>
                <w:rFonts w:ascii="Arial Black" w:hAnsi="Arial Black" w:cs="Arial Black"/>
                <w:b/>
                <w:bCs/>
                <w:color w:val="000000"/>
                <w:lang w:eastAsia="fr-FR"/>
              </w:rPr>
              <w:t>Chapitre 2</w:t>
            </w:r>
            <w:r w:rsidRPr="00D4411B">
              <w:rPr>
                <w:rFonts w:ascii="Arial Black" w:hAnsi="Arial Black" w:cs="Arial Black"/>
                <w:b/>
                <w:bCs/>
                <w:color w:val="000000"/>
                <w:lang w:eastAsia="fr-FR"/>
              </w:rPr>
              <w:t xml:space="preserve"> : </w:t>
            </w:r>
            <w:r>
              <w:rPr>
                <w:rFonts w:ascii="Calibri Light" w:hAnsi="Calibri Light" w:cs="Calibri Light"/>
                <w:i/>
                <w:iCs/>
                <w:color w:val="000000"/>
                <w:sz w:val="24"/>
                <w:szCs w:val="24"/>
              </w:rPr>
              <w:t>Comment survivre durant le trajet pour Mars ?</w:t>
            </w:r>
          </w:p>
        </w:tc>
      </w:tr>
      <w:tr w:rsidR="00207655" w:rsidRPr="00425E01">
        <w:trPr>
          <w:trHeight w:val="366"/>
          <w:jc w:val="center"/>
        </w:trPr>
        <w:tc>
          <w:tcPr>
            <w:tcW w:w="10294" w:type="dxa"/>
            <w:gridSpan w:val="3"/>
            <w:tcBorders>
              <w:top w:val="single" w:sz="24" w:space="0" w:color="000000"/>
              <w:left w:val="single" w:sz="24" w:space="0" w:color="000000"/>
              <w:right w:val="single" w:sz="24" w:space="0" w:color="000000"/>
            </w:tcBorders>
            <w:shd w:val="clear" w:color="auto" w:fill="FF99FF"/>
            <w:vAlign w:val="center"/>
          </w:tcPr>
          <w:p w:rsidR="00207655" w:rsidRPr="00425E01" w:rsidRDefault="00207655" w:rsidP="00A17DC4">
            <w:pPr>
              <w:spacing w:after="0" w:line="276" w:lineRule="auto"/>
              <w:jc w:val="center"/>
              <w:rPr>
                <w:rFonts w:ascii="Arial Black" w:hAnsi="Arial Black" w:cs="Arial Black"/>
                <w:b/>
                <w:bCs/>
                <w:color w:val="000000"/>
                <w:sz w:val="20"/>
                <w:szCs w:val="20"/>
                <w:lang w:eastAsia="fr-FR"/>
              </w:rPr>
            </w:pPr>
            <w:r w:rsidRPr="00DB70FB">
              <w:rPr>
                <w:rFonts w:ascii="Arial Black" w:hAnsi="Arial Black" w:cs="Arial Black"/>
                <w:b/>
                <w:bCs/>
                <w:color w:val="000000"/>
                <w:sz w:val="20"/>
                <w:szCs w:val="20"/>
                <w:lang w:eastAsia="fr-FR"/>
              </w:rPr>
              <w:t xml:space="preserve">Activité </w:t>
            </w:r>
            <w:r>
              <w:rPr>
                <w:rFonts w:ascii="Arial Black" w:hAnsi="Arial Black" w:cs="Arial Black"/>
                <w:b/>
                <w:bCs/>
                <w:color w:val="000000"/>
                <w:sz w:val="20"/>
                <w:szCs w:val="20"/>
                <w:lang w:eastAsia="fr-FR"/>
              </w:rPr>
              <w:t>n°1</w:t>
            </w:r>
            <w:r w:rsidRPr="00264138">
              <w:rPr>
                <w:rFonts w:ascii="Arial Black" w:hAnsi="Arial Black" w:cs="Arial Black"/>
                <w:b/>
                <w:bCs/>
                <w:color w:val="000000"/>
                <w:sz w:val="20"/>
                <w:szCs w:val="20"/>
                <w:lang w:eastAsia="fr-FR"/>
              </w:rPr>
              <w:t xml:space="preserve"> : </w:t>
            </w:r>
            <w:r>
              <w:rPr>
                <w:rFonts w:ascii="Calibri Light" w:hAnsi="Calibri Light" w:cs="Calibri Light"/>
                <w:i/>
                <w:iCs/>
                <w:color w:val="000000"/>
                <w:sz w:val="24"/>
                <w:szCs w:val="24"/>
              </w:rPr>
              <w:t>Comment se nourrir durant le trajet ?</w:t>
            </w:r>
          </w:p>
        </w:tc>
      </w:tr>
      <w:tr w:rsidR="00207655" w:rsidRPr="009D23F5">
        <w:trPr>
          <w:gridAfter w:val="1"/>
          <w:wAfter w:w="6" w:type="dxa"/>
          <w:trHeight w:val="329"/>
          <w:jc w:val="center"/>
        </w:trPr>
        <w:tc>
          <w:tcPr>
            <w:tcW w:w="1783" w:type="dxa"/>
            <w:tcBorders>
              <w:top w:val="single" w:sz="24" w:space="0" w:color="auto"/>
              <w:left w:val="single" w:sz="24" w:space="0" w:color="000000"/>
            </w:tcBorders>
            <w:vAlign w:val="center"/>
          </w:tcPr>
          <w:p w:rsidR="00207655" w:rsidRPr="009D23F5" w:rsidRDefault="00207655" w:rsidP="002733B3">
            <w:pPr>
              <w:spacing w:after="0"/>
              <w:jc w:val="center"/>
              <w:rPr>
                <w:rFonts w:ascii="Arial" w:hAnsi="Arial" w:cs="Arial"/>
                <w:color w:val="000000"/>
                <w:sz w:val="18"/>
                <w:szCs w:val="18"/>
                <w:lang w:eastAsia="fr-FR"/>
              </w:rPr>
            </w:pPr>
            <w:r w:rsidRPr="009D23F5">
              <w:rPr>
                <w:rFonts w:ascii="Arial" w:hAnsi="Arial" w:cs="Arial"/>
                <w:b/>
                <w:bCs/>
                <w:color w:val="000000"/>
                <w:sz w:val="18"/>
                <w:szCs w:val="18"/>
                <w:lang w:eastAsia="fr-FR"/>
              </w:rPr>
              <w:t>Niveau</w:t>
            </w:r>
          </w:p>
        </w:tc>
        <w:tc>
          <w:tcPr>
            <w:tcW w:w="8505" w:type="dxa"/>
            <w:tcBorders>
              <w:top w:val="single" w:sz="24" w:space="0" w:color="auto"/>
              <w:right w:val="single" w:sz="24" w:space="0" w:color="000000"/>
            </w:tcBorders>
            <w:vAlign w:val="center"/>
          </w:tcPr>
          <w:p w:rsidR="00207655" w:rsidRPr="00807109" w:rsidRDefault="00207655" w:rsidP="002733B3">
            <w:pPr>
              <w:spacing w:after="0"/>
              <w:rPr>
                <w:rFonts w:ascii="Arial" w:hAnsi="Arial" w:cs="Arial"/>
                <w:color w:val="000000"/>
                <w:sz w:val="18"/>
                <w:szCs w:val="18"/>
                <w:lang w:eastAsia="fr-FR"/>
              </w:rPr>
            </w:pPr>
            <w:r w:rsidRPr="00807109">
              <w:rPr>
                <w:rFonts w:ascii="Arial" w:hAnsi="Arial" w:cs="Arial"/>
                <w:color w:val="000000"/>
                <w:sz w:val="18"/>
                <w:szCs w:val="18"/>
                <w:lang w:eastAsia="fr-FR"/>
              </w:rPr>
              <w:t>6</w:t>
            </w:r>
            <w:r w:rsidRPr="00807109">
              <w:rPr>
                <w:rFonts w:ascii="Arial" w:hAnsi="Arial" w:cs="Arial"/>
                <w:color w:val="000000"/>
                <w:sz w:val="18"/>
                <w:szCs w:val="18"/>
                <w:vertAlign w:val="superscript"/>
                <w:lang w:eastAsia="fr-FR"/>
              </w:rPr>
              <w:t>ème</w:t>
            </w:r>
            <w:r w:rsidRPr="00807109">
              <w:rPr>
                <w:rFonts w:ascii="Arial" w:hAnsi="Arial" w:cs="Arial"/>
                <w:color w:val="000000"/>
                <w:sz w:val="18"/>
                <w:szCs w:val="18"/>
                <w:lang w:eastAsia="fr-FR"/>
              </w:rPr>
              <w:t xml:space="preserve"> </w:t>
            </w:r>
          </w:p>
        </w:tc>
      </w:tr>
      <w:tr w:rsidR="00207655" w:rsidRPr="005F1CFE">
        <w:trPr>
          <w:gridAfter w:val="1"/>
          <w:wAfter w:w="6" w:type="dxa"/>
          <w:trHeight w:val="1023"/>
          <w:jc w:val="center"/>
        </w:trPr>
        <w:tc>
          <w:tcPr>
            <w:tcW w:w="1783" w:type="dxa"/>
            <w:tcBorders>
              <w:left w:val="single" w:sz="24" w:space="0" w:color="000000"/>
            </w:tcBorders>
            <w:vAlign w:val="center"/>
          </w:tcPr>
          <w:p w:rsidR="00207655" w:rsidRPr="009D23F5" w:rsidRDefault="00207655" w:rsidP="002733B3">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Compétences travaillées</w:t>
            </w:r>
          </w:p>
        </w:tc>
        <w:tc>
          <w:tcPr>
            <w:tcW w:w="8505" w:type="dxa"/>
            <w:tcBorders>
              <w:right w:val="single" w:sz="24" w:space="0" w:color="000000"/>
            </w:tcBorders>
            <w:vAlign w:val="center"/>
          </w:tcPr>
          <w:p w:rsidR="00207655" w:rsidRPr="00807109" w:rsidRDefault="00207655" w:rsidP="002733B3">
            <w:pPr>
              <w:spacing w:after="0" w:line="240" w:lineRule="auto"/>
              <w:rPr>
                <w:rFonts w:ascii="Arial" w:hAnsi="Arial" w:cs="Arial"/>
                <w:color w:val="000000"/>
                <w:sz w:val="18"/>
                <w:szCs w:val="18"/>
                <w:lang w:eastAsia="fr-FR"/>
              </w:rPr>
            </w:pPr>
            <w:r w:rsidRPr="00807109">
              <w:rPr>
                <w:rFonts w:ascii="Arial" w:hAnsi="Arial" w:cs="Arial"/>
                <w:color w:val="000000"/>
                <w:sz w:val="18"/>
                <w:szCs w:val="18"/>
                <w:lang w:eastAsia="fr-FR"/>
              </w:rPr>
              <w:t>1</w:t>
            </w:r>
            <w:r w:rsidRPr="00807109">
              <w:rPr>
                <w:rFonts w:ascii="Arial" w:hAnsi="Arial" w:cs="Arial"/>
                <w:color w:val="000000"/>
                <w:sz w:val="18"/>
                <w:szCs w:val="18"/>
                <w:vertAlign w:val="subscript"/>
                <w:lang w:eastAsia="fr-FR"/>
              </w:rPr>
              <w:t>S</w:t>
            </w:r>
            <w:r w:rsidRPr="00807109">
              <w:rPr>
                <w:rFonts w:ascii="Arial" w:hAnsi="Arial" w:cs="Arial"/>
                <w:color w:val="000000"/>
                <w:sz w:val="18"/>
                <w:szCs w:val="18"/>
                <w:lang w:eastAsia="fr-FR"/>
              </w:rPr>
              <w:t xml:space="preserve">   - Schématiser une expérience</w:t>
            </w:r>
          </w:p>
          <w:p w:rsidR="00207655" w:rsidRDefault="00207655" w:rsidP="002733B3">
            <w:pPr>
              <w:spacing w:after="0"/>
              <w:rPr>
                <w:rFonts w:ascii="Arial" w:hAnsi="Arial" w:cs="Arial"/>
                <w:color w:val="000000"/>
                <w:sz w:val="18"/>
                <w:szCs w:val="18"/>
                <w:lang w:eastAsia="fr-FR"/>
              </w:rPr>
            </w:pPr>
            <w:r w:rsidRPr="00807109">
              <w:rPr>
                <w:rFonts w:ascii="Arial" w:hAnsi="Arial" w:cs="Arial"/>
                <w:color w:val="000000"/>
                <w:sz w:val="18"/>
                <w:szCs w:val="18"/>
                <w:lang w:eastAsia="fr-FR"/>
              </w:rPr>
              <w:t xml:space="preserve">       - Présenter, organiser, lire et interpréter des résultats sous forme d’un tableau</w:t>
            </w:r>
          </w:p>
          <w:p w:rsidR="00207655" w:rsidRPr="00807109" w:rsidRDefault="00207655" w:rsidP="002733B3">
            <w:pPr>
              <w:spacing w:after="0"/>
              <w:rPr>
                <w:rFonts w:ascii="Arial" w:hAnsi="Arial" w:cs="Arial"/>
                <w:color w:val="000000"/>
                <w:sz w:val="18"/>
                <w:szCs w:val="18"/>
                <w:lang w:eastAsia="fr-FR"/>
              </w:rPr>
            </w:pPr>
            <w:r>
              <w:rPr>
                <w:rFonts w:ascii="Arial" w:hAnsi="Arial" w:cs="Arial"/>
                <w:color w:val="000000"/>
                <w:sz w:val="18"/>
                <w:szCs w:val="18"/>
                <w:lang w:eastAsia="fr-FR"/>
              </w:rPr>
              <w:t xml:space="preserve">3 </w:t>
            </w:r>
            <w:r w:rsidRPr="00807109">
              <w:rPr>
                <w:rFonts w:ascii="Arial" w:hAnsi="Arial" w:cs="Arial"/>
                <w:color w:val="000000"/>
                <w:sz w:val="18"/>
                <w:szCs w:val="18"/>
                <w:lang w:eastAsia="fr-FR"/>
              </w:rPr>
              <w:t xml:space="preserve"> - Expérimenter en respectant les règles de sécurité</w:t>
            </w:r>
          </w:p>
          <w:p w:rsidR="00207655" w:rsidRPr="00807109" w:rsidRDefault="00207655" w:rsidP="002733B3">
            <w:pPr>
              <w:spacing w:after="0" w:line="240" w:lineRule="auto"/>
              <w:rPr>
                <w:rFonts w:ascii="Arial" w:hAnsi="Arial" w:cs="Arial"/>
                <w:color w:val="000000"/>
                <w:sz w:val="18"/>
                <w:szCs w:val="18"/>
                <w:lang w:eastAsia="fr-FR"/>
              </w:rPr>
            </w:pPr>
            <w:r>
              <w:rPr>
                <w:rFonts w:ascii="Arial" w:hAnsi="Arial" w:cs="Arial"/>
                <w:color w:val="000000"/>
                <w:sz w:val="18"/>
                <w:szCs w:val="18"/>
                <w:lang w:eastAsia="fr-FR"/>
              </w:rPr>
              <w:t xml:space="preserve">4  </w:t>
            </w:r>
            <w:r w:rsidRPr="00807109">
              <w:rPr>
                <w:rFonts w:ascii="Arial" w:hAnsi="Arial" w:cs="Arial"/>
                <w:color w:val="000000"/>
                <w:sz w:val="18"/>
                <w:szCs w:val="18"/>
                <w:lang w:eastAsia="fr-FR"/>
              </w:rPr>
              <w:t xml:space="preserve">- </w:t>
            </w:r>
            <w:r>
              <w:rPr>
                <w:rFonts w:ascii="Arial" w:hAnsi="Arial" w:cs="Arial"/>
                <w:color w:val="000000"/>
                <w:sz w:val="18"/>
                <w:szCs w:val="18"/>
                <w:lang w:eastAsia="fr-FR"/>
              </w:rPr>
              <w:t>C</w:t>
            </w:r>
            <w:r w:rsidRPr="00807109">
              <w:rPr>
                <w:rFonts w:ascii="Arial" w:hAnsi="Arial" w:cs="Arial"/>
                <w:color w:val="000000"/>
                <w:sz w:val="18"/>
                <w:szCs w:val="18"/>
                <w:lang w:eastAsia="fr-FR"/>
              </w:rPr>
              <w:t>oncevoir un protocole expérimental</w:t>
            </w:r>
          </w:p>
        </w:tc>
      </w:tr>
      <w:tr w:rsidR="00207655" w:rsidRPr="009D23F5">
        <w:trPr>
          <w:gridAfter w:val="1"/>
          <w:wAfter w:w="6" w:type="dxa"/>
          <w:trHeight w:val="691"/>
          <w:jc w:val="center"/>
        </w:trPr>
        <w:tc>
          <w:tcPr>
            <w:tcW w:w="1783" w:type="dxa"/>
            <w:tcBorders>
              <w:left w:val="single" w:sz="24" w:space="0" w:color="000000"/>
            </w:tcBorders>
            <w:vAlign w:val="center"/>
          </w:tcPr>
          <w:p w:rsidR="00207655" w:rsidRPr="009D23F5" w:rsidRDefault="00207655" w:rsidP="002733B3">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Attendus de fin de cycle</w:t>
            </w:r>
          </w:p>
        </w:tc>
        <w:tc>
          <w:tcPr>
            <w:tcW w:w="8505" w:type="dxa"/>
            <w:tcBorders>
              <w:right w:val="single" w:sz="24" w:space="0" w:color="000000"/>
            </w:tcBorders>
            <w:vAlign w:val="center"/>
          </w:tcPr>
          <w:p w:rsidR="00207655" w:rsidRDefault="00207655" w:rsidP="002733B3">
            <w:pPr>
              <w:spacing w:after="0" w:line="240" w:lineRule="auto"/>
              <w:rPr>
                <w:rFonts w:ascii="Arial" w:hAnsi="Arial" w:cs="Arial"/>
                <w:sz w:val="18"/>
                <w:szCs w:val="18"/>
                <w:lang w:eastAsia="fr-FR"/>
              </w:rPr>
            </w:pPr>
            <w:r w:rsidRPr="00BB25C0">
              <w:rPr>
                <w:rFonts w:ascii="Arial" w:hAnsi="Arial" w:cs="Arial"/>
                <w:sz w:val="18"/>
                <w:szCs w:val="18"/>
                <w:lang w:eastAsia="fr-FR"/>
              </w:rPr>
              <w:t>Décrire les états et la constitution de la matière à l’échelle macroscopique</w:t>
            </w:r>
          </w:p>
          <w:p w:rsidR="00207655" w:rsidRPr="00807109" w:rsidRDefault="00207655" w:rsidP="002733B3">
            <w:pPr>
              <w:spacing w:after="0" w:line="276" w:lineRule="auto"/>
              <w:rPr>
                <w:rFonts w:ascii="Arial" w:hAnsi="Arial" w:cs="Arial"/>
                <w:sz w:val="18"/>
                <w:szCs w:val="18"/>
              </w:rPr>
            </w:pPr>
            <w:r w:rsidRPr="00487571">
              <w:rPr>
                <w:rFonts w:ascii="Arial" w:hAnsi="Arial" w:cs="Arial"/>
                <w:sz w:val="18"/>
                <w:szCs w:val="18"/>
              </w:rPr>
              <w:t>Réaliser d</w:t>
            </w:r>
            <w:r>
              <w:rPr>
                <w:rFonts w:ascii="Arial" w:hAnsi="Arial" w:cs="Arial"/>
                <w:sz w:val="18"/>
                <w:szCs w:val="18"/>
              </w:rPr>
              <w:t xml:space="preserve">es mélanges peut provoquer des </w:t>
            </w:r>
            <w:r w:rsidRPr="00487571">
              <w:rPr>
                <w:rFonts w:ascii="Arial" w:hAnsi="Arial" w:cs="Arial"/>
                <w:sz w:val="18"/>
                <w:szCs w:val="18"/>
              </w:rPr>
              <w:t>transformations de la matière</w:t>
            </w:r>
          </w:p>
        </w:tc>
      </w:tr>
      <w:tr w:rsidR="00207655" w:rsidRPr="009D23F5">
        <w:trPr>
          <w:gridAfter w:val="1"/>
          <w:wAfter w:w="6" w:type="dxa"/>
          <w:trHeight w:val="1571"/>
          <w:jc w:val="center"/>
        </w:trPr>
        <w:tc>
          <w:tcPr>
            <w:tcW w:w="1783" w:type="dxa"/>
            <w:tcBorders>
              <w:left w:val="single" w:sz="24" w:space="0" w:color="000000"/>
              <w:bottom w:val="single" w:sz="24" w:space="0" w:color="000000"/>
            </w:tcBorders>
            <w:vAlign w:val="center"/>
          </w:tcPr>
          <w:p w:rsidR="00207655" w:rsidRPr="009D23F5" w:rsidRDefault="00207655" w:rsidP="002733B3">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Connaissances et capacités</w:t>
            </w:r>
            <w:r w:rsidRPr="009D23F5">
              <w:rPr>
                <w:rFonts w:ascii="Arial" w:hAnsi="Arial" w:cs="Arial"/>
                <w:i/>
                <w:iCs/>
                <w:color w:val="000000"/>
                <w:sz w:val="18"/>
                <w:szCs w:val="18"/>
                <w:lang w:eastAsia="fr-FR"/>
              </w:rPr>
              <w:t xml:space="preserve"> </w:t>
            </w:r>
          </w:p>
        </w:tc>
        <w:tc>
          <w:tcPr>
            <w:tcW w:w="8505" w:type="dxa"/>
            <w:tcBorders>
              <w:bottom w:val="single" w:sz="24" w:space="0" w:color="000000"/>
              <w:right w:val="single" w:sz="24" w:space="0" w:color="000000"/>
            </w:tcBorders>
            <w:vAlign w:val="center"/>
          </w:tcPr>
          <w:p w:rsidR="00207655" w:rsidRPr="002B47A9" w:rsidRDefault="00207655" w:rsidP="002733B3">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Mettre en œuvre des observations et des expériences pour caractériser un échantillon de matière. </w:t>
            </w:r>
          </w:p>
          <w:p w:rsidR="00207655" w:rsidRPr="002B47A9" w:rsidRDefault="00207655" w:rsidP="002733B3">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 L’état physique d’un échantillon de matière dépend de conditions externes, notamment de sa température. </w:t>
            </w:r>
          </w:p>
          <w:p w:rsidR="00207655" w:rsidRPr="002B47A9" w:rsidRDefault="00207655" w:rsidP="002733B3">
            <w:pPr>
              <w:spacing w:after="0" w:line="240" w:lineRule="auto"/>
              <w:rPr>
                <w:rFonts w:ascii="Arial" w:hAnsi="Arial" w:cs="Arial"/>
                <w:sz w:val="18"/>
                <w:szCs w:val="18"/>
                <w:lang w:eastAsia="fr-FR"/>
              </w:rPr>
            </w:pPr>
          </w:p>
          <w:p w:rsidR="00207655" w:rsidRDefault="00207655" w:rsidP="002733B3">
            <w:pPr>
              <w:spacing w:after="0" w:line="240" w:lineRule="auto"/>
              <w:rPr>
                <w:rFonts w:ascii="Arial" w:hAnsi="Arial" w:cs="Arial"/>
                <w:sz w:val="18"/>
                <w:szCs w:val="18"/>
                <w:lang w:eastAsia="fr-FR"/>
              </w:rPr>
            </w:pPr>
            <w:r w:rsidRPr="002B47A9">
              <w:rPr>
                <w:rFonts w:ascii="Arial" w:hAnsi="Arial" w:cs="Arial"/>
                <w:sz w:val="18"/>
                <w:szCs w:val="18"/>
                <w:lang w:eastAsia="fr-FR"/>
              </w:rPr>
              <w:t>Mettre en œuvre un protocole de séparation de constituants d’un mélange.</w:t>
            </w:r>
          </w:p>
          <w:p w:rsidR="00207655" w:rsidRPr="002733B3" w:rsidRDefault="00207655" w:rsidP="002733B3">
            <w:pPr>
              <w:spacing w:after="0" w:line="240" w:lineRule="auto"/>
              <w:rPr>
                <w:rFonts w:ascii="Arial" w:hAnsi="Arial" w:cs="Arial"/>
                <w:sz w:val="18"/>
                <w:szCs w:val="18"/>
                <w:lang w:eastAsia="fr-FR"/>
              </w:rPr>
            </w:pPr>
            <w:r w:rsidRPr="002B47A9">
              <w:rPr>
                <w:rFonts w:ascii="Arial" w:hAnsi="Arial" w:cs="Arial"/>
                <w:sz w:val="18"/>
                <w:szCs w:val="18"/>
                <w:lang w:eastAsia="fr-FR"/>
              </w:rPr>
              <w:t>» La matière qui nous entoure (à l’état solide, liquide ou gazeux), résultat d’un mélange de différents constituants.</w:t>
            </w:r>
          </w:p>
        </w:tc>
      </w:tr>
      <w:tr w:rsidR="00207655" w:rsidRPr="002506C5">
        <w:trPr>
          <w:gridAfter w:val="1"/>
          <w:wAfter w:w="6" w:type="dxa"/>
          <w:trHeight w:val="2480"/>
          <w:jc w:val="center"/>
        </w:trPr>
        <w:tc>
          <w:tcPr>
            <w:tcW w:w="1783" w:type="dxa"/>
            <w:tcBorders>
              <w:top w:val="single" w:sz="24" w:space="0" w:color="000000"/>
              <w:left w:val="single" w:sz="24" w:space="0" w:color="000000"/>
            </w:tcBorders>
            <w:vAlign w:val="center"/>
          </w:tcPr>
          <w:p w:rsidR="00207655" w:rsidRPr="009D23F5" w:rsidRDefault="00207655" w:rsidP="00A17DC4">
            <w:pPr>
              <w:spacing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Description de l’activité et travail réalisé par les élèves</w:t>
            </w:r>
          </w:p>
        </w:tc>
        <w:tc>
          <w:tcPr>
            <w:tcW w:w="8505" w:type="dxa"/>
            <w:tcBorders>
              <w:top w:val="single" w:sz="24" w:space="0" w:color="000000"/>
              <w:right w:val="single" w:sz="24" w:space="0" w:color="000000"/>
            </w:tcBorders>
            <w:vAlign w:val="center"/>
          </w:tcPr>
          <w:p w:rsidR="00207655" w:rsidRPr="007C5DEC" w:rsidRDefault="00207655" w:rsidP="00487571">
            <w:pPr>
              <w:rPr>
                <w:rFonts w:ascii="Arial" w:hAnsi="Arial" w:cs="Arial"/>
                <w:sz w:val="18"/>
                <w:szCs w:val="18"/>
                <w:lang w:eastAsia="fr-FR"/>
              </w:rPr>
            </w:pPr>
            <w:r w:rsidRPr="007C5DEC">
              <w:rPr>
                <w:rFonts w:ascii="Arial" w:hAnsi="Arial" w:cs="Arial"/>
                <w:sz w:val="18"/>
                <w:szCs w:val="18"/>
                <w:lang w:eastAsia="fr-FR"/>
              </w:rPr>
              <w:t>Le but de cette activité est de trouver un moyen scientifique de déceler la présence de l’eau dans différentes substances.</w:t>
            </w:r>
          </w:p>
          <w:p w:rsidR="00207655" w:rsidRPr="00516633" w:rsidRDefault="00207655" w:rsidP="00487571">
            <w:pPr>
              <w:rPr>
                <w:rFonts w:ascii="Arial" w:hAnsi="Arial" w:cs="Arial"/>
                <w:color w:val="000000"/>
                <w:sz w:val="18"/>
                <w:szCs w:val="18"/>
              </w:rPr>
            </w:pPr>
            <w:r w:rsidRPr="00516633">
              <w:rPr>
                <w:rFonts w:ascii="Arial" w:hAnsi="Arial" w:cs="Arial"/>
                <w:color w:val="000000"/>
                <w:sz w:val="18"/>
                <w:szCs w:val="18"/>
              </w:rPr>
              <w:t xml:space="preserve">Les élèves, par groupe de deux, doivent </w:t>
            </w:r>
            <w:r w:rsidRPr="00516633">
              <w:rPr>
                <w:rFonts w:ascii="Arial" w:hAnsi="Arial" w:cs="Arial"/>
                <w:sz w:val="18"/>
                <w:szCs w:val="18"/>
                <w:lang w:eastAsia="fr-FR"/>
              </w:rPr>
              <w:t>verser à l’aide d’une pipette un peu d’eau sur du sulfate de cuivre anhydre, noter leurs observations</w:t>
            </w:r>
            <w:r w:rsidRPr="00516633">
              <w:rPr>
                <w:rFonts w:ascii="Arial" w:hAnsi="Arial" w:cs="Arial"/>
                <w:color w:val="000000"/>
                <w:sz w:val="18"/>
                <w:szCs w:val="18"/>
              </w:rPr>
              <w:t xml:space="preserve"> et schématiser l’expérience.</w:t>
            </w:r>
          </w:p>
          <w:p w:rsidR="00207655" w:rsidRPr="00516633" w:rsidRDefault="00207655" w:rsidP="00487571">
            <w:pPr>
              <w:rPr>
                <w:rFonts w:ascii="Arial" w:hAnsi="Arial" w:cs="Arial"/>
                <w:color w:val="000000"/>
                <w:sz w:val="18"/>
                <w:szCs w:val="18"/>
              </w:rPr>
            </w:pPr>
            <w:r w:rsidRPr="00516633">
              <w:rPr>
                <w:rFonts w:ascii="Arial" w:hAnsi="Arial" w:cs="Arial"/>
                <w:color w:val="000000"/>
                <w:sz w:val="18"/>
                <w:szCs w:val="18"/>
              </w:rPr>
              <w:t>Ils doivent ensuite trouver un protocole expérimental qui leur permette de tester certains aliments.</w:t>
            </w:r>
          </w:p>
          <w:p w:rsidR="00207655" w:rsidRPr="00516633" w:rsidRDefault="00207655" w:rsidP="00487571">
            <w:pPr>
              <w:spacing w:after="0" w:line="240" w:lineRule="auto"/>
              <w:rPr>
                <w:rFonts w:ascii="Arial" w:hAnsi="Arial" w:cs="Arial"/>
                <w:sz w:val="18"/>
                <w:szCs w:val="18"/>
                <w:lang w:eastAsia="fr-FR"/>
              </w:rPr>
            </w:pPr>
            <w:r w:rsidRPr="00516633">
              <w:rPr>
                <w:rFonts w:ascii="Arial" w:hAnsi="Arial" w:cs="Arial"/>
                <w:sz w:val="18"/>
                <w:szCs w:val="18"/>
                <w:lang w:eastAsia="fr-FR"/>
              </w:rPr>
              <w:t xml:space="preserve">Ils représentent leurs résultats sous la forme d’un tableau. </w:t>
            </w:r>
          </w:p>
          <w:p w:rsidR="00207655" w:rsidRPr="00516633" w:rsidRDefault="00207655" w:rsidP="00487571">
            <w:pPr>
              <w:spacing w:after="0" w:line="240" w:lineRule="auto"/>
              <w:rPr>
                <w:rFonts w:ascii="Arial" w:hAnsi="Arial" w:cs="Arial"/>
                <w:sz w:val="18"/>
                <w:szCs w:val="18"/>
                <w:lang w:eastAsia="fr-FR"/>
              </w:rPr>
            </w:pPr>
          </w:p>
          <w:p w:rsidR="00207655" w:rsidRPr="00516633" w:rsidRDefault="00207655" w:rsidP="00516633">
            <w:pPr>
              <w:spacing w:after="0" w:line="240" w:lineRule="auto"/>
              <w:rPr>
                <w:rFonts w:ascii="Arial" w:hAnsi="Arial" w:cs="Arial"/>
                <w:sz w:val="18"/>
                <w:szCs w:val="18"/>
                <w:lang w:eastAsia="fr-FR"/>
              </w:rPr>
            </w:pPr>
            <w:r w:rsidRPr="00516633">
              <w:rPr>
                <w:rFonts w:ascii="Arial" w:hAnsi="Arial" w:cs="Arial"/>
                <w:sz w:val="18"/>
                <w:szCs w:val="18"/>
                <w:lang w:eastAsia="fr-FR"/>
              </w:rPr>
              <w:t>En conclusion, ils déterminent ceux qu’ils pourraient emmener dans l’espace</w:t>
            </w:r>
          </w:p>
        </w:tc>
      </w:tr>
      <w:tr w:rsidR="00207655" w:rsidRPr="009D23F5">
        <w:trPr>
          <w:gridAfter w:val="1"/>
          <w:wAfter w:w="6" w:type="dxa"/>
          <w:trHeight w:val="554"/>
          <w:jc w:val="center"/>
        </w:trPr>
        <w:tc>
          <w:tcPr>
            <w:tcW w:w="1783" w:type="dxa"/>
            <w:tcBorders>
              <w:left w:val="single" w:sz="24" w:space="0" w:color="000000"/>
            </w:tcBorders>
            <w:vAlign w:val="center"/>
          </w:tcPr>
          <w:p w:rsidR="00207655" w:rsidRPr="009D23F5" w:rsidRDefault="00207655" w:rsidP="00516633">
            <w:pPr>
              <w:spacing w:after="0"/>
              <w:jc w:val="center"/>
              <w:rPr>
                <w:rFonts w:ascii="Arial" w:hAnsi="Arial" w:cs="Arial"/>
                <w:color w:val="000000"/>
                <w:sz w:val="18"/>
                <w:szCs w:val="18"/>
                <w:lang w:eastAsia="fr-FR"/>
              </w:rPr>
            </w:pPr>
            <w:proofErr w:type="spellStart"/>
            <w:r w:rsidRPr="009D23F5">
              <w:rPr>
                <w:rFonts w:ascii="Arial" w:hAnsi="Arial" w:cs="Arial"/>
                <w:b/>
                <w:bCs/>
                <w:color w:val="000000"/>
                <w:sz w:val="18"/>
                <w:szCs w:val="18"/>
                <w:lang w:eastAsia="fr-FR"/>
              </w:rPr>
              <w:t>Pré-requis</w:t>
            </w:r>
            <w:proofErr w:type="spellEnd"/>
          </w:p>
        </w:tc>
        <w:tc>
          <w:tcPr>
            <w:tcW w:w="8505" w:type="dxa"/>
            <w:tcBorders>
              <w:right w:val="single" w:sz="24" w:space="0" w:color="000000"/>
            </w:tcBorders>
            <w:vAlign w:val="center"/>
          </w:tcPr>
          <w:p w:rsidR="00207655" w:rsidRDefault="00207655" w:rsidP="00516633">
            <w:pPr>
              <w:spacing w:after="0"/>
              <w:rPr>
                <w:rFonts w:ascii="Arial" w:hAnsi="Arial" w:cs="Arial"/>
                <w:color w:val="000000"/>
                <w:sz w:val="18"/>
                <w:szCs w:val="18"/>
                <w:lang w:eastAsia="fr-FR"/>
              </w:rPr>
            </w:pPr>
            <w:r>
              <w:rPr>
                <w:rFonts w:ascii="Arial" w:hAnsi="Arial" w:cs="Arial"/>
                <w:color w:val="000000"/>
                <w:sz w:val="18"/>
                <w:szCs w:val="18"/>
                <w:lang w:eastAsia="fr-FR"/>
              </w:rPr>
              <w:t>Pictogrammes de sécurité</w:t>
            </w:r>
          </w:p>
          <w:p w:rsidR="00207655" w:rsidRPr="00807109" w:rsidRDefault="00207655" w:rsidP="00516633">
            <w:pPr>
              <w:spacing w:after="0"/>
              <w:rPr>
                <w:rFonts w:ascii="Arial" w:hAnsi="Arial" w:cs="Arial"/>
                <w:color w:val="000000"/>
                <w:sz w:val="18"/>
                <w:szCs w:val="18"/>
                <w:lang w:eastAsia="fr-FR"/>
              </w:rPr>
            </w:pPr>
            <w:r>
              <w:rPr>
                <w:rFonts w:ascii="Arial" w:hAnsi="Arial" w:cs="Arial"/>
                <w:color w:val="000000"/>
                <w:sz w:val="18"/>
                <w:szCs w:val="18"/>
                <w:lang w:eastAsia="fr-FR"/>
              </w:rPr>
              <w:t>Construction d’un tableau</w:t>
            </w:r>
          </w:p>
        </w:tc>
      </w:tr>
      <w:tr w:rsidR="00207655" w:rsidRPr="009D23F5">
        <w:trPr>
          <w:gridAfter w:val="1"/>
          <w:wAfter w:w="6" w:type="dxa"/>
          <w:trHeight w:val="420"/>
          <w:jc w:val="center"/>
        </w:trPr>
        <w:tc>
          <w:tcPr>
            <w:tcW w:w="1783" w:type="dxa"/>
            <w:tcBorders>
              <w:left w:val="single" w:sz="24" w:space="0" w:color="000000"/>
            </w:tcBorders>
            <w:vAlign w:val="center"/>
          </w:tcPr>
          <w:p w:rsidR="00207655" w:rsidRPr="009D23F5" w:rsidRDefault="00207655" w:rsidP="00516633">
            <w:pPr>
              <w:spacing w:after="0"/>
              <w:jc w:val="center"/>
              <w:rPr>
                <w:rFonts w:ascii="Arial" w:hAnsi="Arial" w:cs="Arial"/>
                <w:color w:val="000000"/>
                <w:sz w:val="18"/>
                <w:szCs w:val="18"/>
                <w:lang w:eastAsia="fr-FR"/>
              </w:rPr>
            </w:pPr>
            <w:r w:rsidRPr="009D23F5">
              <w:rPr>
                <w:rFonts w:ascii="Arial" w:hAnsi="Arial" w:cs="Arial"/>
                <w:b/>
                <w:bCs/>
                <w:color w:val="000000"/>
                <w:sz w:val="18"/>
                <w:szCs w:val="18"/>
                <w:lang w:eastAsia="fr-FR"/>
              </w:rPr>
              <w:t>Durée</w:t>
            </w:r>
          </w:p>
        </w:tc>
        <w:tc>
          <w:tcPr>
            <w:tcW w:w="8505" w:type="dxa"/>
            <w:tcBorders>
              <w:right w:val="single" w:sz="24" w:space="0" w:color="000000"/>
            </w:tcBorders>
            <w:vAlign w:val="center"/>
          </w:tcPr>
          <w:p w:rsidR="00207655" w:rsidRPr="00807109" w:rsidRDefault="00207655" w:rsidP="00516633">
            <w:pPr>
              <w:spacing w:after="0"/>
              <w:rPr>
                <w:rFonts w:ascii="Arial" w:hAnsi="Arial" w:cs="Arial"/>
                <w:color w:val="000000"/>
                <w:sz w:val="18"/>
                <w:szCs w:val="18"/>
                <w:lang w:eastAsia="fr-FR"/>
              </w:rPr>
            </w:pPr>
            <w:r>
              <w:rPr>
                <w:rFonts w:ascii="Arial" w:hAnsi="Arial" w:cs="Arial"/>
                <w:color w:val="000000"/>
                <w:sz w:val="18"/>
                <w:szCs w:val="18"/>
                <w:lang w:eastAsia="fr-FR"/>
              </w:rPr>
              <w:t>2</w:t>
            </w:r>
            <w:r w:rsidRPr="00807109">
              <w:rPr>
                <w:rFonts w:ascii="Arial" w:hAnsi="Arial" w:cs="Arial"/>
                <w:color w:val="000000"/>
                <w:sz w:val="18"/>
                <w:szCs w:val="18"/>
                <w:lang w:eastAsia="fr-FR"/>
              </w:rPr>
              <w:t>h</w:t>
            </w:r>
          </w:p>
        </w:tc>
      </w:tr>
      <w:tr w:rsidR="00207655" w:rsidRPr="00592064">
        <w:trPr>
          <w:gridAfter w:val="1"/>
          <w:wAfter w:w="6" w:type="dxa"/>
          <w:trHeight w:val="426"/>
          <w:jc w:val="center"/>
        </w:trPr>
        <w:tc>
          <w:tcPr>
            <w:tcW w:w="1783" w:type="dxa"/>
            <w:tcBorders>
              <w:left w:val="single" w:sz="24" w:space="0" w:color="000000"/>
              <w:bottom w:val="single" w:sz="24" w:space="0" w:color="auto"/>
            </w:tcBorders>
            <w:vAlign w:val="center"/>
          </w:tcPr>
          <w:p w:rsidR="00207655" w:rsidRPr="009D23F5" w:rsidRDefault="00207655" w:rsidP="00A17DC4">
            <w:pPr>
              <w:spacing w:before="240"/>
              <w:jc w:val="center"/>
              <w:rPr>
                <w:rFonts w:ascii="Arial" w:hAnsi="Arial" w:cs="Arial"/>
                <w:color w:val="000000"/>
                <w:sz w:val="18"/>
                <w:szCs w:val="18"/>
                <w:lang w:eastAsia="fr-FR"/>
              </w:rPr>
            </w:pPr>
            <w:r w:rsidRPr="009D23F5">
              <w:rPr>
                <w:rFonts w:ascii="Arial" w:hAnsi="Arial" w:cs="Arial"/>
                <w:b/>
                <w:bCs/>
                <w:color w:val="000000"/>
                <w:sz w:val="18"/>
                <w:szCs w:val="18"/>
                <w:lang w:eastAsia="fr-FR"/>
              </w:rPr>
              <w:t xml:space="preserve">Matériel </w:t>
            </w:r>
          </w:p>
        </w:tc>
        <w:tc>
          <w:tcPr>
            <w:tcW w:w="8505" w:type="dxa"/>
            <w:tcBorders>
              <w:bottom w:val="single" w:sz="24" w:space="0" w:color="auto"/>
              <w:right w:val="single" w:sz="24" w:space="0" w:color="000000"/>
            </w:tcBorders>
            <w:vAlign w:val="center"/>
          </w:tcPr>
          <w:p w:rsidR="00207655" w:rsidRPr="00807109" w:rsidRDefault="00207655" w:rsidP="00A17DC4">
            <w:pPr>
              <w:spacing w:after="0" w:line="276" w:lineRule="auto"/>
              <w:rPr>
                <w:rFonts w:ascii="Arial" w:hAnsi="Arial" w:cs="Arial"/>
                <w:color w:val="000000"/>
                <w:sz w:val="18"/>
                <w:szCs w:val="18"/>
                <w:lang w:eastAsia="fr-FR"/>
              </w:rPr>
            </w:pPr>
            <w:r>
              <w:rPr>
                <w:rFonts w:ascii="Arial" w:hAnsi="Arial" w:cs="Arial"/>
                <w:color w:val="000000"/>
                <w:sz w:val="18"/>
                <w:szCs w:val="18"/>
                <w:lang w:eastAsia="fr-FR"/>
              </w:rPr>
              <w:t xml:space="preserve">Sulfate de cuivre anhydre, aliments divers, coupelle, pipette, eau </w:t>
            </w:r>
          </w:p>
        </w:tc>
      </w:tr>
      <w:tr w:rsidR="00207655" w:rsidRPr="009D23F5">
        <w:trPr>
          <w:gridAfter w:val="1"/>
          <w:wAfter w:w="6" w:type="dxa"/>
          <w:trHeight w:val="343"/>
          <w:jc w:val="center"/>
        </w:trPr>
        <w:tc>
          <w:tcPr>
            <w:tcW w:w="1783" w:type="dxa"/>
            <w:tcBorders>
              <w:top w:val="single" w:sz="24" w:space="0" w:color="auto"/>
              <w:left w:val="single" w:sz="24" w:space="0" w:color="000000"/>
              <w:bottom w:val="single" w:sz="24" w:space="0" w:color="000000"/>
            </w:tcBorders>
            <w:vAlign w:val="center"/>
          </w:tcPr>
          <w:p w:rsidR="00207655" w:rsidRPr="009D23F5" w:rsidRDefault="00207655" w:rsidP="00A17DC4">
            <w:pPr>
              <w:spacing w:before="240"/>
              <w:jc w:val="center"/>
              <w:rPr>
                <w:rFonts w:ascii="Arial" w:hAnsi="Arial" w:cs="Arial"/>
                <w:b/>
                <w:bCs/>
                <w:color w:val="000000"/>
                <w:sz w:val="18"/>
                <w:szCs w:val="18"/>
                <w:lang w:eastAsia="fr-FR"/>
              </w:rPr>
            </w:pPr>
            <w:r>
              <w:rPr>
                <w:rFonts w:ascii="Arial" w:hAnsi="Arial" w:cs="Arial"/>
                <w:b/>
                <w:bCs/>
                <w:color w:val="000000"/>
                <w:sz w:val="18"/>
                <w:szCs w:val="18"/>
                <w:lang w:eastAsia="fr-FR"/>
              </w:rPr>
              <w:t>Lien vidéo</w:t>
            </w:r>
          </w:p>
        </w:tc>
        <w:tc>
          <w:tcPr>
            <w:tcW w:w="8505" w:type="dxa"/>
            <w:tcBorders>
              <w:top w:val="single" w:sz="24" w:space="0" w:color="auto"/>
              <w:bottom w:val="single" w:sz="24" w:space="0" w:color="000000"/>
              <w:right w:val="single" w:sz="24" w:space="0" w:color="000000"/>
            </w:tcBorders>
            <w:vAlign w:val="center"/>
          </w:tcPr>
          <w:p w:rsidR="00207655" w:rsidRPr="007661F1" w:rsidRDefault="009D13E0" w:rsidP="00A17DC4">
            <w:pPr>
              <w:spacing w:before="240"/>
              <w:rPr>
                <w:rFonts w:ascii="Arial" w:hAnsi="Arial" w:cs="Arial"/>
                <w:color w:val="000000"/>
                <w:sz w:val="18"/>
                <w:szCs w:val="18"/>
                <w:lang w:eastAsia="fr-FR"/>
              </w:rPr>
            </w:pPr>
            <w:hyperlink r:id="rId7" w:history="1">
              <w:r w:rsidR="00207655" w:rsidRPr="006734B6">
                <w:rPr>
                  <w:rStyle w:val="Lienhypertexte"/>
                  <w:rFonts w:ascii="Arial" w:hAnsi="Arial" w:cs="Arial"/>
                  <w:b/>
                  <w:bCs/>
                  <w:i/>
                  <w:iCs/>
                  <w:spacing w:val="5"/>
                  <w:sz w:val="18"/>
                  <w:szCs w:val="18"/>
                </w:rPr>
                <w:t>http://www.minutefacile.com/sante-bien-etre/sante/21727-que-mange-t-on-dans-l--espace/</w:t>
              </w:r>
            </w:hyperlink>
            <w:r w:rsidR="00207655">
              <w:rPr>
                <w:rFonts w:ascii="Arial" w:hAnsi="Arial" w:cs="Arial"/>
                <w:b/>
                <w:bCs/>
                <w:i/>
                <w:iCs/>
                <w:spacing w:val="5"/>
                <w:sz w:val="18"/>
                <w:szCs w:val="18"/>
              </w:rPr>
              <w:t xml:space="preserve"> </w:t>
            </w:r>
          </w:p>
        </w:tc>
      </w:tr>
    </w:tbl>
    <w:p w:rsidR="00207655" w:rsidRDefault="00207655" w:rsidP="007B2BB9">
      <w:pPr>
        <w:ind w:left="360"/>
      </w:pPr>
    </w:p>
    <w:p w:rsidR="00207655" w:rsidRDefault="00207655" w:rsidP="007B2BB9">
      <w:pPr>
        <w:ind w:left="360"/>
      </w:pPr>
    </w:p>
    <w:p w:rsidR="00207655" w:rsidRDefault="00207655" w:rsidP="007B2BB9">
      <w:pPr>
        <w:ind w:left="360"/>
      </w:pPr>
    </w:p>
    <w:p w:rsidR="00207655" w:rsidRDefault="00207655" w:rsidP="007B2BB9">
      <w:pPr>
        <w:ind w:left="360"/>
      </w:pPr>
    </w:p>
    <w:p w:rsidR="00207655" w:rsidRDefault="00207655" w:rsidP="007B2BB9">
      <w:pPr>
        <w:ind w:left="360"/>
      </w:pPr>
    </w:p>
    <w:p w:rsidR="00207655" w:rsidRDefault="00207655" w:rsidP="007B2BB9">
      <w:pPr>
        <w:ind w:left="360"/>
      </w:pPr>
    </w:p>
    <w:p w:rsidR="00207655" w:rsidRDefault="00207655" w:rsidP="007B2BB9">
      <w:pPr>
        <w:ind w:left="360"/>
      </w:pPr>
    </w:p>
    <w:p w:rsidR="00207655" w:rsidRDefault="00207655" w:rsidP="007B2BB9">
      <w:pPr>
        <w:ind w:left="360"/>
      </w:pPr>
    </w:p>
    <w:p w:rsidR="00207655" w:rsidRDefault="00207655" w:rsidP="007B2BB9">
      <w:pPr>
        <w:ind w:left="360"/>
      </w:pPr>
    </w:p>
    <w:p w:rsidR="00207655" w:rsidRPr="00C42A21" w:rsidRDefault="00207655" w:rsidP="00516633">
      <w:pPr>
        <w:spacing w:after="0" w:line="240" w:lineRule="auto"/>
        <w:rPr>
          <w:lang w:eastAsia="fr-FR"/>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8505"/>
        <w:gridCol w:w="6"/>
      </w:tblGrid>
      <w:tr w:rsidR="00207655" w:rsidRPr="00DB70FB">
        <w:trPr>
          <w:trHeight w:val="818"/>
          <w:jc w:val="center"/>
        </w:trPr>
        <w:tc>
          <w:tcPr>
            <w:tcW w:w="10294" w:type="dxa"/>
            <w:gridSpan w:val="3"/>
            <w:tcBorders>
              <w:top w:val="single" w:sz="24" w:space="0" w:color="000000"/>
              <w:left w:val="single" w:sz="24" w:space="0" w:color="000000"/>
              <w:right w:val="single" w:sz="24" w:space="0" w:color="000000"/>
            </w:tcBorders>
            <w:shd w:val="clear" w:color="auto" w:fill="FF00FF"/>
            <w:vAlign w:val="center"/>
          </w:tcPr>
          <w:p w:rsidR="00207655" w:rsidRPr="00120B12" w:rsidRDefault="00207655" w:rsidP="00516633">
            <w:pPr>
              <w:spacing w:after="0" w:line="276" w:lineRule="auto"/>
              <w:jc w:val="center"/>
              <w:rPr>
                <w:rFonts w:ascii="Arial Black" w:hAnsi="Arial Black" w:cs="Arial Black"/>
                <w:b/>
                <w:bCs/>
                <w:color w:val="000000"/>
                <w:lang w:eastAsia="fr-FR"/>
              </w:rPr>
            </w:pPr>
            <w:r w:rsidRPr="00D4411B">
              <w:rPr>
                <w:rFonts w:ascii="Arial Black" w:hAnsi="Arial Black" w:cs="Arial Black"/>
                <w:b/>
                <w:bCs/>
                <w:color w:val="000000"/>
                <w:lang w:eastAsia="fr-FR"/>
              </w:rPr>
              <w:t xml:space="preserve">OBJET D’ÉTUDE 1 : </w:t>
            </w:r>
            <w:r>
              <w:rPr>
                <w:rFonts w:ascii="Calibri Light" w:hAnsi="Calibri Light" w:cs="Calibri Light"/>
                <w:b/>
                <w:bCs/>
                <w:i/>
                <w:iCs/>
                <w:color w:val="000000"/>
                <w:sz w:val="24"/>
                <w:szCs w:val="24"/>
              </w:rPr>
              <w:t>VIVRE ICI OU AILLEURS !</w:t>
            </w:r>
          </w:p>
          <w:p w:rsidR="00207655" w:rsidRPr="00DB70FB" w:rsidRDefault="00207655" w:rsidP="00516633">
            <w:pPr>
              <w:spacing w:after="0" w:line="276" w:lineRule="auto"/>
              <w:jc w:val="center"/>
              <w:rPr>
                <w:rFonts w:ascii="Arial Black" w:hAnsi="Arial Black" w:cs="Arial Black"/>
                <w:b/>
                <w:bCs/>
                <w:color w:val="000000"/>
                <w:sz w:val="20"/>
                <w:szCs w:val="20"/>
                <w:lang w:eastAsia="fr-FR"/>
              </w:rPr>
            </w:pPr>
            <w:r>
              <w:rPr>
                <w:rFonts w:ascii="Arial Black" w:hAnsi="Arial Black" w:cs="Arial Black"/>
                <w:b/>
                <w:bCs/>
                <w:color w:val="000000"/>
                <w:lang w:eastAsia="fr-FR"/>
              </w:rPr>
              <w:t>Chapitre 2</w:t>
            </w:r>
            <w:r w:rsidRPr="00D4411B">
              <w:rPr>
                <w:rFonts w:ascii="Arial Black" w:hAnsi="Arial Black" w:cs="Arial Black"/>
                <w:b/>
                <w:bCs/>
                <w:color w:val="000000"/>
                <w:lang w:eastAsia="fr-FR"/>
              </w:rPr>
              <w:t xml:space="preserve"> : </w:t>
            </w:r>
            <w:r>
              <w:rPr>
                <w:rFonts w:ascii="Calibri Light" w:hAnsi="Calibri Light" w:cs="Calibri Light"/>
                <w:i/>
                <w:iCs/>
                <w:color w:val="000000"/>
                <w:sz w:val="24"/>
                <w:szCs w:val="24"/>
              </w:rPr>
              <w:t>Comment survivre durant le trajet pour Mars ?</w:t>
            </w:r>
          </w:p>
        </w:tc>
      </w:tr>
      <w:tr w:rsidR="00207655" w:rsidRPr="00425E01">
        <w:trPr>
          <w:trHeight w:val="543"/>
          <w:jc w:val="center"/>
        </w:trPr>
        <w:tc>
          <w:tcPr>
            <w:tcW w:w="10294" w:type="dxa"/>
            <w:gridSpan w:val="3"/>
            <w:tcBorders>
              <w:top w:val="single" w:sz="24" w:space="0" w:color="000000"/>
              <w:left w:val="single" w:sz="24" w:space="0" w:color="000000"/>
              <w:right w:val="single" w:sz="24" w:space="0" w:color="000000"/>
            </w:tcBorders>
            <w:shd w:val="clear" w:color="auto" w:fill="FF99FF"/>
            <w:vAlign w:val="center"/>
          </w:tcPr>
          <w:p w:rsidR="00207655" w:rsidRPr="00425E01" w:rsidRDefault="00207655" w:rsidP="00516633">
            <w:pPr>
              <w:spacing w:after="0" w:line="276" w:lineRule="auto"/>
              <w:jc w:val="center"/>
              <w:rPr>
                <w:rFonts w:ascii="Arial Black" w:hAnsi="Arial Black" w:cs="Arial Black"/>
                <w:b/>
                <w:bCs/>
                <w:color w:val="000000"/>
                <w:sz w:val="20"/>
                <w:szCs w:val="20"/>
                <w:lang w:eastAsia="fr-FR"/>
              </w:rPr>
            </w:pPr>
            <w:r w:rsidRPr="00DB70FB">
              <w:rPr>
                <w:rFonts w:ascii="Arial Black" w:hAnsi="Arial Black" w:cs="Arial Black"/>
                <w:b/>
                <w:bCs/>
                <w:color w:val="000000"/>
                <w:sz w:val="20"/>
                <w:szCs w:val="20"/>
                <w:lang w:eastAsia="fr-FR"/>
              </w:rPr>
              <w:t xml:space="preserve">Activité </w:t>
            </w:r>
            <w:r>
              <w:rPr>
                <w:rFonts w:ascii="Arial Black" w:hAnsi="Arial Black" w:cs="Arial Black"/>
                <w:b/>
                <w:bCs/>
                <w:color w:val="000000"/>
                <w:sz w:val="20"/>
                <w:szCs w:val="20"/>
                <w:lang w:eastAsia="fr-FR"/>
              </w:rPr>
              <w:t>n°2</w:t>
            </w:r>
            <w:r w:rsidRPr="00264138">
              <w:rPr>
                <w:rFonts w:ascii="Arial Black" w:hAnsi="Arial Black" w:cs="Arial Black"/>
                <w:b/>
                <w:bCs/>
                <w:color w:val="000000"/>
                <w:sz w:val="20"/>
                <w:szCs w:val="20"/>
                <w:lang w:eastAsia="fr-FR"/>
              </w:rPr>
              <w:t xml:space="preserve"> : </w:t>
            </w:r>
            <w:r>
              <w:rPr>
                <w:rFonts w:ascii="Calibri Light" w:hAnsi="Calibri Light" w:cs="Calibri Light"/>
                <w:i/>
                <w:iCs/>
                <w:color w:val="000000"/>
                <w:sz w:val="24"/>
                <w:szCs w:val="24"/>
              </w:rPr>
              <w:t>Comment subvenir aux besoins en eau des astronautes ?</w:t>
            </w:r>
          </w:p>
        </w:tc>
      </w:tr>
      <w:tr w:rsidR="00207655" w:rsidRPr="009D23F5">
        <w:trPr>
          <w:gridAfter w:val="1"/>
          <w:wAfter w:w="6" w:type="dxa"/>
          <w:trHeight w:val="454"/>
          <w:jc w:val="center"/>
        </w:trPr>
        <w:tc>
          <w:tcPr>
            <w:tcW w:w="1783" w:type="dxa"/>
            <w:tcBorders>
              <w:top w:val="single" w:sz="24" w:space="0" w:color="auto"/>
              <w:left w:val="single" w:sz="24" w:space="0" w:color="000000"/>
            </w:tcBorders>
            <w:vAlign w:val="center"/>
          </w:tcPr>
          <w:p w:rsidR="00207655" w:rsidRPr="009D23F5" w:rsidRDefault="00207655" w:rsidP="00516633">
            <w:pPr>
              <w:spacing w:after="0"/>
              <w:jc w:val="center"/>
              <w:rPr>
                <w:rFonts w:ascii="Arial" w:hAnsi="Arial" w:cs="Arial"/>
                <w:color w:val="000000"/>
                <w:sz w:val="18"/>
                <w:szCs w:val="18"/>
                <w:lang w:eastAsia="fr-FR"/>
              </w:rPr>
            </w:pPr>
            <w:r w:rsidRPr="009D23F5">
              <w:rPr>
                <w:rFonts w:ascii="Arial" w:hAnsi="Arial" w:cs="Arial"/>
                <w:b/>
                <w:bCs/>
                <w:color w:val="000000"/>
                <w:sz w:val="18"/>
                <w:szCs w:val="18"/>
                <w:lang w:eastAsia="fr-FR"/>
              </w:rPr>
              <w:t>Niveau</w:t>
            </w:r>
          </w:p>
        </w:tc>
        <w:tc>
          <w:tcPr>
            <w:tcW w:w="8505" w:type="dxa"/>
            <w:tcBorders>
              <w:top w:val="single" w:sz="24" w:space="0" w:color="auto"/>
              <w:right w:val="single" w:sz="24" w:space="0" w:color="000000"/>
            </w:tcBorders>
            <w:vAlign w:val="center"/>
          </w:tcPr>
          <w:p w:rsidR="00207655" w:rsidRPr="00807109" w:rsidRDefault="00207655" w:rsidP="00516633">
            <w:pPr>
              <w:spacing w:after="0"/>
              <w:rPr>
                <w:rFonts w:ascii="Arial" w:hAnsi="Arial" w:cs="Arial"/>
                <w:color w:val="000000"/>
                <w:sz w:val="18"/>
                <w:szCs w:val="18"/>
                <w:lang w:eastAsia="fr-FR"/>
              </w:rPr>
            </w:pPr>
            <w:r w:rsidRPr="00807109">
              <w:rPr>
                <w:rFonts w:ascii="Arial" w:hAnsi="Arial" w:cs="Arial"/>
                <w:color w:val="000000"/>
                <w:sz w:val="18"/>
                <w:szCs w:val="18"/>
                <w:lang w:eastAsia="fr-FR"/>
              </w:rPr>
              <w:t>6</w:t>
            </w:r>
            <w:r w:rsidRPr="00807109">
              <w:rPr>
                <w:rFonts w:ascii="Arial" w:hAnsi="Arial" w:cs="Arial"/>
                <w:color w:val="000000"/>
                <w:sz w:val="18"/>
                <w:szCs w:val="18"/>
                <w:vertAlign w:val="superscript"/>
                <w:lang w:eastAsia="fr-FR"/>
              </w:rPr>
              <w:t>ème</w:t>
            </w:r>
            <w:r w:rsidRPr="00807109">
              <w:rPr>
                <w:rFonts w:ascii="Arial" w:hAnsi="Arial" w:cs="Arial"/>
                <w:color w:val="000000"/>
                <w:sz w:val="18"/>
                <w:szCs w:val="18"/>
                <w:lang w:eastAsia="fr-FR"/>
              </w:rPr>
              <w:t xml:space="preserve"> </w:t>
            </w:r>
          </w:p>
        </w:tc>
      </w:tr>
      <w:tr w:rsidR="00207655" w:rsidRPr="005F1CFE">
        <w:trPr>
          <w:gridAfter w:val="1"/>
          <w:wAfter w:w="6" w:type="dxa"/>
          <w:trHeight w:val="1246"/>
          <w:jc w:val="center"/>
        </w:trPr>
        <w:tc>
          <w:tcPr>
            <w:tcW w:w="1783" w:type="dxa"/>
            <w:tcBorders>
              <w:left w:val="single" w:sz="24" w:space="0" w:color="000000"/>
            </w:tcBorders>
            <w:vAlign w:val="center"/>
          </w:tcPr>
          <w:p w:rsidR="00207655" w:rsidRPr="009D23F5" w:rsidRDefault="00207655" w:rsidP="00516633">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Compétences travaillées</w:t>
            </w:r>
          </w:p>
        </w:tc>
        <w:tc>
          <w:tcPr>
            <w:tcW w:w="8505" w:type="dxa"/>
            <w:tcBorders>
              <w:right w:val="single" w:sz="24" w:space="0" w:color="000000"/>
            </w:tcBorders>
            <w:vAlign w:val="center"/>
          </w:tcPr>
          <w:p w:rsidR="00207655" w:rsidRDefault="00207655" w:rsidP="00516633">
            <w:pPr>
              <w:spacing w:after="0" w:line="240" w:lineRule="auto"/>
              <w:rPr>
                <w:rFonts w:ascii="Arial" w:hAnsi="Arial" w:cs="Arial"/>
                <w:color w:val="000000"/>
                <w:sz w:val="18"/>
                <w:szCs w:val="18"/>
                <w:lang w:eastAsia="fr-FR"/>
              </w:rPr>
            </w:pPr>
            <w:r>
              <w:rPr>
                <w:rFonts w:ascii="Arial" w:hAnsi="Arial" w:cs="Arial"/>
                <w:color w:val="000000"/>
                <w:sz w:val="18"/>
                <w:szCs w:val="18"/>
                <w:lang w:eastAsia="fr-FR"/>
              </w:rPr>
              <w:t>1</w:t>
            </w:r>
            <w:r w:rsidRPr="002F660D">
              <w:rPr>
                <w:rFonts w:ascii="Arial" w:hAnsi="Arial" w:cs="Arial"/>
                <w:color w:val="000000"/>
                <w:sz w:val="18"/>
                <w:szCs w:val="18"/>
                <w:vertAlign w:val="subscript"/>
                <w:lang w:eastAsia="fr-FR"/>
              </w:rPr>
              <w:t>S</w:t>
            </w:r>
            <w:r>
              <w:rPr>
                <w:rFonts w:ascii="Arial" w:hAnsi="Arial" w:cs="Arial"/>
                <w:color w:val="000000"/>
                <w:sz w:val="18"/>
                <w:szCs w:val="18"/>
                <w:lang w:eastAsia="fr-FR"/>
              </w:rPr>
              <w:t xml:space="preserve"> – Faire un schéma</w:t>
            </w:r>
          </w:p>
          <w:p w:rsidR="00207655" w:rsidRPr="00807109" w:rsidRDefault="00207655" w:rsidP="00516633">
            <w:pPr>
              <w:spacing w:after="0" w:line="240" w:lineRule="auto"/>
              <w:rPr>
                <w:rFonts w:ascii="Arial" w:hAnsi="Arial" w:cs="Arial"/>
                <w:color w:val="000000"/>
                <w:sz w:val="18"/>
                <w:szCs w:val="18"/>
                <w:lang w:eastAsia="fr-FR"/>
              </w:rPr>
            </w:pPr>
            <w:smartTag w:uri="urn:schemas-microsoft-com:office:smarttags" w:element="metricconverter">
              <w:smartTagPr>
                <w:attr w:name="ProductID" w:val="1F"/>
              </w:smartTagPr>
              <w:r w:rsidRPr="00807109">
                <w:rPr>
                  <w:rFonts w:ascii="Arial" w:hAnsi="Arial" w:cs="Arial"/>
                  <w:color w:val="000000"/>
                  <w:sz w:val="18"/>
                  <w:szCs w:val="18"/>
                  <w:lang w:eastAsia="fr-FR"/>
                </w:rPr>
                <w:t>1</w:t>
              </w:r>
              <w:r w:rsidRPr="00807109">
                <w:rPr>
                  <w:rFonts w:ascii="Arial" w:hAnsi="Arial" w:cs="Arial"/>
                  <w:color w:val="000000"/>
                  <w:sz w:val="18"/>
                  <w:szCs w:val="18"/>
                  <w:vertAlign w:val="subscript"/>
                  <w:lang w:eastAsia="fr-FR"/>
                </w:rPr>
                <w:t>F</w:t>
              </w:r>
            </w:smartTag>
            <w:r w:rsidRPr="00807109">
              <w:rPr>
                <w:rFonts w:ascii="Arial" w:hAnsi="Arial" w:cs="Arial"/>
                <w:color w:val="000000"/>
                <w:sz w:val="18"/>
                <w:szCs w:val="18"/>
                <w:lang w:eastAsia="fr-FR"/>
              </w:rPr>
              <w:t xml:space="preserve"> -  S’exprimer à l’écrit pour décrire, expliquer ou argumenter de façon claire et organisée</w:t>
            </w:r>
          </w:p>
          <w:p w:rsidR="00207655" w:rsidRPr="00807109" w:rsidRDefault="00207655" w:rsidP="00516633">
            <w:pPr>
              <w:spacing w:after="0" w:line="276" w:lineRule="auto"/>
              <w:rPr>
                <w:rFonts w:ascii="Arial" w:hAnsi="Arial" w:cs="Arial"/>
                <w:color w:val="000000"/>
                <w:sz w:val="18"/>
                <w:szCs w:val="18"/>
                <w:lang w:eastAsia="fr-FR"/>
              </w:rPr>
            </w:pPr>
            <w:r>
              <w:rPr>
                <w:rFonts w:ascii="Arial" w:hAnsi="Arial" w:cs="Arial"/>
                <w:color w:val="000000"/>
                <w:sz w:val="18"/>
                <w:szCs w:val="18"/>
                <w:lang w:eastAsia="fr-FR"/>
              </w:rPr>
              <w:t xml:space="preserve">2- </w:t>
            </w:r>
            <w:r w:rsidRPr="00807109">
              <w:rPr>
                <w:rFonts w:ascii="Arial" w:hAnsi="Arial" w:cs="Arial"/>
                <w:color w:val="000000"/>
                <w:sz w:val="18"/>
                <w:szCs w:val="18"/>
                <w:lang w:eastAsia="fr-FR"/>
              </w:rPr>
              <w:t xml:space="preserve"> Travailler en équipe en partageant les tâches, en s’engageant dans un dialogue constructif</w:t>
            </w:r>
          </w:p>
          <w:p w:rsidR="00207655" w:rsidRDefault="00207655" w:rsidP="00516633">
            <w:pPr>
              <w:spacing w:after="0" w:line="276" w:lineRule="auto"/>
              <w:rPr>
                <w:rFonts w:ascii="Arial" w:hAnsi="Arial" w:cs="Arial"/>
                <w:color w:val="000000"/>
                <w:sz w:val="18"/>
                <w:szCs w:val="18"/>
                <w:lang w:eastAsia="fr-FR"/>
              </w:rPr>
            </w:pPr>
            <w:r w:rsidRPr="00807109">
              <w:rPr>
                <w:rFonts w:ascii="Arial" w:hAnsi="Arial" w:cs="Arial"/>
                <w:color w:val="000000"/>
                <w:sz w:val="18"/>
                <w:szCs w:val="18"/>
                <w:lang w:eastAsia="fr-FR"/>
              </w:rPr>
              <w:t xml:space="preserve">    - Rechercher et exploiter des informations de nature scientifique pour produire un document</w:t>
            </w:r>
          </w:p>
          <w:p w:rsidR="00207655" w:rsidRPr="00807109" w:rsidRDefault="00207655" w:rsidP="00516633">
            <w:pPr>
              <w:spacing w:after="0" w:line="276" w:lineRule="auto"/>
              <w:rPr>
                <w:rFonts w:ascii="Arial" w:hAnsi="Arial" w:cs="Arial"/>
                <w:color w:val="000000"/>
                <w:sz w:val="18"/>
                <w:szCs w:val="18"/>
                <w:lang w:eastAsia="fr-FR"/>
              </w:rPr>
            </w:pPr>
            <w:r>
              <w:rPr>
                <w:rFonts w:ascii="Arial" w:hAnsi="Arial" w:cs="Arial"/>
                <w:color w:val="000000"/>
                <w:sz w:val="18"/>
                <w:szCs w:val="18"/>
                <w:lang w:eastAsia="fr-FR"/>
              </w:rPr>
              <w:t>4- Concevoir un protocole</w:t>
            </w:r>
          </w:p>
        </w:tc>
      </w:tr>
      <w:tr w:rsidR="00207655" w:rsidRPr="009D23F5">
        <w:trPr>
          <w:gridAfter w:val="1"/>
          <w:wAfter w:w="6" w:type="dxa"/>
          <w:trHeight w:val="640"/>
          <w:jc w:val="center"/>
        </w:trPr>
        <w:tc>
          <w:tcPr>
            <w:tcW w:w="1783" w:type="dxa"/>
            <w:tcBorders>
              <w:left w:val="single" w:sz="24" w:space="0" w:color="000000"/>
            </w:tcBorders>
            <w:vAlign w:val="center"/>
          </w:tcPr>
          <w:p w:rsidR="00207655" w:rsidRPr="009D23F5" w:rsidRDefault="00207655" w:rsidP="00516633">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Attendus de fin de cycle</w:t>
            </w:r>
          </w:p>
        </w:tc>
        <w:tc>
          <w:tcPr>
            <w:tcW w:w="8505" w:type="dxa"/>
            <w:tcBorders>
              <w:right w:val="single" w:sz="24" w:space="0" w:color="000000"/>
            </w:tcBorders>
            <w:vAlign w:val="center"/>
          </w:tcPr>
          <w:p w:rsidR="00207655" w:rsidRPr="00516633" w:rsidRDefault="00207655" w:rsidP="00516633">
            <w:pPr>
              <w:spacing w:after="0" w:line="240" w:lineRule="auto"/>
              <w:rPr>
                <w:rFonts w:ascii="Arial" w:hAnsi="Arial" w:cs="Arial"/>
                <w:sz w:val="18"/>
                <w:szCs w:val="18"/>
                <w:lang w:eastAsia="fr-FR"/>
              </w:rPr>
            </w:pPr>
            <w:r w:rsidRPr="002F660D">
              <w:rPr>
                <w:rFonts w:ascii="Arial" w:hAnsi="Arial" w:cs="Arial"/>
                <w:sz w:val="18"/>
                <w:szCs w:val="18"/>
                <w:lang w:eastAsia="fr-FR"/>
              </w:rPr>
              <w:t>Décrire les états et la constitution de la matière à l’échelle macroscopique</w:t>
            </w:r>
          </w:p>
        </w:tc>
      </w:tr>
      <w:tr w:rsidR="00207655" w:rsidRPr="009D23F5">
        <w:trPr>
          <w:gridAfter w:val="1"/>
          <w:wAfter w:w="6" w:type="dxa"/>
          <w:trHeight w:val="780"/>
          <w:jc w:val="center"/>
        </w:trPr>
        <w:tc>
          <w:tcPr>
            <w:tcW w:w="1783" w:type="dxa"/>
            <w:tcBorders>
              <w:left w:val="single" w:sz="24" w:space="0" w:color="000000"/>
              <w:bottom w:val="single" w:sz="24" w:space="0" w:color="000000"/>
            </w:tcBorders>
            <w:vAlign w:val="center"/>
          </w:tcPr>
          <w:p w:rsidR="00207655" w:rsidRPr="009D23F5" w:rsidRDefault="00207655" w:rsidP="00516633">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Connaissances et capacités</w:t>
            </w:r>
            <w:r w:rsidRPr="009D23F5">
              <w:rPr>
                <w:rFonts w:ascii="Arial" w:hAnsi="Arial" w:cs="Arial"/>
                <w:i/>
                <w:iCs/>
                <w:color w:val="000000"/>
                <w:sz w:val="18"/>
                <w:szCs w:val="18"/>
                <w:lang w:eastAsia="fr-FR"/>
              </w:rPr>
              <w:t xml:space="preserve"> </w:t>
            </w:r>
          </w:p>
        </w:tc>
        <w:tc>
          <w:tcPr>
            <w:tcW w:w="8505" w:type="dxa"/>
            <w:tcBorders>
              <w:bottom w:val="single" w:sz="24" w:space="0" w:color="000000"/>
              <w:right w:val="single" w:sz="24" w:space="0" w:color="000000"/>
            </w:tcBorders>
            <w:vAlign w:val="center"/>
          </w:tcPr>
          <w:p w:rsidR="00207655" w:rsidRDefault="00207655" w:rsidP="00516633">
            <w:pPr>
              <w:spacing w:after="0" w:line="240" w:lineRule="auto"/>
              <w:rPr>
                <w:rFonts w:ascii="Arial" w:hAnsi="Arial" w:cs="Arial"/>
                <w:sz w:val="18"/>
                <w:szCs w:val="18"/>
                <w:lang w:eastAsia="fr-FR"/>
              </w:rPr>
            </w:pPr>
            <w:r w:rsidRPr="006F6FCC">
              <w:rPr>
                <w:rFonts w:ascii="Arial" w:hAnsi="Arial" w:cs="Arial"/>
                <w:sz w:val="18"/>
                <w:szCs w:val="18"/>
                <w:lang w:eastAsia="fr-FR"/>
              </w:rPr>
              <w:t>Mettre en œuvre un protocole de séparation de constituants d’un mélange</w:t>
            </w:r>
          </w:p>
          <w:p w:rsidR="00207655" w:rsidRPr="00807109" w:rsidRDefault="00207655" w:rsidP="00516633">
            <w:pPr>
              <w:spacing w:after="0" w:line="240" w:lineRule="auto"/>
              <w:rPr>
                <w:rFonts w:ascii="Arial" w:hAnsi="Arial" w:cs="Arial"/>
                <w:sz w:val="18"/>
                <w:szCs w:val="18"/>
                <w:lang w:eastAsia="fr-FR"/>
              </w:rPr>
            </w:pPr>
            <w:r w:rsidRPr="00807109">
              <w:rPr>
                <w:rFonts w:ascii="Arial" w:hAnsi="Arial" w:cs="Arial"/>
                <w:sz w:val="18"/>
                <w:szCs w:val="18"/>
                <w:lang w:eastAsia="fr-FR"/>
              </w:rPr>
              <w:t xml:space="preserve">Des activités de séparation de constituants peuvent être conduites : décantation, filtration, évaporation. </w:t>
            </w:r>
          </w:p>
        </w:tc>
      </w:tr>
      <w:tr w:rsidR="00207655" w:rsidRPr="002506C5">
        <w:trPr>
          <w:gridAfter w:val="1"/>
          <w:wAfter w:w="6" w:type="dxa"/>
          <w:trHeight w:val="2201"/>
          <w:jc w:val="center"/>
        </w:trPr>
        <w:tc>
          <w:tcPr>
            <w:tcW w:w="1783" w:type="dxa"/>
            <w:tcBorders>
              <w:top w:val="single" w:sz="24" w:space="0" w:color="000000"/>
              <w:left w:val="single" w:sz="24" w:space="0" w:color="000000"/>
            </w:tcBorders>
            <w:vAlign w:val="center"/>
          </w:tcPr>
          <w:p w:rsidR="00207655" w:rsidRPr="009D23F5" w:rsidRDefault="00207655" w:rsidP="00516633">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Description de l’activité et travail réalisé par les élèves</w:t>
            </w:r>
          </w:p>
        </w:tc>
        <w:tc>
          <w:tcPr>
            <w:tcW w:w="8505" w:type="dxa"/>
            <w:tcBorders>
              <w:top w:val="single" w:sz="24" w:space="0" w:color="000000"/>
              <w:right w:val="single" w:sz="24" w:space="0" w:color="000000"/>
            </w:tcBorders>
            <w:vAlign w:val="center"/>
          </w:tcPr>
          <w:p w:rsidR="00207655" w:rsidRPr="00D45E42" w:rsidRDefault="00207655" w:rsidP="00516633">
            <w:pPr>
              <w:spacing w:after="0"/>
              <w:rPr>
                <w:rFonts w:ascii="Arial" w:hAnsi="Arial" w:cs="Arial"/>
                <w:i/>
                <w:iCs/>
                <w:sz w:val="18"/>
                <w:szCs w:val="18"/>
                <w:u w:val="single"/>
              </w:rPr>
            </w:pPr>
            <w:r w:rsidRPr="00D45E42">
              <w:rPr>
                <w:rFonts w:ascii="Arial" w:hAnsi="Arial" w:cs="Arial"/>
                <w:b/>
                <w:bCs/>
                <w:sz w:val="18"/>
                <w:szCs w:val="18"/>
                <w:u w:val="single"/>
              </w:rPr>
              <w:t xml:space="preserve">Problème : </w:t>
            </w:r>
            <w:r w:rsidRPr="00D45E42">
              <w:rPr>
                <w:rFonts w:ascii="Arial" w:hAnsi="Arial" w:cs="Arial"/>
                <w:i/>
                <w:iCs/>
                <w:sz w:val="18"/>
                <w:szCs w:val="18"/>
                <w:u w:val="single"/>
              </w:rPr>
              <w:t>Comment</w:t>
            </w:r>
            <w:r w:rsidRPr="00D45E42">
              <w:rPr>
                <w:rFonts w:ascii="Arial" w:hAnsi="Arial" w:cs="Arial"/>
                <w:b/>
                <w:bCs/>
                <w:i/>
                <w:iCs/>
                <w:sz w:val="18"/>
                <w:szCs w:val="18"/>
                <w:u w:val="single"/>
              </w:rPr>
              <w:t xml:space="preserve"> </w:t>
            </w:r>
            <w:r w:rsidRPr="00D45E42">
              <w:rPr>
                <w:rFonts w:ascii="Arial" w:hAnsi="Arial" w:cs="Arial"/>
                <w:i/>
                <w:iCs/>
                <w:sz w:val="18"/>
                <w:szCs w:val="18"/>
                <w:u w:val="single"/>
              </w:rPr>
              <w:t>obtenir de l’eau limpide à partir d’une eau sale ?</w:t>
            </w:r>
          </w:p>
          <w:p w:rsidR="00207655" w:rsidRPr="00D45E42" w:rsidRDefault="00207655" w:rsidP="00516633">
            <w:pPr>
              <w:autoSpaceDE w:val="0"/>
              <w:autoSpaceDN w:val="0"/>
              <w:adjustRightInd w:val="0"/>
              <w:spacing w:after="0" w:line="240" w:lineRule="auto"/>
              <w:rPr>
                <w:rFonts w:ascii="Arial" w:hAnsi="Arial" w:cs="Arial"/>
                <w:sz w:val="18"/>
                <w:szCs w:val="18"/>
                <w:lang w:eastAsia="fr-FR"/>
              </w:rPr>
            </w:pPr>
            <w:r w:rsidRPr="00D45E42">
              <w:rPr>
                <w:rFonts w:ascii="Arial" w:hAnsi="Arial" w:cs="Arial"/>
                <w:sz w:val="18"/>
                <w:szCs w:val="18"/>
                <w:lang w:eastAsia="fr-FR"/>
              </w:rPr>
              <w:t>Pour répondre à cette question, on va commencer par faire des mélanges (deux constituants), puis on va essayer de séparer les constituants. On va tester des mélanges homogènes et des mélanges hétérogènes.</w:t>
            </w:r>
          </w:p>
          <w:p w:rsidR="00207655" w:rsidRPr="00D45E42" w:rsidRDefault="00207655" w:rsidP="00516633">
            <w:pPr>
              <w:autoSpaceDE w:val="0"/>
              <w:autoSpaceDN w:val="0"/>
              <w:adjustRightInd w:val="0"/>
              <w:spacing w:after="0" w:line="240" w:lineRule="auto"/>
              <w:rPr>
                <w:rFonts w:ascii="Arial" w:hAnsi="Arial" w:cs="Arial"/>
                <w:sz w:val="18"/>
                <w:szCs w:val="18"/>
                <w:lang w:eastAsia="fr-FR"/>
              </w:rPr>
            </w:pPr>
            <w:r w:rsidRPr="00D45E42">
              <w:rPr>
                <w:rFonts w:ascii="Arial" w:hAnsi="Arial" w:cs="Arial"/>
                <w:sz w:val="18"/>
                <w:szCs w:val="18"/>
                <w:lang w:eastAsia="fr-FR"/>
              </w:rPr>
              <w:t>On marque au tableau tous les mélanges proposés par les élèves (avec les ingrédients dont on dispose dans la salle de sciences) et on marque en face si ce mélange est homogène ou hétérogène.</w:t>
            </w:r>
          </w:p>
          <w:p w:rsidR="00207655" w:rsidRPr="00D45E42" w:rsidRDefault="00207655" w:rsidP="00516633">
            <w:pPr>
              <w:autoSpaceDE w:val="0"/>
              <w:autoSpaceDN w:val="0"/>
              <w:adjustRightInd w:val="0"/>
              <w:spacing w:after="0" w:line="240" w:lineRule="auto"/>
              <w:rPr>
                <w:rFonts w:ascii="Arial" w:hAnsi="Arial" w:cs="Arial"/>
                <w:sz w:val="18"/>
                <w:szCs w:val="18"/>
                <w:lang w:eastAsia="fr-FR"/>
              </w:rPr>
            </w:pPr>
            <w:r w:rsidRPr="00D45E42">
              <w:rPr>
                <w:rFonts w:ascii="Arial" w:hAnsi="Arial" w:cs="Arial"/>
                <w:sz w:val="18"/>
                <w:szCs w:val="18"/>
                <w:lang w:eastAsia="fr-FR"/>
              </w:rPr>
              <w:t>Chaque groupe choisi un mélange en variant mélanges liquide-solide, mélanges liquide-liquide, ainsi</w:t>
            </w:r>
            <w:r>
              <w:rPr>
                <w:rFonts w:ascii="Arial" w:hAnsi="Arial" w:cs="Arial"/>
                <w:sz w:val="18"/>
                <w:szCs w:val="18"/>
                <w:lang w:eastAsia="fr-FR"/>
              </w:rPr>
              <w:t xml:space="preserve"> </w:t>
            </w:r>
            <w:r w:rsidRPr="00D45E42">
              <w:rPr>
                <w:rFonts w:ascii="Arial" w:hAnsi="Arial" w:cs="Arial"/>
                <w:sz w:val="18"/>
                <w:szCs w:val="18"/>
                <w:lang w:eastAsia="fr-FR"/>
              </w:rPr>
              <w:t>qu’homogène et hétérogène.</w:t>
            </w:r>
          </w:p>
          <w:p w:rsidR="00207655" w:rsidRPr="00516633" w:rsidRDefault="00207655" w:rsidP="00516633">
            <w:pPr>
              <w:autoSpaceDE w:val="0"/>
              <w:autoSpaceDN w:val="0"/>
              <w:adjustRightInd w:val="0"/>
              <w:spacing w:after="0" w:line="240" w:lineRule="auto"/>
              <w:rPr>
                <w:rFonts w:ascii="Arial" w:hAnsi="Arial" w:cs="Arial"/>
                <w:sz w:val="18"/>
                <w:szCs w:val="18"/>
                <w:lang w:eastAsia="fr-FR"/>
              </w:rPr>
            </w:pPr>
            <w:r w:rsidRPr="00D45E42">
              <w:rPr>
                <w:rFonts w:ascii="Arial" w:hAnsi="Arial" w:cs="Arial"/>
                <w:sz w:val="18"/>
                <w:szCs w:val="18"/>
                <w:lang w:eastAsia="fr-FR"/>
              </w:rPr>
              <w:t>Chaque groupe réfléchi</w:t>
            </w:r>
            <w:r>
              <w:rPr>
                <w:rFonts w:ascii="Arial" w:hAnsi="Arial" w:cs="Arial"/>
                <w:sz w:val="18"/>
                <w:szCs w:val="18"/>
                <w:lang w:eastAsia="fr-FR"/>
              </w:rPr>
              <w:t>t</w:t>
            </w:r>
            <w:r w:rsidRPr="00D45E42">
              <w:rPr>
                <w:rFonts w:ascii="Arial" w:hAnsi="Arial" w:cs="Arial"/>
                <w:sz w:val="18"/>
                <w:szCs w:val="18"/>
                <w:lang w:eastAsia="fr-FR"/>
              </w:rPr>
              <w:t xml:space="preserve"> au protocole pour séparer les constituants.</w:t>
            </w:r>
          </w:p>
        </w:tc>
      </w:tr>
      <w:tr w:rsidR="00207655" w:rsidRPr="009D23F5">
        <w:trPr>
          <w:gridAfter w:val="1"/>
          <w:wAfter w:w="6" w:type="dxa"/>
          <w:trHeight w:val="329"/>
          <w:jc w:val="center"/>
        </w:trPr>
        <w:tc>
          <w:tcPr>
            <w:tcW w:w="1783" w:type="dxa"/>
            <w:tcBorders>
              <w:left w:val="single" w:sz="24" w:space="0" w:color="000000"/>
            </w:tcBorders>
            <w:vAlign w:val="center"/>
          </w:tcPr>
          <w:p w:rsidR="00207655" w:rsidRPr="009D23F5" w:rsidRDefault="00207655" w:rsidP="00516633">
            <w:pPr>
              <w:spacing w:after="0"/>
              <w:jc w:val="center"/>
              <w:rPr>
                <w:rFonts w:ascii="Arial" w:hAnsi="Arial" w:cs="Arial"/>
                <w:color w:val="000000"/>
                <w:sz w:val="18"/>
                <w:szCs w:val="18"/>
                <w:lang w:eastAsia="fr-FR"/>
              </w:rPr>
            </w:pPr>
            <w:proofErr w:type="spellStart"/>
            <w:r w:rsidRPr="009D23F5">
              <w:rPr>
                <w:rFonts w:ascii="Arial" w:hAnsi="Arial" w:cs="Arial"/>
                <w:b/>
                <w:bCs/>
                <w:color w:val="000000"/>
                <w:sz w:val="18"/>
                <w:szCs w:val="18"/>
                <w:lang w:eastAsia="fr-FR"/>
              </w:rPr>
              <w:t>Pré-requis</w:t>
            </w:r>
            <w:proofErr w:type="spellEnd"/>
          </w:p>
        </w:tc>
        <w:tc>
          <w:tcPr>
            <w:tcW w:w="8505" w:type="dxa"/>
            <w:tcBorders>
              <w:right w:val="single" w:sz="24" w:space="0" w:color="000000"/>
            </w:tcBorders>
            <w:vAlign w:val="center"/>
          </w:tcPr>
          <w:p w:rsidR="00207655" w:rsidRPr="00331CC6" w:rsidRDefault="00207655" w:rsidP="00516633">
            <w:pPr>
              <w:autoSpaceDE w:val="0"/>
              <w:autoSpaceDN w:val="0"/>
              <w:adjustRightInd w:val="0"/>
              <w:spacing w:after="0" w:line="240" w:lineRule="auto"/>
              <w:rPr>
                <w:rFonts w:ascii="Arial" w:hAnsi="Arial" w:cs="Arial"/>
                <w:sz w:val="18"/>
                <w:szCs w:val="18"/>
                <w:lang w:eastAsia="fr-FR"/>
              </w:rPr>
            </w:pPr>
            <w:r w:rsidRPr="00807109">
              <w:rPr>
                <w:rFonts w:ascii="Arial" w:hAnsi="Arial" w:cs="Arial"/>
                <w:sz w:val="18"/>
                <w:szCs w:val="18"/>
                <w:lang w:eastAsia="fr-FR"/>
              </w:rPr>
              <w:t>Rappel de ce qu’on sait sur les mélanges</w:t>
            </w:r>
            <w:r>
              <w:rPr>
                <w:rFonts w:ascii="Arial" w:hAnsi="Arial" w:cs="Arial"/>
                <w:sz w:val="18"/>
                <w:szCs w:val="18"/>
                <w:lang w:eastAsia="fr-FR"/>
              </w:rPr>
              <w:t xml:space="preserve"> et du vocabulaire relatif aux </w:t>
            </w:r>
            <w:r w:rsidRPr="00807109">
              <w:rPr>
                <w:rFonts w:ascii="Arial" w:hAnsi="Arial" w:cs="Arial"/>
                <w:sz w:val="18"/>
                <w:szCs w:val="18"/>
                <w:lang w:eastAsia="fr-FR"/>
              </w:rPr>
              <w:t>mélanges.</w:t>
            </w:r>
          </w:p>
        </w:tc>
      </w:tr>
      <w:tr w:rsidR="00207655" w:rsidRPr="009D23F5">
        <w:trPr>
          <w:gridAfter w:val="1"/>
          <w:wAfter w:w="6" w:type="dxa"/>
          <w:trHeight w:val="329"/>
          <w:jc w:val="center"/>
        </w:trPr>
        <w:tc>
          <w:tcPr>
            <w:tcW w:w="1783" w:type="dxa"/>
            <w:tcBorders>
              <w:left w:val="single" w:sz="24" w:space="0" w:color="000000"/>
            </w:tcBorders>
            <w:vAlign w:val="center"/>
          </w:tcPr>
          <w:p w:rsidR="00207655" w:rsidRPr="009D23F5" w:rsidRDefault="00207655" w:rsidP="00516633">
            <w:pPr>
              <w:spacing w:after="0"/>
              <w:jc w:val="center"/>
              <w:rPr>
                <w:rFonts w:ascii="Arial" w:hAnsi="Arial" w:cs="Arial"/>
                <w:color w:val="000000"/>
                <w:sz w:val="18"/>
                <w:szCs w:val="18"/>
                <w:lang w:eastAsia="fr-FR"/>
              </w:rPr>
            </w:pPr>
            <w:r w:rsidRPr="009D23F5">
              <w:rPr>
                <w:rFonts w:ascii="Arial" w:hAnsi="Arial" w:cs="Arial"/>
                <w:b/>
                <w:bCs/>
                <w:color w:val="000000"/>
                <w:sz w:val="18"/>
                <w:szCs w:val="18"/>
                <w:lang w:eastAsia="fr-FR"/>
              </w:rPr>
              <w:t>Durée</w:t>
            </w:r>
          </w:p>
        </w:tc>
        <w:tc>
          <w:tcPr>
            <w:tcW w:w="8505" w:type="dxa"/>
            <w:tcBorders>
              <w:right w:val="single" w:sz="24" w:space="0" w:color="000000"/>
            </w:tcBorders>
            <w:vAlign w:val="center"/>
          </w:tcPr>
          <w:p w:rsidR="00207655" w:rsidRPr="00807109" w:rsidRDefault="00207655" w:rsidP="00516633">
            <w:pPr>
              <w:spacing w:after="0"/>
              <w:rPr>
                <w:rFonts w:ascii="Arial" w:hAnsi="Arial" w:cs="Arial"/>
                <w:color w:val="000000"/>
                <w:sz w:val="18"/>
                <w:szCs w:val="18"/>
                <w:lang w:eastAsia="fr-FR"/>
              </w:rPr>
            </w:pPr>
            <w:r>
              <w:rPr>
                <w:rFonts w:ascii="Arial" w:hAnsi="Arial" w:cs="Arial"/>
                <w:color w:val="000000"/>
                <w:sz w:val="18"/>
                <w:szCs w:val="18"/>
                <w:lang w:eastAsia="fr-FR"/>
              </w:rPr>
              <w:t>2h (cours+ schémas à compléter)</w:t>
            </w:r>
          </w:p>
        </w:tc>
      </w:tr>
      <w:tr w:rsidR="00207655" w:rsidRPr="00592064">
        <w:trPr>
          <w:gridAfter w:val="1"/>
          <w:wAfter w:w="6" w:type="dxa"/>
          <w:trHeight w:val="450"/>
          <w:jc w:val="center"/>
        </w:trPr>
        <w:tc>
          <w:tcPr>
            <w:tcW w:w="1783" w:type="dxa"/>
            <w:tcBorders>
              <w:left w:val="single" w:sz="24" w:space="0" w:color="000000"/>
              <w:bottom w:val="single" w:sz="24" w:space="0" w:color="auto"/>
            </w:tcBorders>
            <w:vAlign w:val="center"/>
          </w:tcPr>
          <w:p w:rsidR="00207655" w:rsidRPr="009D23F5" w:rsidRDefault="00207655" w:rsidP="00516633">
            <w:pPr>
              <w:spacing w:after="0"/>
              <w:jc w:val="center"/>
              <w:rPr>
                <w:rFonts w:ascii="Arial" w:hAnsi="Arial" w:cs="Arial"/>
                <w:color w:val="000000"/>
                <w:sz w:val="18"/>
                <w:szCs w:val="18"/>
                <w:lang w:eastAsia="fr-FR"/>
              </w:rPr>
            </w:pPr>
            <w:r w:rsidRPr="009D23F5">
              <w:rPr>
                <w:rFonts w:ascii="Arial" w:hAnsi="Arial" w:cs="Arial"/>
                <w:b/>
                <w:bCs/>
                <w:color w:val="000000"/>
                <w:sz w:val="18"/>
                <w:szCs w:val="18"/>
                <w:lang w:eastAsia="fr-FR"/>
              </w:rPr>
              <w:t xml:space="preserve">Matériel </w:t>
            </w:r>
          </w:p>
        </w:tc>
        <w:tc>
          <w:tcPr>
            <w:tcW w:w="8505" w:type="dxa"/>
            <w:tcBorders>
              <w:bottom w:val="single" w:sz="24" w:space="0" w:color="auto"/>
              <w:right w:val="single" w:sz="24" w:space="0" w:color="000000"/>
            </w:tcBorders>
            <w:vAlign w:val="center"/>
          </w:tcPr>
          <w:p w:rsidR="00207655" w:rsidRPr="00807109" w:rsidRDefault="00207655" w:rsidP="00516633">
            <w:pPr>
              <w:spacing w:after="0" w:line="276" w:lineRule="auto"/>
              <w:rPr>
                <w:rFonts w:ascii="Arial" w:hAnsi="Arial" w:cs="Arial"/>
                <w:color w:val="000000"/>
                <w:sz w:val="18"/>
                <w:szCs w:val="18"/>
                <w:lang w:eastAsia="fr-FR"/>
              </w:rPr>
            </w:pPr>
            <w:r>
              <w:rPr>
                <w:rFonts w:ascii="Arial" w:hAnsi="Arial" w:cs="Arial"/>
                <w:color w:val="000000"/>
                <w:sz w:val="18"/>
                <w:szCs w:val="18"/>
                <w:lang w:eastAsia="fr-FR"/>
              </w:rPr>
              <w:t>Verrerie usuelle de chimie, filtres, chauffe ballon, sel, sucre, farine, sable, huile etc…</w:t>
            </w:r>
          </w:p>
        </w:tc>
      </w:tr>
      <w:tr w:rsidR="00207655" w:rsidRPr="009D23F5">
        <w:trPr>
          <w:gridAfter w:val="1"/>
          <w:wAfter w:w="6" w:type="dxa"/>
          <w:trHeight w:val="343"/>
          <w:jc w:val="center"/>
        </w:trPr>
        <w:tc>
          <w:tcPr>
            <w:tcW w:w="1783" w:type="dxa"/>
            <w:tcBorders>
              <w:top w:val="single" w:sz="24" w:space="0" w:color="auto"/>
              <w:left w:val="single" w:sz="24" w:space="0" w:color="000000"/>
              <w:bottom w:val="single" w:sz="24" w:space="0" w:color="000000"/>
            </w:tcBorders>
            <w:vAlign w:val="center"/>
          </w:tcPr>
          <w:p w:rsidR="00207655" w:rsidRPr="00FD3065" w:rsidRDefault="00207655" w:rsidP="00516633">
            <w:pPr>
              <w:spacing w:after="0"/>
              <w:jc w:val="center"/>
              <w:rPr>
                <w:rFonts w:ascii="Arial" w:hAnsi="Arial" w:cs="Arial"/>
                <w:b/>
                <w:bCs/>
                <w:sz w:val="18"/>
                <w:szCs w:val="18"/>
                <w:lang w:eastAsia="fr-FR"/>
              </w:rPr>
            </w:pPr>
            <w:r w:rsidRPr="00FD3065">
              <w:rPr>
                <w:rFonts w:ascii="Arial" w:hAnsi="Arial" w:cs="Arial"/>
                <w:b/>
                <w:bCs/>
                <w:sz w:val="18"/>
                <w:szCs w:val="18"/>
                <w:lang w:eastAsia="fr-FR"/>
              </w:rPr>
              <w:t>Lien vidéo</w:t>
            </w:r>
          </w:p>
        </w:tc>
        <w:tc>
          <w:tcPr>
            <w:tcW w:w="8505" w:type="dxa"/>
            <w:tcBorders>
              <w:top w:val="single" w:sz="24" w:space="0" w:color="auto"/>
              <w:bottom w:val="single" w:sz="24" w:space="0" w:color="000000"/>
              <w:right w:val="single" w:sz="24" w:space="0" w:color="000000"/>
            </w:tcBorders>
            <w:vAlign w:val="center"/>
          </w:tcPr>
          <w:p w:rsidR="00207655" w:rsidRPr="00FD3065" w:rsidRDefault="009D13E0" w:rsidP="00516633">
            <w:pPr>
              <w:spacing w:after="0"/>
              <w:rPr>
                <w:rFonts w:ascii="Arial" w:hAnsi="Arial" w:cs="Arial"/>
                <w:sz w:val="18"/>
                <w:szCs w:val="18"/>
                <w:lang w:eastAsia="fr-FR"/>
              </w:rPr>
            </w:pPr>
            <w:hyperlink r:id="rId8" w:history="1">
              <w:r w:rsidR="00207655" w:rsidRPr="006734B6">
                <w:rPr>
                  <w:rStyle w:val="Lienhypertexte"/>
                  <w:b/>
                  <w:bCs/>
                  <w:i/>
                  <w:iCs/>
                  <w:spacing w:val="5"/>
                </w:rPr>
                <w:t>https://www.youtube.com/watch?v=OMZJBUmEirQ</w:t>
              </w:r>
            </w:hyperlink>
            <w:r w:rsidR="00207655">
              <w:rPr>
                <w:b/>
                <w:bCs/>
                <w:i/>
                <w:iCs/>
                <w:spacing w:val="5"/>
              </w:rPr>
              <w:t xml:space="preserve"> </w:t>
            </w:r>
          </w:p>
        </w:tc>
      </w:tr>
    </w:tbl>
    <w:p w:rsidR="00207655" w:rsidRDefault="00207655" w:rsidP="00516633">
      <w:pPr>
        <w:ind w:left="360"/>
      </w:pPr>
    </w:p>
    <w:p w:rsidR="00207655" w:rsidRDefault="00207655" w:rsidP="00516633">
      <w:pPr>
        <w:ind w:left="360"/>
      </w:pPr>
    </w:p>
    <w:p w:rsidR="00207655" w:rsidRDefault="00207655" w:rsidP="00516633">
      <w:pPr>
        <w:ind w:left="360"/>
      </w:pPr>
    </w:p>
    <w:p w:rsidR="00207655" w:rsidRDefault="00207655" w:rsidP="007B2BB9">
      <w:pPr>
        <w:ind w:left="360"/>
      </w:pPr>
    </w:p>
    <w:p w:rsidR="00207655" w:rsidRDefault="00207655" w:rsidP="007B2BB9">
      <w:pPr>
        <w:ind w:left="360"/>
      </w:pPr>
    </w:p>
    <w:p w:rsidR="00207655" w:rsidRDefault="00207655" w:rsidP="007B2BB9">
      <w:pPr>
        <w:ind w:left="360"/>
      </w:pPr>
    </w:p>
    <w:p w:rsidR="00207655" w:rsidRDefault="00207655" w:rsidP="007B2BB9">
      <w:pPr>
        <w:ind w:left="360"/>
      </w:pPr>
    </w:p>
    <w:p w:rsidR="00207655" w:rsidRDefault="00207655" w:rsidP="007B2BB9">
      <w:pPr>
        <w:ind w:left="360"/>
      </w:pPr>
    </w:p>
    <w:p w:rsidR="00207655" w:rsidRDefault="00207655" w:rsidP="007B2BB9">
      <w:pPr>
        <w:ind w:left="360"/>
      </w:pPr>
    </w:p>
    <w:p w:rsidR="00207655" w:rsidRDefault="00207655" w:rsidP="007B2BB9">
      <w:pPr>
        <w:ind w:left="360"/>
      </w:pPr>
    </w:p>
    <w:p w:rsidR="00207655" w:rsidRDefault="00207655" w:rsidP="007B2BB9">
      <w:pPr>
        <w:ind w:left="360"/>
      </w:pPr>
    </w:p>
    <w:p w:rsidR="00207655" w:rsidRDefault="00207655" w:rsidP="007B2BB9">
      <w:pPr>
        <w:ind w:left="360"/>
      </w:pPr>
    </w:p>
    <w:p w:rsidR="00207655" w:rsidRDefault="00207655" w:rsidP="00B761F4"/>
    <w:p w:rsidR="00207655" w:rsidRPr="00C61C46" w:rsidRDefault="00207655" w:rsidP="007B2BB9">
      <w:pPr>
        <w:pBdr>
          <w:bottom w:val="single" w:sz="8" w:space="4" w:color="53548A"/>
        </w:pBdr>
        <w:spacing w:after="100"/>
        <w:contextualSpacing/>
        <w:rPr>
          <w:b/>
          <w:bCs/>
          <w:color w:val="0070C0"/>
          <w:spacing w:val="5"/>
          <w:sz w:val="10"/>
          <w:szCs w:val="10"/>
        </w:rPr>
      </w:pPr>
      <w:r w:rsidRPr="00C61C46">
        <w:rPr>
          <w:b/>
          <w:bCs/>
          <w:color w:val="9900FF"/>
          <w:spacing w:val="5"/>
          <w:sz w:val="28"/>
          <w:szCs w:val="28"/>
        </w:rPr>
        <w:lastRenderedPageBreak/>
        <w:t xml:space="preserve">Activité n°1 : </w:t>
      </w:r>
      <w:r>
        <w:rPr>
          <w:b/>
          <w:bCs/>
          <w:color w:val="9900FF"/>
          <w:spacing w:val="5"/>
        </w:rPr>
        <w:t>Comment se nourrir durant le trajet pour Mars ?</w:t>
      </w:r>
      <w:r w:rsidRPr="00C61C46">
        <w:rPr>
          <w:b/>
          <w:bCs/>
          <w:color w:val="9900FF"/>
          <w:spacing w:val="5"/>
          <w:sz w:val="28"/>
          <w:szCs w:val="28"/>
        </w:rPr>
        <w:t> </w:t>
      </w:r>
      <w:r w:rsidRPr="00C61C46">
        <w:rPr>
          <w:b/>
          <w:bCs/>
          <w:color w:val="9900FF"/>
          <w:spacing w:val="5"/>
          <w:sz w:val="28"/>
          <w:szCs w:val="28"/>
        </w:rPr>
        <w:tab/>
      </w:r>
      <w:r w:rsidRPr="00C61C46">
        <w:rPr>
          <w:b/>
          <w:bCs/>
          <w:color w:val="9900FF"/>
          <w:spacing w:val="5"/>
          <w:sz w:val="28"/>
          <w:szCs w:val="28"/>
        </w:rPr>
        <w:tab/>
      </w:r>
      <w:r w:rsidRPr="00C61C46">
        <w:rPr>
          <w:b/>
          <w:bCs/>
          <w:color w:val="9900FF"/>
          <w:spacing w:val="5"/>
          <w:sz w:val="28"/>
          <w:szCs w:val="28"/>
        </w:rPr>
        <w:tab/>
      </w:r>
      <w:r w:rsidRPr="00C61C46">
        <w:rPr>
          <w:b/>
          <w:bCs/>
          <w:color w:val="9900FF"/>
          <w:spacing w:val="5"/>
          <w:sz w:val="28"/>
          <w:szCs w:val="28"/>
        </w:rPr>
        <w:tab/>
      </w:r>
      <w:r w:rsidRPr="00C61C46">
        <w:rPr>
          <w:b/>
          <w:bCs/>
          <w:color w:val="9900FF"/>
          <w:spacing w:val="5"/>
          <w:sz w:val="28"/>
          <w:szCs w:val="28"/>
        </w:rPr>
        <w:tab/>
        <w:t xml:space="preserve">               </w:t>
      </w:r>
    </w:p>
    <w:p w:rsidR="00207655" w:rsidRPr="00C61C46" w:rsidRDefault="00207655" w:rsidP="007B2BB9">
      <w:pPr>
        <w:keepNext/>
        <w:keepLines/>
        <w:numPr>
          <w:ilvl w:val="0"/>
          <w:numId w:val="14"/>
        </w:numPr>
        <w:suppressAutoHyphens/>
        <w:spacing w:after="0" w:line="360" w:lineRule="auto"/>
        <w:ind w:right="-57"/>
        <w:rPr>
          <w:b/>
          <w:bCs/>
          <w:color w:val="0070C0"/>
          <w:spacing w:val="5"/>
          <w:sz w:val="10"/>
          <w:szCs w:val="10"/>
        </w:rPr>
      </w:pPr>
    </w:p>
    <w:p w:rsidR="00207655" w:rsidRPr="007B2BB9" w:rsidRDefault="00207655" w:rsidP="007B2BB9">
      <w:pPr>
        <w:rPr>
          <w:b/>
          <w:bCs/>
          <w:i/>
          <w:iCs/>
        </w:rPr>
      </w:pPr>
      <w:r w:rsidRPr="00C42A21">
        <w:rPr>
          <w:b/>
          <w:bCs/>
          <w:i/>
          <w:iCs/>
        </w:rPr>
        <w:t xml:space="preserve">Situation déclenchante : </w:t>
      </w:r>
      <w:r>
        <w:rPr>
          <w:b/>
          <w:bCs/>
          <w:i/>
          <w:iCs/>
          <w:spacing w:val="5"/>
        </w:rPr>
        <w:t>Vidéo « que mange-t-on dans l’espace ? »</w:t>
      </w:r>
    </w:p>
    <w:p w:rsidR="00207655" w:rsidRPr="00C42A21" w:rsidRDefault="00207655" w:rsidP="007B2BB9">
      <w:r w:rsidRPr="00C42A21">
        <w:t xml:space="preserve">Manger en apesanteur, ce n'est pas toujours du gâteau! Certains aliments peuvent </w:t>
      </w:r>
      <w:r w:rsidRPr="00C42A21">
        <w:rPr>
          <w:b/>
          <w:bCs/>
        </w:rPr>
        <w:t>contaminer</w:t>
      </w:r>
      <w:r w:rsidRPr="00C42A21">
        <w:t xml:space="preserve"> l'air ambiant ou </w:t>
      </w:r>
      <w:r w:rsidRPr="00C42A21">
        <w:rPr>
          <w:b/>
          <w:bCs/>
        </w:rPr>
        <w:t>salir</w:t>
      </w:r>
      <w:r w:rsidRPr="00C42A21">
        <w:t xml:space="preserve"> l'équipement. Les astronautes doivent faire preuve de prudence au moment des repas.</w:t>
      </w:r>
    </w:p>
    <w:p w:rsidR="00207655" w:rsidRPr="00C42A21" w:rsidRDefault="00207655" w:rsidP="007B2BB9">
      <w:pPr>
        <w:rPr>
          <w:rStyle w:val="ou-suis-je"/>
        </w:rPr>
      </w:pPr>
      <w:r w:rsidRPr="00C42A21">
        <w:rPr>
          <w:rStyle w:val="ou-suis-je"/>
        </w:rPr>
        <w:t>Les réserves doivent également représenter un volume minimal car les capacités de stockage des engins spatiaux sont limitées. De même, la masse de ce chargement est réduit</w:t>
      </w:r>
      <w:r>
        <w:rPr>
          <w:rStyle w:val="ou-suis-je"/>
        </w:rPr>
        <w:t>e au maximum</w:t>
      </w:r>
      <w:r w:rsidRPr="00C42A21">
        <w:rPr>
          <w:rStyle w:val="ou-suis-je"/>
        </w:rPr>
        <w:t xml:space="preserve">. C’est pourquoi la plupart des aliments voyagent sous forme déshydratée. </w:t>
      </w:r>
      <w:r>
        <w:t>L'avantage de déshydrater</w:t>
      </w:r>
      <w:r w:rsidRPr="00C42A21">
        <w:t xml:space="preserve"> les aliments est aussi qu’en l'absence d'humidité, les bactéries et les micro-orga</w:t>
      </w:r>
      <w:r>
        <w:t>nismes ne peuvent pas proliférer.</w:t>
      </w:r>
      <w:r w:rsidRPr="00C42A21">
        <w:t xml:space="preserve"> </w:t>
      </w:r>
    </w:p>
    <w:p w:rsidR="00207655" w:rsidRPr="00C42A21" w:rsidRDefault="00207655" w:rsidP="007B2BB9">
      <w:pPr>
        <w:rPr>
          <w:i/>
          <w:iCs/>
          <w:spacing w:val="5"/>
        </w:rPr>
      </w:pPr>
    </w:p>
    <w:p w:rsidR="00207655" w:rsidRPr="00C42A21" w:rsidRDefault="00207655" w:rsidP="007B2BB9">
      <w:pPr>
        <w:rPr>
          <w:lang w:eastAsia="fr-FR"/>
        </w:rPr>
      </w:pPr>
      <w:r w:rsidRPr="00C42A21">
        <w:rPr>
          <w:lang w:eastAsia="fr-FR"/>
        </w:rPr>
        <w:t>Le but de cette activité est de trouver un moyen scientifique de déceler la présence de l’eau dans différentes substances.</w:t>
      </w:r>
    </w:p>
    <w:p w:rsidR="00207655" w:rsidRPr="00C42A21" w:rsidRDefault="009D13E0" w:rsidP="007B2BB9">
      <w:pPr>
        <w:rPr>
          <w:lang w:eastAsia="fr-FR"/>
        </w:rPr>
      </w:pPr>
      <w:r>
        <w:rPr>
          <w:noProof/>
          <w:lang w:eastAsia="fr-FR"/>
        </w:rPr>
        <w:pict>
          <v:shape id="Image 3" o:spid="_x0000_i1026" type="#_x0000_t75" style="width:399pt;height:87pt;visibility:visible">
            <v:imagedata r:id="rId9" o:title=""/>
          </v:shape>
        </w:pict>
      </w:r>
    </w:p>
    <w:p w:rsidR="00207655" w:rsidRPr="00C42A21" w:rsidRDefault="00207655" w:rsidP="007B2BB9">
      <w:pPr>
        <w:numPr>
          <w:ilvl w:val="0"/>
          <w:numId w:val="19"/>
        </w:numPr>
        <w:spacing w:after="0" w:line="240" w:lineRule="auto"/>
        <w:rPr>
          <w:lang w:eastAsia="fr-FR"/>
        </w:rPr>
      </w:pPr>
      <w:r w:rsidRPr="00C42A21">
        <w:rPr>
          <w:lang w:eastAsia="fr-FR"/>
        </w:rPr>
        <w:t>Observer ce que l’on peut lire sur le flacon contenant le sulfate de cuivre anhydre. Quelles précautions va-t-il falloir prendre pour le manipuler une telle substance ?</w:t>
      </w:r>
    </w:p>
    <w:p w:rsidR="00207655" w:rsidRPr="00C42A21" w:rsidRDefault="00207655" w:rsidP="007B2BB9">
      <w:pPr>
        <w:rPr>
          <w:lang w:eastAsia="fr-FR"/>
        </w:rPr>
      </w:pPr>
    </w:p>
    <w:p w:rsidR="00207655" w:rsidRDefault="00207655" w:rsidP="007B2BB9">
      <w:pPr>
        <w:numPr>
          <w:ilvl w:val="0"/>
          <w:numId w:val="19"/>
        </w:numPr>
        <w:spacing w:after="0" w:line="240" w:lineRule="auto"/>
        <w:rPr>
          <w:lang w:eastAsia="fr-FR"/>
        </w:rPr>
      </w:pPr>
      <w:r w:rsidRPr="00C42A21">
        <w:rPr>
          <w:lang w:eastAsia="fr-FR"/>
        </w:rPr>
        <w:t xml:space="preserve">Vous avez en votre possession du sulfate de cuivre anhydre (= sans eau) une coupelle et de l’eau. </w:t>
      </w:r>
    </w:p>
    <w:p w:rsidR="00207655" w:rsidRDefault="00207655" w:rsidP="00AA1F01">
      <w:pPr>
        <w:spacing w:after="0" w:line="240" w:lineRule="auto"/>
        <w:ind w:left="720"/>
        <w:rPr>
          <w:lang w:eastAsia="fr-FR"/>
        </w:rPr>
      </w:pPr>
      <w:r>
        <w:rPr>
          <w:lang w:eastAsia="fr-FR"/>
        </w:rPr>
        <w:t xml:space="preserve">a.  </w:t>
      </w:r>
      <w:r w:rsidRPr="00C42A21">
        <w:rPr>
          <w:lang w:eastAsia="fr-FR"/>
        </w:rPr>
        <w:t xml:space="preserve">Verser à l’aide d’une pipette un peu d’eau sur </w:t>
      </w:r>
      <w:r>
        <w:rPr>
          <w:lang w:eastAsia="fr-FR"/>
        </w:rPr>
        <w:t>du sulfate de cuivre anhydre</w:t>
      </w:r>
    </w:p>
    <w:p w:rsidR="00207655" w:rsidRDefault="00207655" w:rsidP="00AA1F01">
      <w:pPr>
        <w:spacing w:after="0" w:line="240" w:lineRule="auto"/>
        <w:ind w:left="720"/>
        <w:rPr>
          <w:lang w:eastAsia="fr-FR"/>
        </w:rPr>
      </w:pPr>
      <w:r>
        <w:rPr>
          <w:lang w:eastAsia="fr-FR"/>
        </w:rPr>
        <w:t>b.   O</w:t>
      </w:r>
      <w:r w:rsidRPr="00C42A21">
        <w:rPr>
          <w:lang w:eastAsia="fr-FR"/>
        </w:rPr>
        <w:t>bserve</w:t>
      </w:r>
      <w:r>
        <w:rPr>
          <w:lang w:eastAsia="fr-FR"/>
        </w:rPr>
        <w:t>r</w:t>
      </w:r>
    </w:p>
    <w:p w:rsidR="00207655" w:rsidRPr="00C42A21" w:rsidRDefault="00207655" w:rsidP="00AA1F01">
      <w:pPr>
        <w:spacing w:after="0" w:line="240" w:lineRule="auto"/>
        <w:ind w:left="720"/>
        <w:rPr>
          <w:lang w:eastAsia="fr-FR"/>
        </w:rPr>
      </w:pPr>
      <w:r>
        <w:rPr>
          <w:lang w:eastAsia="fr-FR"/>
        </w:rPr>
        <w:t>c</w:t>
      </w:r>
      <w:r w:rsidRPr="00C42A21">
        <w:rPr>
          <w:lang w:eastAsia="fr-FR"/>
        </w:rPr>
        <w:t>.</w:t>
      </w:r>
      <w:r>
        <w:rPr>
          <w:lang w:eastAsia="fr-FR"/>
        </w:rPr>
        <w:t xml:space="preserve"> </w:t>
      </w:r>
      <w:r w:rsidRPr="00C42A21">
        <w:rPr>
          <w:lang w:eastAsia="fr-FR"/>
        </w:rPr>
        <w:t xml:space="preserve">  Dessine</w:t>
      </w:r>
      <w:r>
        <w:rPr>
          <w:lang w:eastAsia="fr-FR"/>
        </w:rPr>
        <w:t xml:space="preserve">r les étapes de votre expérience </w:t>
      </w:r>
      <w:r w:rsidRPr="00C42A21">
        <w:rPr>
          <w:lang w:eastAsia="fr-FR"/>
        </w:rPr>
        <w:t xml:space="preserve"> </w:t>
      </w:r>
    </w:p>
    <w:p w:rsidR="00207655" w:rsidRPr="00C42A21" w:rsidRDefault="009D13E0" w:rsidP="007B2BB9">
      <w:pPr>
        <w:rPr>
          <w:lang w:eastAsia="fr-FR"/>
        </w:rPr>
      </w:pPr>
      <w:r>
        <w:rPr>
          <w:noProof/>
          <w:lang w:eastAsia="fr-FR"/>
        </w:rPr>
        <w:pict>
          <v:shapetype id="_x0000_t202" coordsize="21600,21600" o:spt="202" path="m,l,21600r21600,l21600,xe">
            <v:stroke joinstyle="miter"/>
            <v:path gradientshapeok="t" o:connecttype="rect"/>
          </v:shapetype>
          <v:shape id="Text Box 10" o:spid="_x0000_s1026" type="#_x0000_t202" style="position:absolute;margin-left:0;margin-top:9.15pt;width:522pt;height:2in;z-index:251656704;visibility:visible">
            <v:textbox>
              <w:txbxContent>
                <w:p w:rsidR="00207655" w:rsidRDefault="00207655"/>
              </w:txbxContent>
            </v:textbox>
          </v:shape>
        </w:pict>
      </w:r>
      <w:r>
        <w:rPr>
          <w:noProof/>
          <w:lang w:eastAsia="fr-FR"/>
        </w:rPr>
        <w:pict>
          <v:shape id="Text Box 11" o:spid="_x0000_s1027" type="#_x0000_t202" style="position:absolute;margin-left:15pt;margin-top:36.25pt;width:491.5pt;height:120pt;z-index:251655680;visibility:visible" strokecolor="white">
            <v:textbox>
              <w:txbxContent>
                <w:p w:rsidR="00207655" w:rsidRDefault="00207655" w:rsidP="007B2BB9"/>
              </w:txbxContent>
            </v:textbox>
          </v:shape>
        </w:pict>
      </w:r>
    </w:p>
    <w:p w:rsidR="00207655" w:rsidRPr="00C42A21" w:rsidRDefault="00207655" w:rsidP="007B2BB9">
      <w:pPr>
        <w:rPr>
          <w:lang w:eastAsia="fr-FR"/>
        </w:rPr>
      </w:pPr>
    </w:p>
    <w:p w:rsidR="00207655" w:rsidRDefault="00207655" w:rsidP="007B2BB9">
      <w:pPr>
        <w:numPr>
          <w:ilvl w:val="0"/>
          <w:numId w:val="19"/>
        </w:numPr>
        <w:spacing w:after="0" w:line="240" w:lineRule="auto"/>
        <w:rPr>
          <w:lang w:eastAsia="fr-FR"/>
        </w:rPr>
      </w:pPr>
      <w:r w:rsidRPr="00C42A21">
        <w:rPr>
          <w:lang w:eastAsia="fr-FR"/>
        </w:rPr>
        <w:t>Quelles sont vos observations ?</w:t>
      </w:r>
    </w:p>
    <w:p w:rsidR="00207655" w:rsidRPr="00C42A21" w:rsidRDefault="00207655" w:rsidP="007B2BB9">
      <w:pPr>
        <w:ind w:left="720"/>
        <w:rPr>
          <w:lang w:eastAsia="fr-FR"/>
        </w:rPr>
      </w:pPr>
    </w:p>
    <w:p w:rsidR="00207655" w:rsidRDefault="00207655" w:rsidP="007B2BB9">
      <w:pPr>
        <w:numPr>
          <w:ilvl w:val="0"/>
          <w:numId w:val="19"/>
        </w:numPr>
        <w:spacing w:after="0" w:line="240" w:lineRule="auto"/>
        <w:rPr>
          <w:lang w:eastAsia="fr-FR"/>
        </w:rPr>
      </w:pPr>
      <w:r w:rsidRPr="00C42A21">
        <w:rPr>
          <w:lang w:eastAsia="fr-FR"/>
        </w:rPr>
        <w:t>Que peut-on en conclure ?</w:t>
      </w:r>
    </w:p>
    <w:p w:rsidR="00207655" w:rsidRPr="00C42A21" w:rsidRDefault="00207655" w:rsidP="007B2BB9">
      <w:pPr>
        <w:rPr>
          <w:lang w:eastAsia="fr-FR"/>
        </w:rPr>
      </w:pPr>
    </w:p>
    <w:p w:rsidR="00207655" w:rsidRDefault="00207655" w:rsidP="007B2BB9">
      <w:pPr>
        <w:numPr>
          <w:ilvl w:val="0"/>
          <w:numId w:val="19"/>
        </w:numPr>
        <w:spacing w:after="0" w:line="240" w:lineRule="auto"/>
        <w:rPr>
          <w:lang w:eastAsia="fr-FR"/>
        </w:rPr>
      </w:pPr>
      <w:r w:rsidRPr="00C42A21">
        <w:rPr>
          <w:lang w:eastAsia="fr-FR"/>
        </w:rPr>
        <w:t xml:space="preserve">Vous avez à votre disposition des aliments qui sont </w:t>
      </w:r>
      <w:proofErr w:type="spellStart"/>
      <w:r w:rsidRPr="00C42A21">
        <w:rPr>
          <w:lang w:eastAsia="fr-FR"/>
        </w:rPr>
        <w:t>suceptibles</w:t>
      </w:r>
      <w:proofErr w:type="spellEnd"/>
      <w:r w:rsidRPr="00C42A21">
        <w:rPr>
          <w:lang w:eastAsia="fr-FR"/>
        </w:rPr>
        <w:t xml:space="preserve"> d’être envoyé dans l’espace. Ecris ton hypothèse concernant les aliments contenant de l’eau</w:t>
      </w:r>
    </w:p>
    <w:p w:rsidR="00207655" w:rsidRPr="00C42A21" w:rsidRDefault="00207655" w:rsidP="007B2BB9">
      <w:pPr>
        <w:rPr>
          <w:lang w:eastAsia="fr-FR"/>
        </w:rPr>
      </w:pPr>
    </w:p>
    <w:p w:rsidR="00207655" w:rsidRPr="00C42A21" w:rsidRDefault="00207655" w:rsidP="007B2BB9">
      <w:pPr>
        <w:numPr>
          <w:ilvl w:val="0"/>
          <w:numId w:val="19"/>
        </w:numPr>
        <w:spacing w:after="0" w:line="240" w:lineRule="auto"/>
        <w:rPr>
          <w:lang w:eastAsia="fr-FR"/>
        </w:rPr>
      </w:pPr>
      <w:r w:rsidRPr="00C42A21">
        <w:rPr>
          <w:lang w:eastAsia="fr-FR"/>
        </w:rPr>
        <w:t>Trouve</w:t>
      </w:r>
      <w:r>
        <w:rPr>
          <w:lang w:eastAsia="fr-FR"/>
        </w:rPr>
        <w:t>r</w:t>
      </w:r>
      <w:r w:rsidRPr="00C42A21">
        <w:rPr>
          <w:lang w:eastAsia="fr-FR"/>
        </w:rPr>
        <w:t xml:space="preserve"> un protocole expérime</w:t>
      </w:r>
      <w:r>
        <w:rPr>
          <w:lang w:eastAsia="fr-FR"/>
        </w:rPr>
        <w:t>ntal qui vous permette de tester l</w:t>
      </w:r>
      <w:r w:rsidRPr="00C42A21">
        <w:rPr>
          <w:lang w:eastAsia="fr-FR"/>
        </w:rPr>
        <w:t>es aliments</w:t>
      </w:r>
      <w:r>
        <w:rPr>
          <w:lang w:eastAsia="fr-FR"/>
        </w:rPr>
        <w:t xml:space="preserve"> proposés</w:t>
      </w:r>
    </w:p>
    <w:p w:rsidR="00207655" w:rsidRPr="00C42A21" w:rsidRDefault="00207655" w:rsidP="007B2BB9">
      <w:pPr>
        <w:numPr>
          <w:ilvl w:val="0"/>
          <w:numId w:val="19"/>
        </w:numPr>
        <w:spacing w:after="0" w:line="240" w:lineRule="auto"/>
        <w:rPr>
          <w:lang w:eastAsia="fr-FR"/>
        </w:rPr>
      </w:pPr>
      <w:r>
        <w:rPr>
          <w:lang w:eastAsia="fr-FR"/>
        </w:rPr>
        <w:t>Appel</w:t>
      </w:r>
      <w:r w:rsidRPr="00C42A21">
        <w:rPr>
          <w:lang w:eastAsia="fr-FR"/>
        </w:rPr>
        <w:t>e</w:t>
      </w:r>
      <w:r>
        <w:rPr>
          <w:lang w:eastAsia="fr-FR"/>
        </w:rPr>
        <w:t>r</w:t>
      </w:r>
      <w:r w:rsidRPr="00C42A21">
        <w:rPr>
          <w:lang w:eastAsia="fr-FR"/>
        </w:rPr>
        <w:t xml:space="preserve"> le professeur</w:t>
      </w:r>
    </w:p>
    <w:p w:rsidR="00207655" w:rsidRPr="00C42A21" w:rsidRDefault="00207655" w:rsidP="007B2BB9">
      <w:pPr>
        <w:numPr>
          <w:ilvl w:val="0"/>
          <w:numId w:val="19"/>
        </w:numPr>
        <w:spacing w:after="0" w:line="240" w:lineRule="auto"/>
        <w:rPr>
          <w:lang w:eastAsia="fr-FR"/>
        </w:rPr>
      </w:pPr>
      <w:r>
        <w:rPr>
          <w:lang w:eastAsia="fr-FR"/>
        </w:rPr>
        <w:t>Tester les différents aliments.</w:t>
      </w:r>
    </w:p>
    <w:p w:rsidR="00207655" w:rsidRDefault="00207655" w:rsidP="00487571">
      <w:pPr>
        <w:numPr>
          <w:ilvl w:val="0"/>
          <w:numId w:val="19"/>
        </w:numPr>
        <w:spacing w:after="0" w:line="240" w:lineRule="auto"/>
        <w:rPr>
          <w:lang w:eastAsia="fr-FR"/>
        </w:rPr>
      </w:pPr>
      <w:r w:rsidRPr="00C42A21">
        <w:rPr>
          <w:lang w:eastAsia="fr-FR"/>
        </w:rPr>
        <w:t>Représente</w:t>
      </w:r>
      <w:r>
        <w:rPr>
          <w:lang w:eastAsia="fr-FR"/>
        </w:rPr>
        <w:t>r vos</w:t>
      </w:r>
      <w:r w:rsidRPr="00C42A21">
        <w:rPr>
          <w:lang w:eastAsia="fr-FR"/>
        </w:rPr>
        <w:t xml:space="preserve"> résultats sous la forme d’un tableau. </w:t>
      </w:r>
    </w:p>
    <w:p w:rsidR="00207655" w:rsidRDefault="00207655" w:rsidP="007B2BB9">
      <w:pPr>
        <w:numPr>
          <w:ilvl w:val="0"/>
          <w:numId w:val="19"/>
        </w:numPr>
        <w:spacing w:after="0" w:line="240" w:lineRule="auto"/>
        <w:rPr>
          <w:lang w:eastAsia="fr-FR"/>
        </w:rPr>
      </w:pPr>
      <w:r>
        <w:rPr>
          <w:lang w:eastAsia="fr-FR"/>
        </w:rPr>
        <w:t>D</w:t>
      </w:r>
      <w:r w:rsidRPr="00C42A21">
        <w:rPr>
          <w:lang w:eastAsia="fr-FR"/>
        </w:rPr>
        <w:t>étermine</w:t>
      </w:r>
      <w:r>
        <w:rPr>
          <w:lang w:eastAsia="fr-FR"/>
        </w:rPr>
        <w:t>r ceux que vous pourrez</w:t>
      </w:r>
      <w:r w:rsidRPr="00C42A21">
        <w:rPr>
          <w:lang w:eastAsia="fr-FR"/>
        </w:rPr>
        <w:t xml:space="preserve"> emmener dans l’espace</w:t>
      </w:r>
    </w:p>
    <w:p w:rsidR="00207655" w:rsidRDefault="00207655" w:rsidP="007B2BB9">
      <w:pPr>
        <w:spacing w:after="0" w:line="240" w:lineRule="auto"/>
        <w:rPr>
          <w:lang w:eastAsia="fr-FR"/>
        </w:rPr>
      </w:pPr>
    </w:p>
    <w:p w:rsidR="00207655" w:rsidRDefault="00207655" w:rsidP="007B2BB9">
      <w:pPr>
        <w:spacing w:after="0" w:line="240" w:lineRule="auto"/>
        <w:rPr>
          <w:lang w:eastAsia="fr-FR"/>
        </w:rPr>
      </w:pPr>
    </w:p>
    <w:p w:rsidR="00207655" w:rsidRDefault="00207655" w:rsidP="007B2BB9">
      <w:pPr>
        <w:spacing w:after="0" w:line="240" w:lineRule="auto"/>
        <w:rPr>
          <w:lang w:eastAsia="fr-FR"/>
        </w:rPr>
      </w:pPr>
    </w:p>
    <w:p w:rsidR="00207655" w:rsidRDefault="00207655" w:rsidP="007B2BB9">
      <w:pPr>
        <w:spacing w:after="0" w:line="240" w:lineRule="auto"/>
        <w:rPr>
          <w:lang w:eastAsia="fr-FR"/>
        </w:rPr>
      </w:pPr>
    </w:p>
    <w:p w:rsidR="00207655" w:rsidRDefault="00207655" w:rsidP="007B2BB9">
      <w:pPr>
        <w:ind w:left="360"/>
      </w:pPr>
    </w:p>
    <w:p w:rsidR="00207655" w:rsidRDefault="00207655" w:rsidP="00AE029A"/>
    <w:p w:rsidR="00207655" w:rsidRPr="00C42A21" w:rsidRDefault="00207655" w:rsidP="007B2BB9">
      <w:pPr>
        <w:numPr>
          <w:ilvl w:val="0"/>
          <w:numId w:val="14"/>
        </w:numPr>
        <w:pBdr>
          <w:bottom w:val="single" w:sz="8" w:space="4" w:color="53548A"/>
        </w:pBdr>
        <w:suppressAutoHyphens/>
        <w:spacing w:after="100" w:line="240" w:lineRule="auto"/>
        <w:contextualSpacing/>
        <w:rPr>
          <w:b/>
          <w:bCs/>
          <w:color w:val="0070C0"/>
          <w:spacing w:val="5"/>
        </w:rPr>
      </w:pPr>
      <w:r w:rsidRPr="00C42A21">
        <w:rPr>
          <w:b/>
          <w:bCs/>
          <w:color w:val="9900FF"/>
          <w:spacing w:val="5"/>
        </w:rPr>
        <w:lastRenderedPageBreak/>
        <w:t>Activité n°2 : Comment subvenir aux besoins en eau des astronautes ? </w:t>
      </w:r>
      <w:r w:rsidRPr="00C42A21">
        <w:rPr>
          <w:b/>
          <w:bCs/>
          <w:color w:val="9900FF"/>
          <w:spacing w:val="5"/>
        </w:rPr>
        <w:tab/>
      </w:r>
      <w:r w:rsidRPr="00C42A21">
        <w:rPr>
          <w:b/>
          <w:bCs/>
          <w:color w:val="9900FF"/>
          <w:spacing w:val="5"/>
        </w:rPr>
        <w:tab/>
      </w:r>
      <w:r w:rsidRPr="00C42A21">
        <w:rPr>
          <w:b/>
          <w:bCs/>
          <w:color w:val="9900FF"/>
          <w:spacing w:val="5"/>
        </w:rPr>
        <w:tab/>
      </w:r>
      <w:r w:rsidRPr="00C42A21">
        <w:rPr>
          <w:b/>
          <w:bCs/>
          <w:color w:val="9900FF"/>
          <w:spacing w:val="5"/>
        </w:rPr>
        <w:tab/>
      </w:r>
      <w:r w:rsidRPr="00C42A21">
        <w:rPr>
          <w:b/>
          <w:bCs/>
          <w:color w:val="9900FF"/>
          <w:spacing w:val="5"/>
        </w:rPr>
        <w:tab/>
        <w:t xml:space="preserve">               </w:t>
      </w:r>
    </w:p>
    <w:p w:rsidR="00207655" w:rsidRPr="00C42A21" w:rsidRDefault="00207655" w:rsidP="008A1E2C">
      <w:pPr>
        <w:keepNext/>
        <w:keepLines/>
        <w:spacing w:line="240" w:lineRule="auto"/>
        <w:ind w:right="-57"/>
        <w:rPr>
          <w:b/>
          <w:bCs/>
          <w:i/>
          <w:iCs/>
          <w:color w:val="0070C0"/>
          <w:spacing w:val="5"/>
        </w:rPr>
      </w:pPr>
    </w:p>
    <w:p w:rsidR="00207655" w:rsidRDefault="00207655" w:rsidP="008A1E2C">
      <w:pPr>
        <w:pStyle w:val="Titre1"/>
        <w:spacing w:line="240" w:lineRule="auto"/>
        <w:rPr>
          <w:sz w:val="18"/>
          <w:szCs w:val="18"/>
        </w:rPr>
      </w:pPr>
      <w:r w:rsidRPr="008A1E2C">
        <w:rPr>
          <w:sz w:val="18"/>
          <w:szCs w:val="18"/>
        </w:rPr>
        <w:t>Situation déclenchante :</w:t>
      </w:r>
      <w:r>
        <w:rPr>
          <w:sz w:val="18"/>
          <w:szCs w:val="18"/>
        </w:rPr>
        <w:t xml:space="preserve"> </w:t>
      </w:r>
      <w:r w:rsidRPr="008A1E2C">
        <w:rPr>
          <w:sz w:val="18"/>
          <w:szCs w:val="18"/>
        </w:rPr>
        <w:t xml:space="preserve">Vidéo « Le recyclage de l'eau à bord de l'ISS »       </w:t>
      </w:r>
    </w:p>
    <w:p w:rsidR="00207655" w:rsidRPr="008A1E2C" w:rsidRDefault="00207655" w:rsidP="008A1E2C">
      <w:pPr>
        <w:pStyle w:val="Titre1"/>
        <w:spacing w:line="240" w:lineRule="auto"/>
        <w:rPr>
          <w:b w:val="0"/>
          <w:bCs w:val="0"/>
          <w:i/>
          <w:iCs/>
          <w:sz w:val="18"/>
          <w:szCs w:val="18"/>
        </w:rPr>
      </w:pPr>
      <w:r w:rsidRPr="008A1E2C">
        <w:rPr>
          <w:sz w:val="18"/>
          <w:szCs w:val="18"/>
        </w:rPr>
        <w:t xml:space="preserve">                                                   </w:t>
      </w:r>
    </w:p>
    <w:p w:rsidR="00207655" w:rsidRPr="00704FFD" w:rsidRDefault="00207655" w:rsidP="00C64DAE">
      <w:pPr>
        <w:jc w:val="both"/>
      </w:pPr>
      <w:r w:rsidRPr="00704FFD">
        <w:t>Les premières missions spatiales étaient relativement courtes. L’air, l'eau et la nourriture nécessaires pour maintenir en vie des êtres humains</w:t>
      </w:r>
      <w:r>
        <w:t xml:space="preserve"> </w:t>
      </w:r>
      <w:r w:rsidRPr="00704FFD">
        <w:t xml:space="preserve">étaient entreposés à bord des engins spatiaux avant le départ. Chaque membre d’équipage consomme en moyenne </w:t>
      </w:r>
      <w:smartTag w:uri="urn:schemas-microsoft-com:office:smarttags" w:element="metricconverter">
        <w:smartTagPr>
          <w:attr w:name="ProductID" w:val="3,5 litres"/>
        </w:smartTagPr>
        <w:r w:rsidRPr="00704FFD">
          <w:t>3,5 litres</w:t>
        </w:r>
      </w:smartTag>
      <w:r w:rsidRPr="00704FFD">
        <w:t xml:space="preserve"> d’eau par jour. Pour assurer ce besoin,</w:t>
      </w:r>
      <w:r>
        <w:t xml:space="preserve"> </w:t>
      </w:r>
      <w:r w:rsidRPr="00704FFD">
        <w:t>un équipement de traitement d'eau permet de recycler une partie de l’eau (urine, sueur, eau de douche</w:t>
      </w:r>
      <w:r>
        <w:t>…</w:t>
      </w:r>
      <w:r w:rsidRPr="00704FFD">
        <w:t>) évacuée par les astronautes et ainsi de couvrir une partie des besoins quotidiens.</w:t>
      </w:r>
    </w:p>
    <w:p w:rsidR="00207655" w:rsidRPr="00704FFD" w:rsidRDefault="00207655" w:rsidP="007B2BB9">
      <w:pPr>
        <w:rPr>
          <w:i/>
          <w:iCs/>
        </w:rPr>
      </w:pPr>
      <w:r w:rsidRPr="00704FFD">
        <w:rPr>
          <w:b/>
          <w:bCs/>
          <w:u w:val="single"/>
        </w:rPr>
        <w:t xml:space="preserve">Problème : </w:t>
      </w:r>
      <w:r w:rsidRPr="00704FFD">
        <w:rPr>
          <w:i/>
          <w:iCs/>
        </w:rPr>
        <w:t>…………………………………………………………………………………………………………………………………………..</w:t>
      </w:r>
    </w:p>
    <w:p w:rsidR="00207655" w:rsidRPr="00704FFD" w:rsidRDefault="00207655" w:rsidP="00C64DAE">
      <w:pPr>
        <w:autoSpaceDE w:val="0"/>
        <w:autoSpaceDN w:val="0"/>
        <w:adjustRightInd w:val="0"/>
        <w:spacing w:after="0" w:line="240" w:lineRule="auto"/>
        <w:rPr>
          <w:lang w:eastAsia="fr-FR"/>
        </w:rPr>
      </w:pPr>
      <w:r w:rsidRPr="00704FFD">
        <w:rPr>
          <w:lang w:eastAsia="fr-FR"/>
        </w:rPr>
        <w:t xml:space="preserve">Pour répondre à cette question, on va </w:t>
      </w:r>
      <w:r>
        <w:rPr>
          <w:lang w:eastAsia="fr-FR"/>
        </w:rPr>
        <w:t>réaliser</w:t>
      </w:r>
      <w:r w:rsidRPr="00704FFD">
        <w:rPr>
          <w:lang w:eastAsia="fr-FR"/>
        </w:rPr>
        <w:t xml:space="preserve"> des mélanges, puis</w:t>
      </w:r>
      <w:r>
        <w:rPr>
          <w:lang w:eastAsia="fr-FR"/>
        </w:rPr>
        <w:t xml:space="preserve"> </w:t>
      </w:r>
      <w:r w:rsidRPr="00704FFD">
        <w:rPr>
          <w:lang w:eastAsia="fr-FR"/>
        </w:rPr>
        <w:t>essayer d</w:t>
      </w:r>
      <w:r>
        <w:rPr>
          <w:lang w:eastAsia="fr-FR"/>
        </w:rPr>
        <w:t>’</w:t>
      </w:r>
      <w:r w:rsidRPr="00704FFD">
        <w:rPr>
          <w:lang w:eastAsia="fr-FR"/>
        </w:rPr>
        <w:t>e</w:t>
      </w:r>
      <w:r>
        <w:rPr>
          <w:lang w:eastAsia="fr-FR"/>
        </w:rPr>
        <w:t>n</w:t>
      </w:r>
      <w:r w:rsidRPr="00704FFD">
        <w:rPr>
          <w:lang w:eastAsia="fr-FR"/>
        </w:rPr>
        <w:t xml:space="preserve"> séparer les</w:t>
      </w:r>
      <w:r>
        <w:rPr>
          <w:lang w:eastAsia="fr-FR"/>
        </w:rPr>
        <w:t xml:space="preserve"> </w:t>
      </w:r>
      <w:r w:rsidRPr="00704FFD">
        <w:rPr>
          <w:lang w:eastAsia="fr-FR"/>
        </w:rPr>
        <w:t>constituants. On va tester des mélanges homogènes et des mélanges hétérogènes</w:t>
      </w:r>
      <w:r>
        <w:rPr>
          <w:lang w:eastAsia="fr-FR"/>
        </w:rPr>
        <w:t xml:space="preserve"> avec seulement deux constituants</w:t>
      </w:r>
      <w:r w:rsidRPr="00704FFD">
        <w:rPr>
          <w:lang w:eastAsia="fr-FR"/>
        </w:rPr>
        <w:t>.</w:t>
      </w:r>
    </w:p>
    <w:p w:rsidR="00207655" w:rsidRDefault="00207655" w:rsidP="00C64DAE">
      <w:pPr>
        <w:autoSpaceDE w:val="0"/>
        <w:autoSpaceDN w:val="0"/>
        <w:adjustRightInd w:val="0"/>
        <w:spacing w:after="0" w:line="240" w:lineRule="auto"/>
        <w:rPr>
          <w:lang w:eastAsia="fr-FR"/>
        </w:rPr>
      </w:pPr>
    </w:p>
    <w:p w:rsidR="00207655" w:rsidRPr="00704FFD" w:rsidRDefault="00207655" w:rsidP="00D45E42">
      <w:pPr>
        <w:numPr>
          <w:ilvl w:val="0"/>
          <w:numId w:val="23"/>
        </w:numPr>
        <w:autoSpaceDE w:val="0"/>
        <w:autoSpaceDN w:val="0"/>
        <w:adjustRightInd w:val="0"/>
        <w:spacing w:after="0" w:line="240" w:lineRule="auto"/>
        <w:rPr>
          <w:lang w:eastAsia="fr-FR"/>
        </w:rPr>
      </w:pPr>
      <w:r>
        <w:rPr>
          <w:lang w:eastAsia="fr-FR"/>
        </w:rPr>
        <w:t>Mélange que vous allez tester : ……………………………………….</w:t>
      </w:r>
    </w:p>
    <w:p w:rsidR="00207655" w:rsidRDefault="00207655" w:rsidP="00C64DAE">
      <w:pPr>
        <w:rPr>
          <w:i/>
          <w:iCs/>
          <w:lang w:eastAsia="fr-FR"/>
        </w:rPr>
      </w:pPr>
    </w:p>
    <w:p w:rsidR="00207655" w:rsidRDefault="00207655" w:rsidP="008A1E2C">
      <w:pPr>
        <w:numPr>
          <w:ilvl w:val="0"/>
          <w:numId w:val="29"/>
        </w:numPr>
        <w:rPr>
          <w:lang w:eastAsia="fr-FR"/>
        </w:rPr>
      </w:pPr>
      <w:r>
        <w:rPr>
          <w:lang w:eastAsia="fr-FR"/>
        </w:rPr>
        <w:t>Notez vos observations sur</w:t>
      </w:r>
      <w:r w:rsidRPr="00704FFD">
        <w:rPr>
          <w:lang w:eastAsia="fr-FR"/>
        </w:rPr>
        <w:t xml:space="preserve"> l’aspect du mélange.</w:t>
      </w:r>
    </w:p>
    <w:p w:rsidR="00207655" w:rsidRDefault="00207655" w:rsidP="00D45E42">
      <w:pPr>
        <w:pStyle w:val="Paragraphedeliste"/>
        <w:rPr>
          <w:lang w:eastAsia="fr-FR"/>
        </w:rPr>
      </w:pPr>
      <w:r>
        <w:rPr>
          <w:lang w:eastAsia="fr-FR"/>
        </w:rPr>
        <w:t>…………………………………………………………………………………………………………………………………………………………………………</w:t>
      </w:r>
    </w:p>
    <w:p w:rsidR="00207655" w:rsidRDefault="00207655" w:rsidP="008A1E2C">
      <w:pPr>
        <w:pStyle w:val="Paragraphedeliste"/>
        <w:ind w:left="0"/>
        <w:rPr>
          <w:lang w:eastAsia="fr-FR"/>
        </w:rPr>
      </w:pPr>
    </w:p>
    <w:p w:rsidR="00207655" w:rsidRDefault="00207655" w:rsidP="008A1E2C">
      <w:pPr>
        <w:pStyle w:val="Paragraphedeliste"/>
        <w:numPr>
          <w:ilvl w:val="0"/>
          <w:numId w:val="31"/>
        </w:numPr>
        <w:rPr>
          <w:lang w:eastAsia="fr-FR"/>
        </w:rPr>
      </w:pPr>
      <w:r>
        <w:rPr>
          <w:lang w:eastAsia="fr-FR"/>
        </w:rPr>
        <w:t>Proposez un</w:t>
      </w:r>
      <w:r w:rsidRPr="00704FFD">
        <w:rPr>
          <w:lang w:eastAsia="fr-FR"/>
        </w:rPr>
        <w:t xml:space="preserve"> protocole pour séparer les constituants</w:t>
      </w:r>
    </w:p>
    <w:p w:rsidR="00207655" w:rsidRDefault="00207655" w:rsidP="008A1E2C">
      <w:pPr>
        <w:pStyle w:val="Paragraphedeliste"/>
        <w:rPr>
          <w:lang w:eastAsia="fr-FR"/>
        </w:rPr>
      </w:pPr>
    </w:p>
    <w:p w:rsidR="00207655" w:rsidRDefault="00207655" w:rsidP="008A1E2C">
      <w:pPr>
        <w:pStyle w:val="Paragraphedeliste"/>
        <w:rPr>
          <w:lang w:eastAsia="fr-FR"/>
        </w:rPr>
      </w:pPr>
      <w:r>
        <w:rPr>
          <w:lang w:eastAsia="fr-FR"/>
        </w:rPr>
        <w:t>…………………………………………………………………………………………………………………………………………………………………………</w:t>
      </w:r>
    </w:p>
    <w:p w:rsidR="00207655" w:rsidRDefault="00207655" w:rsidP="008A1E2C">
      <w:pPr>
        <w:pStyle w:val="Paragraphedeliste"/>
        <w:rPr>
          <w:lang w:eastAsia="fr-FR"/>
        </w:rPr>
      </w:pPr>
    </w:p>
    <w:p w:rsidR="00207655" w:rsidRDefault="00207655" w:rsidP="008A1E2C">
      <w:pPr>
        <w:pStyle w:val="Paragraphedeliste"/>
        <w:rPr>
          <w:lang w:eastAsia="fr-FR"/>
        </w:rPr>
      </w:pPr>
      <w:r>
        <w:rPr>
          <w:lang w:eastAsia="fr-FR"/>
        </w:rPr>
        <w:t>…………………………………………………………………………………………………………………………………………………………………………</w:t>
      </w:r>
    </w:p>
    <w:p w:rsidR="00207655" w:rsidRPr="00C42A21" w:rsidRDefault="00207655" w:rsidP="00D45E42">
      <w:pPr>
        <w:numPr>
          <w:ilvl w:val="0"/>
          <w:numId w:val="23"/>
        </w:numPr>
        <w:spacing w:after="0" w:line="240" w:lineRule="auto"/>
        <w:rPr>
          <w:lang w:eastAsia="fr-FR"/>
        </w:rPr>
      </w:pPr>
      <w:r w:rsidRPr="00C42A21">
        <w:rPr>
          <w:lang w:eastAsia="fr-FR"/>
        </w:rPr>
        <w:t>Dessine</w:t>
      </w:r>
      <w:r>
        <w:rPr>
          <w:lang w:eastAsia="fr-FR"/>
        </w:rPr>
        <w:t>z les étapes de votre</w:t>
      </w:r>
      <w:r w:rsidRPr="00C42A21">
        <w:rPr>
          <w:lang w:eastAsia="fr-FR"/>
        </w:rPr>
        <w:t xml:space="preserve"> expérience : </w:t>
      </w:r>
    </w:p>
    <w:p w:rsidR="00207655" w:rsidRPr="00C42A21" w:rsidRDefault="009D13E0" w:rsidP="00D45E42">
      <w:pPr>
        <w:rPr>
          <w:lang w:eastAsia="fr-FR"/>
        </w:rPr>
      </w:pPr>
      <w:r>
        <w:rPr>
          <w:noProof/>
          <w:lang w:eastAsia="fr-FR"/>
        </w:rPr>
        <w:pict>
          <v:shape id="Text Box 12" o:spid="_x0000_s1028" type="#_x0000_t202" style="position:absolute;margin-left:0;margin-top:9.15pt;width:522pt;height:2in;z-index:251658752;visibility:visible">
            <v:textbox>
              <w:txbxContent>
                <w:p w:rsidR="00207655" w:rsidRDefault="00207655" w:rsidP="00D45E42"/>
              </w:txbxContent>
            </v:textbox>
          </v:shape>
        </w:pict>
      </w:r>
      <w:r>
        <w:rPr>
          <w:noProof/>
          <w:lang w:eastAsia="fr-FR"/>
        </w:rPr>
        <w:pict>
          <v:shape id="Text Box 13" o:spid="_x0000_s1029" type="#_x0000_t202" style="position:absolute;margin-left:15pt;margin-top:36.25pt;width:491.5pt;height:120pt;z-index:251657728;visibility:visible" strokecolor="white">
            <v:textbox>
              <w:txbxContent>
                <w:p w:rsidR="00207655" w:rsidRDefault="00207655" w:rsidP="00D45E42"/>
              </w:txbxContent>
            </v:textbox>
          </v:shape>
        </w:pict>
      </w:r>
    </w:p>
    <w:p w:rsidR="00207655" w:rsidRPr="00C42A21" w:rsidRDefault="00207655" w:rsidP="00D45E42">
      <w:pPr>
        <w:rPr>
          <w:lang w:eastAsia="fr-FR"/>
        </w:rPr>
      </w:pPr>
    </w:p>
    <w:p w:rsidR="00207655" w:rsidRDefault="00207655" w:rsidP="00D45E42">
      <w:pPr>
        <w:numPr>
          <w:ilvl w:val="0"/>
          <w:numId w:val="23"/>
        </w:numPr>
        <w:spacing w:after="0" w:line="240" w:lineRule="auto"/>
        <w:rPr>
          <w:lang w:eastAsia="fr-FR"/>
        </w:rPr>
      </w:pPr>
      <w:r w:rsidRPr="00C42A21">
        <w:rPr>
          <w:lang w:eastAsia="fr-FR"/>
        </w:rPr>
        <w:t>Quelles sont vos observations ?</w:t>
      </w:r>
    </w:p>
    <w:p w:rsidR="00207655" w:rsidRPr="00704FFD" w:rsidRDefault="00207655" w:rsidP="00D45E42">
      <w:pPr>
        <w:numPr>
          <w:ilvl w:val="0"/>
          <w:numId w:val="23"/>
        </w:numPr>
        <w:rPr>
          <w:lang w:eastAsia="fr-FR"/>
        </w:rPr>
      </w:pPr>
    </w:p>
    <w:p w:rsidR="00207655" w:rsidRPr="00704FFD" w:rsidRDefault="00207655" w:rsidP="00C64DAE">
      <w:pPr>
        <w:autoSpaceDE w:val="0"/>
        <w:autoSpaceDN w:val="0"/>
        <w:adjustRightInd w:val="0"/>
        <w:spacing w:after="0" w:line="240" w:lineRule="auto"/>
        <w:rPr>
          <w:i/>
          <w:iCs/>
          <w:lang w:eastAsia="fr-FR"/>
        </w:rPr>
      </w:pPr>
      <w:r w:rsidRPr="00704FFD">
        <w:rPr>
          <w:i/>
          <w:iCs/>
          <w:lang w:eastAsia="fr-FR"/>
        </w:rPr>
        <w:t>Expérimentations en groupes</w:t>
      </w:r>
    </w:p>
    <w:p w:rsidR="00207655" w:rsidRPr="00704FFD" w:rsidRDefault="00207655" w:rsidP="00C64DAE">
      <w:pPr>
        <w:autoSpaceDE w:val="0"/>
        <w:autoSpaceDN w:val="0"/>
        <w:adjustRightInd w:val="0"/>
        <w:spacing w:after="0" w:line="240" w:lineRule="auto"/>
        <w:rPr>
          <w:lang w:eastAsia="fr-FR"/>
        </w:rPr>
      </w:pPr>
      <w:r w:rsidRPr="00704FFD">
        <w:rPr>
          <w:lang w:eastAsia="fr-FR"/>
        </w:rPr>
        <w:t>On vous distribue le matériel dont vous avez besoin et vous faites votre expérience.</w:t>
      </w:r>
    </w:p>
    <w:p w:rsidR="00207655" w:rsidRPr="00704FFD" w:rsidRDefault="00207655" w:rsidP="00C64DAE">
      <w:pPr>
        <w:rPr>
          <w:lang w:eastAsia="fr-FR"/>
        </w:rPr>
      </w:pPr>
      <w:r w:rsidRPr="00704FFD">
        <w:rPr>
          <w:lang w:eastAsia="fr-FR"/>
        </w:rPr>
        <w:t>Vous rédigez votre fiche d’expérience en même temps.</w:t>
      </w:r>
    </w:p>
    <w:p w:rsidR="00207655" w:rsidRPr="00704FFD" w:rsidRDefault="00207655" w:rsidP="00C64DAE">
      <w:pPr>
        <w:rPr>
          <w:lang w:eastAsia="fr-FR"/>
        </w:rPr>
      </w:pPr>
    </w:p>
    <w:p w:rsidR="00207655" w:rsidRDefault="00207655" w:rsidP="00C64DAE">
      <w:pPr>
        <w:autoSpaceDE w:val="0"/>
        <w:autoSpaceDN w:val="0"/>
        <w:adjustRightInd w:val="0"/>
        <w:spacing w:after="0" w:line="240" w:lineRule="auto"/>
        <w:rPr>
          <w:color w:val="000000"/>
          <w:lang w:eastAsia="fr-FR"/>
        </w:rPr>
      </w:pPr>
    </w:p>
    <w:p w:rsidR="00207655" w:rsidRDefault="00207655" w:rsidP="00306EA5">
      <w:pPr>
        <w:numPr>
          <w:ilvl w:val="0"/>
          <w:numId w:val="24"/>
        </w:numPr>
        <w:autoSpaceDE w:val="0"/>
        <w:autoSpaceDN w:val="0"/>
        <w:adjustRightInd w:val="0"/>
        <w:spacing w:after="0" w:line="240" w:lineRule="auto"/>
        <w:rPr>
          <w:color w:val="000000"/>
          <w:lang w:eastAsia="fr-FR"/>
        </w:rPr>
      </w:pPr>
      <w:r>
        <w:rPr>
          <w:color w:val="000000"/>
          <w:lang w:eastAsia="fr-FR"/>
        </w:rPr>
        <w:t>La technique utilisée a-t-elle permis de séparer les constituants de votre mélange ?.....................................</w:t>
      </w:r>
    </w:p>
    <w:p w:rsidR="00207655" w:rsidRDefault="00207655" w:rsidP="00306EA5">
      <w:pPr>
        <w:autoSpaceDE w:val="0"/>
        <w:autoSpaceDN w:val="0"/>
        <w:adjustRightInd w:val="0"/>
        <w:spacing w:after="0" w:line="240" w:lineRule="auto"/>
        <w:ind w:left="585"/>
        <w:rPr>
          <w:color w:val="000000"/>
          <w:lang w:eastAsia="fr-FR"/>
        </w:rPr>
      </w:pPr>
    </w:p>
    <w:p w:rsidR="00207655" w:rsidRDefault="00207655" w:rsidP="00C64DAE">
      <w:pPr>
        <w:autoSpaceDE w:val="0"/>
        <w:autoSpaceDN w:val="0"/>
        <w:adjustRightInd w:val="0"/>
        <w:spacing w:after="0" w:line="240" w:lineRule="auto"/>
        <w:rPr>
          <w:b/>
          <w:bCs/>
          <w:color w:val="000000"/>
          <w:u w:val="single"/>
          <w:lang w:eastAsia="fr-FR"/>
        </w:rPr>
      </w:pPr>
      <w:r w:rsidRPr="00D45E42">
        <w:rPr>
          <w:b/>
          <w:bCs/>
          <w:color w:val="000000"/>
          <w:u w:val="single"/>
          <w:lang w:eastAsia="fr-FR"/>
        </w:rPr>
        <w:t>Bilan de la classe :</w:t>
      </w:r>
    </w:p>
    <w:p w:rsidR="00207655" w:rsidRDefault="00207655" w:rsidP="00C64DAE">
      <w:pPr>
        <w:autoSpaceDE w:val="0"/>
        <w:autoSpaceDN w:val="0"/>
        <w:adjustRightInd w:val="0"/>
        <w:spacing w:after="0" w:line="240" w:lineRule="auto"/>
        <w:rPr>
          <w:b/>
          <w:bCs/>
          <w:color w:val="000000"/>
          <w:u w:val="single"/>
          <w:lang w:eastAsia="fr-FR"/>
        </w:rPr>
      </w:pPr>
    </w:p>
    <w:p w:rsidR="00207655" w:rsidRPr="00D45E42" w:rsidRDefault="00207655" w:rsidP="00D45E42">
      <w:pPr>
        <w:autoSpaceDE w:val="0"/>
        <w:autoSpaceDN w:val="0"/>
        <w:adjustRightInd w:val="0"/>
        <w:spacing w:after="0" w:line="240" w:lineRule="auto"/>
        <w:rPr>
          <w:color w:val="000000"/>
          <w:lang w:eastAsia="fr-FR"/>
        </w:rPr>
      </w:pPr>
      <w:r>
        <w:rPr>
          <w:color w:val="000000"/>
          <w:lang w:eastAsia="fr-FR"/>
        </w:rPr>
        <w:t>Qu</w:t>
      </w:r>
      <w:r w:rsidRPr="00D45E42">
        <w:rPr>
          <w:color w:val="000000"/>
          <w:lang w:eastAsia="fr-FR"/>
        </w:rPr>
        <w:t>el</w:t>
      </w:r>
      <w:r>
        <w:rPr>
          <w:color w:val="000000"/>
          <w:lang w:eastAsia="fr-FR"/>
        </w:rPr>
        <w:t>le est la technique qui a fonctionné</w:t>
      </w:r>
      <w:r w:rsidRPr="00D45E42">
        <w:rPr>
          <w:color w:val="000000"/>
          <w:lang w:eastAsia="fr-FR"/>
        </w:rPr>
        <w:t xml:space="preserve"> pour les mélanges </w:t>
      </w:r>
      <w:r>
        <w:rPr>
          <w:color w:val="000000"/>
          <w:lang w:eastAsia="fr-FR"/>
        </w:rPr>
        <w:t>hétéro</w:t>
      </w:r>
      <w:r w:rsidRPr="00D45E42">
        <w:rPr>
          <w:color w:val="000000"/>
          <w:lang w:eastAsia="fr-FR"/>
        </w:rPr>
        <w:t xml:space="preserve">gènes ? </w:t>
      </w:r>
    </w:p>
    <w:p w:rsidR="00207655" w:rsidRPr="00D45E42" w:rsidRDefault="00207655" w:rsidP="00D45E42">
      <w:pPr>
        <w:autoSpaceDE w:val="0"/>
        <w:autoSpaceDN w:val="0"/>
        <w:adjustRightInd w:val="0"/>
        <w:spacing w:after="0" w:line="240" w:lineRule="auto"/>
        <w:rPr>
          <w:color w:val="000000"/>
          <w:lang w:eastAsia="fr-FR"/>
        </w:rPr>
      </w:pPr>
    </w:p>
    <w:p w:rsidR="00207655" w:rsidRPr="008A1E2C" w:rsidRDefault="00207655" w:rsidP="008A1E2C">
      <w:pPr>
        <w:pStyle w:val="Paragraphedeliste"/>
        <w:ind w:left="0"/>
        <w:rPr>
          <w:lang w:eastAsia="fr-FR"/>
        </w:rPr>
      </w:pPr>
      <w:r w:rsidRPr="00D45E42">
        <w:rPr>
          <w:lang w:eastAsia="fr-FR"/>
        </w:rPr>
        <w:t>…………………………………………………………………………………………………………………………………………………………………………</w:t>
      </w:r>
    </w:p>
    <w:p w:rsidR="00207655" w:rsidRDefault="00207655" w:rsidP="00D45E42">
      <w:pPr>
        <w:autoSpaceDE w:val="0"/>
        <w:autoSpaceDN w:val="0"/>
        <w:adjustRightInd w:val="0"/>
        <w:spacing w:after="0" w:line="240" w:lineRule="auto"/>
        <w:rPr>
          <w:color w:val="000000"/>
          <w:lang w:eastAsia="fr-FR"/>
        </w:rPr>
      </w:pPr>
      <w:r>
        <w:rPr>
          <w:color w:val="000000"/>
          <w:lang w:eastAsia="fr-FR"/>
        </w:rPr>
        <w:t>Quelle est la technique qui a fonctionné</w:t>
      </w:r>
      <w:r w:rsidRPr="00704FFD">
        <w:rPr>
          <w:color w:val="000000"/>
          <w:lang w:eastAsia="fr-FR"/>
        </w:rPr>
        <w:t xml:space="preserve"> pour les mélanges homogènes ? </w:t>
      </w:r>
    </w:p>
    <w:p w:rsidR="00207655" w:rsidRDefault="00207655" w:rsidP="00D45E42">
      <w:pPr>
        <w:autoSpaceDE w:val="0"/>
        <w:autoSpaceDN w:val="0"/>
        <w:adjustRightInd w:val="0"/>
        <w:spacing w:after="0" w:line="240" w:lineRule="auto"/>
        <w:rPr>
          <w:color w:val="000000"/>
          <w:lang w:eastAsia="fr-FR"/>
        </w:rPr>
      </w:pPr>
    </w:p>
    <w:p w:rsidR="00207655" w:rsidRDefault="00207655" w:rsidP="00D45E42">
      <w:pPr>
        <w:pStyle w:val="Paragraphedeliste"/>
        <w:ind w:left="0"/>
        <w:rPr>
          <w:lang w:eastAsia="fr-FR"/>
        </w:rPr>
      </w:pPr>
      <w:r w:rsidRPr="00D45E42">
        <w:rPr>
          <w:lang w:eastAsia="fr-FR"/>
        </w:rPr>
        <w:t>…………………………………………………………………………………………………………………………………………………………………………</w:t>
      </w:r>
    </w:p>
    <w:p w:rsidR="00207655" w:rsidRDefault="00207655" w:rsidP="00D45E42">
      <w:pPr>
        <w:pStyle w:val="Paragraphedeliste"/>
        <w:ind w:left="0"/>
        <w:rPr>
          <w:lang w:eastAsia="fr-FR"/>
        </w:rPr>
      </w:pPr>
    </w:p>
    <w:p w:rsidR="00207655" w:rsidRPr="00675952" w:rsidRDefault="00207655" w:rsidP="00516633">
      <w:pPr>
        <w:tabs>
          <w:tab w:val="left" w:pos="1080"/>
        </w:tabs>
        <w:spacing w:line="360" w:lineRule="auto"/>
        <w:jc w:val="right"/>
        <w:rPr>
          <w:sz w:val="20"/>
          <w:szCs w:val="20"/>
        </w:rPr>
      </w:pPr>
      <w:r w:rsidRPr="00675952">
        <w:rPr>
          <w:rFonts w:ascii="Arial" w:hAnsi="Arial" w:cs="Arial"/>
          <w:b/>
          <w:bCs/>
          <w:color w:val="FF0000"/>
          <w:sz w:val="20"/>
          <w:szCs w:val="20"/>
        </w:rPr>
        <w:lastRenderedPageBreak/>
        <w:t>Chapitre n°</w:t>
      </w:r>
      <w:r>
        <w:rPr>
          <w:rFonts w:ascii="Arial" w:hAnsi="Arial" w:cs="Arial"/>
          <w:b/>
          <w:bCs/>
          <w:color w:val="FF0000"/>
          <w:sz w:val="20"/>
          <w:szCs w:val="20"/>
        </w:rPr>
        <w:t>2</w:t>
      </w:r>
    </w:p>
    <w:p w:rsidR="00207655" w:rsidRDefault="009D13E0" w:rsidP="00516633">
      <w:pPr>
        <w:jc w:val="both"/>
        <w:rPr>
          <w:rFonts w:ascii="Arial" w:hAnsi="Arial" w:cs="Arial"/>
          <w:b/>
          <w:bCs/>
          <w:color w:val="000000"/>
          <w:sz w:val="18"/>
          <w:szCs w:val="18"/>
          <w:lang w:eastAsia="fr-FR"/>
        </w:rPr>
      </w:pPr>
      <w:r>
        <w:rPr>
          <w:noProof/>
          <w:lang w:eastAsia="fr-FR"/>
        </w:rPr>
        <w:pict>
          <v:shape id="Text Box 6" o:spid="_x0000_s1030" type="#_x0000_t202" style="position:absolute;left:0;text-align:left;margin-left:0;margin-top:1.75pt;width:321.55pt;height:21.9pt;z-index:251659776;visibility:visible;mso-wrap-distance-left:9.05pt;mso-wrap-distance-right:9.05pt;mso-position-horizontal:center;mso-position-horizontal-relative:margin" strokecolor="red">
            <v:textbox inset=",5.65pt">
              <w:txbxContent>
                <w:p w:rsidR="00207655" w:rsidRPr="00675952" w:rsidRDefault="00207655" w:rsidP="00516633">
                  <w:pPr>
                    <w:jc w:val="center"/>
                    <w:rPr>
                      <w:sz w:val="20"/>
                      <w:szCs w:val="20"/>
                    </w:rPr>
                  </w:pPr>
                  <w:r>
                    <w:rPr>
                      <w:rFonts w:ascii="Arial" w:hAnsi="Arial" w:cs="Arial"/>
                      <w:b/>
                      <w:bCs/>
                      <w:color w:val="FF0000"/>
                      <w:sz w:val="20"/>
                      <w:szCs w:val="20"/>
                    </w:rPr>
                    <w:t xml:space="preserve">Comment survivre durant le trajet pour Mars </w:t>
                  </w:r>
                  <w:r w:rsidRPr="00675952">
                    <w:rPr>
                      <w:rFonts w:ascii="Arial" w:hAnsi="Arial" w:cs="Arial"/>
                      <w:b/>
                      <w:bCs/>
                      <w:color w:val="FF0000"/>
                      <w:sz w:val="20"/>
                      <w:szCs w:val="20"/>
                    </w:rPr>
                    <w:t>?</w:t>
                  </w:r>
                </w:p>
              </w:txbxContent>
            </v:textbox>
            <w10:wrap type="square" anchorx="margin"/>
          </v:shape>
        </w:pict>
      </w:r>
    </w:p>
    <w:p w:rsidR="00207655" w:rsidRDefault="00207655" w:rsidP="00516633">
      <w:pPr>
        <w:jc w:val="center"/>
        <w:rPr>
          <w:rFonts w:ascii="Arial" w:hAnsi="Arial" w:cs="Arial"/>
          <w:b/>
          <w:bCs/>
          <w:color w:val="000000"/>
          <w:sz w:val="18"/>
          <w:szCs w:val="18"/>
          <w:lang w:eastAsia="fr-FR"/>
        </w:rPr>
      </w:pPr>
    </w:p>
    <w:p w:rsidR="00207655" w:rsidRDefault="00207655" w:rsidP="00516633">
      <w:pPr>
        <w:jc w:val="center"/>
        <w:rPr>
          <w:rFonts w:ascii="Arial" w:hAnsi="Arial" w:cs="Arial"/>
          <w:b/>
          <w:bCs/>
          <w:color w:val="000000"/>
          <w:sz w:val="18"/>
          <w:szCs w:val="18"/>
          <w:lang w:eastAsia="fr-FR"/>
        </w:rPr>
      </w:pPr>
    </w:p>
    <w:p w:rsidR="00207655" w:rsidRPr="00DC0CDF" w:rsidRDefault="00207655" w:rsidP="00DC0CDF">
      <w:pPr>
        <w:numPr>
          <w:ilvl w:val="0"/>
          <w:numId w:val="34"/>
        </w:numPr>
        <w:spacing w:line="360" w:lineRule="auto"/>
        <w:ind w:left="284" w:hanging="284"/>
        <w:jc w:val="both"/>
        <w:rPr>
          <w:rStyle w:val="e24kjd"/>
          <w:rFonts w:ascii="Arial" w:hAnsi="Arial" w:cs="Arial"/>
        </w:rPr>
      </w:pPr>
      <w:r w:rsidRPr="00DC0CDF">
        <w:rPr>
          <w:rStyle w:val="e24kjd"/>
          <w:rFonts w:ascii="Arial" w:hAnsi="Arial" w:cs="Arial"/>
        </w:rPr>
        <w:t>Pour identifier la présence d'</w:t>
      </w:r>
      <w:r w:rsidRPr="00DC0CDF">
        <w:rPr>
          <w:rStyle w:val="e24kjd"/>
          <w:rFonts w:ascii="Arial" w:hAnsi="Arial" w:cs="Arial"/>
          <w:b/>
          <w:bCs/>
        </w:rPr>
        <w:t>eau</w:t>
      </w:r>
      <w:r w:rsidRPr="00DC0CDF">
        <w:rPr>
          <w:rStyle w:val="e24kjd"/>
          <w:rFonts w:ascii="Arial" w:hAnsi="Arial" w:cs="Arial"/>
        </w:rPr>
        <w:t xml:space="preserve"> dans des aliments (solides ou liquides), on utilise du </w:t>
      </w:r>
      <w:r w:rsidRPr="00DC0CDF">
        <w:rPr>
          <w:rStyle w:val="e24kjd"/>
          <w:rFonts w:ascii="Arial" w:hAnsi="Arial" w:cs="Arial"/>
          <w:b/>
          <w:bCs/>
        </w:rPr>
        <w:t>sulfate de cuivre anhydre</w:t>
      </w:r>
      <w:r w:rsidRPr="00DC0CDF">
        <w:rPr>
          <w:rStyle w:val="e24kjd"/>
          <w:rFonts w:ascii="Arial" w:hAnsi="Arial" w:cs="Arial"/>
        </w:rPr>
        <w:t>. Cette substance est une poudre blanche qui, lorsqu'elle est en contact avec de l'</w:t>
      </w:r>
      <w:r w:rsidRPr="00DC0CDF">
        <w:rPr>
          <w:rStyle w:val="e24kjd"/>
          <w:rFonts w:ascii="Arial" w:hAnsi="Arial" w:cs="Arial"/>
          <w:b/>
          <w:bCs/>
        </w:rPr>
        <w:t>eau</w:t>
      </w:r>
      <w:r w:rsidRPr="00DC0CDF">
        <w:rPr>
          <w:rStyle w:val="e24kjd"/>
          <w:rFonts w:ascii="Arial" w:hAnsi="Arial" w:cs="Arial"/>
        </w:rPr>
        <w:t xml:space="preserve"> prend une coloration bleue. Le </w:t>
      </w:r>
      <w:r w:rsidRPr="00DC0CDF">
        <w:rPr>
          <w:rStyle w:val="e24kjd"/>
          <w:rFonts w:ascii="Arial" w:hAnsi="Arial" w:cs="Arial"/>
          <w:b/>
          <w:bCs/>
        </w:rPr>
        <w:t>sulfate de cuivre anhydre</w:t>
      </w:r>
      <w:r w:rsidRPr="00DC0CDF">
        <w:rPr>
          <w:rStyle w:val="e24kjd"/>
          <w:rFonts w:ascii="Arial" w:hAnsi="Arial" w:cs="Arial"/>
        </w:rPr>
        <w:t xml:space="preserve"> s'hydrate.</w:t>
      </w:r>
    </w:p>
    <w:p w:rsidR="00207655" w:rsidRPr="00DC0CDF" w:rsidRDefault="00207655" w:rsidP="004755DD">
      <w:pPr>
        <w:rPr>
          <w:rFonts w:ascii="Arial" w:hAnsi="Arial" w:cs="Arial"/>
          <w:b/>
          <w:bCs/>
          <w:color w:val="000000"/>
          <w:lang w:eastAsia="fr-FR"/>
        </w:rPr>
      </w:pPr>
    </w:p>
    <w:p w:rsidR="00207655" w:rsidRPr="00DC0CDF" w:rsidRDefault="00207655" w:rsidP="00DC0CDF">
      <w:pPr>
        <w:numPr>
          <w:ilvl w:val="0"/>
          <w:numId w:val="34"/>
        </w:numPr>
        <w:autoSpaceDE w:val="0"/>
        <w:autoSpaceDN w:val="0"/>
        <w:adjustRightInd w:val="0"/>
        <w:spacing w:after="0" w:line="360" w:lineRule="auto"/>
        <w:ind w:left="284" w:hanging="284"/>
        <w:rPr>
          <w:rFonts w:ascii="Arial" w:hAnsi="Arial" w:cs="Arial"/>
          <w:lang w:eastAsia="fr-FR"/>
        </w:rPr>
      </w:pPr>
      <w:r w:rsidRPr="00DC0CDF">
        <w:rPr>
          <w:rFonts w:ascii="Arial" w:hAnsi="Arial" w:cs="Arial"/>
          <w:lang w:eastAsia="fr-FR"/>
        </w:rPr>
        <w:t>Pour séparer les constituants d’un mélange, il existe plusieurs techniques :</w:t>
      </w:r>
    </w:p>
    <w:p w:rsidR="00207655" w:rsidRPr="00DC0CDF" w:rsidRDefault="00207655" w:rsidP="00DC0CDF">
      <w:pPr>
        <w:pStyle w:val="Paragraphedeliste"/>
        <w:numPr>
          <w:ilvl w:val="0"/>
          <w:numId w:val="35"/>
        </w:numPr>
        <w:autoSpaceDE w:val="0"/>
        <w:autoSpaceDN w:val="0"/>
        <w:adjustRightInd w:val="0"/>
        <w:spacing w:after="0" w:line="360" w:lineRule="auto"/>
        <w:ind w:left="709" w:hanging="425"/>
        <w:rPr>
          <w:rFonts w:ascii="Arial" w:hAnsi="Arial" w:cs="Arial"/>
          <w:b/>
          <w:bCs/>
          <w:lang w:eastAsia="fr-FR"/>
        </w:rPr>
      </w:pPr>
      <w:r w:rsidRPr="00DC0CDF">
        <w:rPr>
          <w:rFonts w:ascii="Arial" w:hAnsi="Arial" w:cs="Arial"/>
          <w:b/>
          <w:bCs/>
          <w:lang w:eastAsia="fr-FR"/>
        </w:rPr>
        <w:t xml:space="preserve">Pour les mélanges hétérogènes : </w:t>
      </w:r>
    </w:p>
    <w:p w:rsidR="00207655" w:rsidRDefault="00DC0CDF" w:rsidP="00DC0CDF">
      <w:pPr>
        <w:pStyle w:val="Paragraphedeliste"/>
        <w:numPr>
          <w:ilvl w:val="0"/>
          <w:numId w:val="36"/>
        </w:numPr>
        <w:autoSpaceDE w:val="0"/>
        <w:autoSpaceDN w:val="0"/>
        <w:adjustRightInd w:val="0"/>
        <w:spacing w:after="0" w:line="360" w:lineRule="auto"/>
        <w:ind w:left="1276" w:hanging="425"/>
        <w:rPr>
          <w:rFonts w:ascii="Arial" w:hAnsi="Arial" w:cs="Arial"/>
          <w:lang w:eastAsia="fr-FR"/>
        </w:rPr>
      </w:pPr>
      <w:r w:rsidRPr="00DC0CDF">
        <w:rPr>
          <w:rFonts w:ascii="Arial" w:hAnsi="Arial" w:cs="Arial"/>
          <w:b/>
          <w:bCs/>
          <w:u w:val="single"/>
          <w:lang w:eastAsia="fr-FR"/>
        </w:rPr>
        <w:t>L</w:t>
      </w:r>
      <w:r w:rsidR="00207655" w:rsidRPr="00DC0CDF">
        <w:rPr>
          <w:rFonts w:ascii="Arial" w:hAnsi="Arial" w:cs="Arial"/>
          <w:b/>
          <w:bCs/>
          <w:u w:val="single"/>
          <w:lang w:eastAsia="fr-FR"/>
        </w:rPr>
        <w:t>a décantation</w:t>
      </w:r>
      <w:r w:rsidR="00207655" w:rsidRPr="00DC0CDF">
        <w:rPr>
          <w:rFonts w:ascii="Arial" w:hAnsi="Arial" w:cs="Arial"/>
          <w:lang w:eastAsia="fr-FR"/>
        </w:rPr>
        <w:t> :</w:t>
      </w:r>
      <w:r w:rsidR="00207655" w:rsidRPr="00DC0CDF">
        <w:rPr>
          <w:rFonts w:ascii="Arial" w:hAnsi="Arial" w:cs="Arial"/>
        </w:rPr>
        <w:t xml:space="preserve"> les particules solides et lourdes se déposent au fond du tube.</w:t>
      </w:r>
    </w:p>
    <w:p w:rsidR="00207655" w:rsidRPr="00DC0CDF" w:rsidRDefault="00DC0CDF" w:rsidP="00DC0CDF">
      <w:pPr>
        <w:pStyle w:val="Paragraphedeliste"/>
        <w:numPr>
          <w:ilvl w:val="0"/>
          <w:numId w:val="36"/>
        </w:numPr>
        <w:autoSpaceDE w:val="0"/>
        <w:autoSpaceDN w:val="0"/>
        <w:adjustRightInd w:val="0"/>
        <w:spacing w:after="0" w:line="360" w:lineRule="auto"/>
        <w:ind w:left="1276" w:hanging="425"/>
        <w:jc w:val="both"/>
        <w:rPr>
          <w:rFonts w:ascii="Arial" w:hAnsi="Arial" w:cs="Arial"/>
          <w:lang w:eastAsia="fr-FR"/>
        </w:rPr>
      </w:pPr>
      <w:r w:rsidRPr="00DC0CDF">
        <w:rPr>
          <w:rFonts w:ascii="Arial" w:hAnsi="Arial" w:cs="Arial"/>
          <w:b/>
          <w:bCs/>
          <w:u w:val="single"/>
          <w:lang w:eastAsia="fr-FR"/>
        </w:rPr>
        <w:t>L</w:t>
      </w:r>
      <w:r w:rsidR="00207655" w:rsidRPr="00DC0CDF">
        <w:rPr>
          <w:rFonts w:ascii="Arial" w:hAnsi="Arial" w:cs="Arial"/>
          <w:b/>
          <w:bCs/>
          <w:u w:val="single"/>
          <w:lang w:eastAsia="fr-FR"/>
        </w:rPr>
        <w:t>a filtration</w:t>
      </w:r>
      <w:r w:rsidR="00207655" w:rsidRPr="00DC0CDF">
        <w:rPr>
          <w:rFonts w:ascii="Arial" w:hAnsi="Arial" w:cs="Arial"/>
          <w:lang w:eastAsia="fr-FR"/>
        </w:rPr>
        <w:t xml:space="preserve"> : </w:t>
      </w:r>
      <w:r w:rsidR="00207655" w:rsidRPr="00DC0CDF">
        <w:rPr>
          <w:rFonts w:ascii="Arial" w:hAnsi="Arial" w:cs="Arial"/>
        </w:rPr>
        <w:t>quand on fait traverser un filtre par une solution hétérogène, les particules les plus grosses ne passent pas à travers les pores du filtre. On recueille le filtrat qui est une solution homogène, il n’y a plus de particules visibles dans la solution. Tous les composants du mélange n’ont pas été séparés car le filtrat a toujours une couleur et une odeur.</w:t>
      </w:r>
    </w:p>
    <w:p w:rsidR="00207655" w:rsidRPr="00DC0CDF" w:rsidRDefault="00207655" w:rsidP="004755DD">
      <w:pPr>
        <w:pStyle w:val="Paragraphedeliste"/>
        <w:autoSpaceDE w:val="0"/>
        <w:autoSpaceDN w:val="0"/>
        <w:adjustRightInd w:val="0"/>
        <w:spacing w:after="0" w:line="360" w:lineRule="auto"/>
        <w:rPr>
          <w:rFonts w:ascii="Arial" w:hAnsi="Arial" w:cs="Arial"/>
          <w:lang w:eastAsia="fr-FR"/>
        </w:rPr>
      </w:pPr>
    </w:p>
    <w:p w:rsidR="00207655" w:rsidRPr="00DC0CDF" w:rsidRDefault="00207655" w:rsidP="00DC0CDF">
      <w:pPr>
        <w:pStyle w:val="Paragraphedeliste"/>
        <w:numPr>
          <w:ilvl w:val="0"/>
          <w:numId w:val="32"/>
        </w:numPr>
        <w:autoSpaceDE w:val="0"/>
        <w:autoSpaceDN w:val="0"/>
        <w:adjustRightInd w:val="0"/>
        <w:spacing w:after="0" w:line="360" w:lineRule="auto"/>
        <w:ind w:left="709" w:hanging="425"/>
        <w:rPr>
          <w:rFonts w:ascii="Arial" w:hAnsi="Arial" w:cs="Arial"/>
          <w:b/>
          <w:bCs/>
          <w:u w:val="single"/>
          <w:lang w:eastAsia="fr-FR"/>
        </w:rPr>
      </w:pPr>
      <w:r w:rsidRPr="00DC0CDF">
        <w:rPr>
          <w:rFonts w:ascii="Arial" w:hAnsi="Arial" w:cs="Arial"/>
          <w:b/>
          <w:bCs/>
          <w:u w:val="single"/>
          <w:lang w:eastAsia="fr-FR"/>
        </w:rPr>
        <w:t>Pour les mélanges homogènes :</w:t>
      </w:r>
    </w:p>
    <w:p w:rsidR="00207655" w:rsidRPr="00DC0CDF" w:rsidRDefault="00DC0CDF" w:rsidP="00DC0CDF">
      <w:pPr>
        <w:pStyle w:val="Paragraphedeliste"/>
        <w:numPr>
          <w:ilvl w:val="0"/>
          <w:numId w:val="37"/>
        </w:numPr>
        <w:autoSpaceDE w:val="0"/>
        <w:autoSpaceDN w:val="0"/>
        <w:adjustRightInd w:val="0"/>
        <w:spacing w:after="0" w:line="360" w:lineRule="auto"/>
        <w:ind w:left="1276" w:hanging="425"/>
        <w:rPr>
          <w:rFonts w:ascii="Arial" w:hAnsi="Arial" w:cs="Arial"/>
          <w:lang w:eastAsia="fr-FR"/>
        </w:rPr>
      </w:pPr>
      <w:r w:rsidRPr="00DC0CDF">
        <w:rPr>
          <w:rFonts w:ascii="Arial" w:hAnsi="Arial" w:cs="Arial"/>
          <w:b/>
          <w:bCs/>
          <w:u w:val="single"/>
          <w:lang w:eastAsia="fr-FR"/>
        </w:rPr>
        <w:t>L</w:t>
      </w:r>
      <w:r>
        <w:rPr>
          <w:rFonts w:ascii="Arial" w:hAnsi="Arial" w:cs="Arial"/>
          <w:b/>
          <w:bCs/>
          <w:u w:val="single"/>
          <w:lang w:eastAsia="fr-FR"/>
        </w:rPr>
        <w:t>a distillation</w:t>
      </w:r>
      <w:r w:rsidR="00207655" w:rsidRPr="00DC0CDF">
        <w:rPr>
          <w:rFonts w:ascii="Arial" w:hAnsi="Arial" w:cs="Arial"/>
          <w:lang w:eastAsia="fr-FR"/>
        </w:rPr>
        <w:t> :</w:t>
      </w:r>
      <w:r w:rsidR="00207655" w:rsidRPr="00DC0CDF">
        <w:rPr>
          <w:rFonts w:ascii="Arial" w:hAnsi="Arial" w:cs="Arial"/>
        </w:rPr>
        <w:t xml:space="preserve"> </w:t>
      </w:r>
      <w:r>
        <w:rPr>
          <w:rFonts w:ascii="Arial" w:hAnsi="Arial" w:cs="Arial"/>
        </w:rPr>
        <w:t>après ébullition, il</w:t>
      </w:r>
      <w:r w:rsidR="00207655" w:rsidRPr="00DC0CDF">
        <w:rPr>
          <w:rFonts w:ascii="Arial" w:hAnsi="Arial" w:cs="Arial"/>
        </w:rPr>
        <w:t xml:space="preserve"> se forme de la vapeur qui s’élève et passe dans le tube réfrigérant. Elle est alors refroidie et se liquéfie. Le liquide recueilli est limpide et incolore. On l’appelle distillat. Il est toujours un mélange car il a une odeur ; ce n’est pas de l’eau pure.</w:t>
      </w:r>
    </w:p>
    <w:p w:rsidR="00207655" w:rsidRPr="00516633" w:rsidRDefault="00207655" w:rsidP="00DA4697">
      <w:pPr>
        <w:pStyle w:val="Paragraphedeliste"/>
        <w:autoSpaceDE w:val="0"/>
        <w:autoSpaceDN w:val="0"/>
        <w:adjustRightInd w:val="0"/>
        <w:spacing w:after="0" w:line="360" w:lineRule="auto"/>
        <w:rPr>
          <w:rFonts w:ascii="Arial" w:hAnsi="Arial" w:cs="Arial"/>
          <w:sz w:val="18"/>
          <w:szCs w:val="18"/>
          <w:lang w:eastAsia="fr-FR"/>
        </w:rPr>
      </w:pPr>
    </w:p>
    <w:p w:rsidR="00207655" w:rsidRDefault="00207655" w:rsidP="00516633">
      <w:pPr>
        <w:jc w:val="center"/>
        <w:rPr>
          <w:rFonts w:ascii="Arial" w:hAnsi="Arial" w:cs="Arial"/>
          <w:b/>
          <w:bCs/>
          <w:color w:val="000000"/>
          <w:sz w:val="18"/>
          <w:szCs w:val="18"/>
          <w:lang w:eastAsia="fr-FR"/>
        </w:rPr>
      </w:pPr>
      <w:bookmarkStart w:id="0" w:name="_GoBack"/>
      <w:bookmarkEnd w:id="0"/>
    </w:p>
    <w:tbl>
      <w:tblPr>
        <w:tblW w:w="0" w:type="auto"/>
        <w:jc w:val="center"/>
        <w:tblLayout w:type="fixed"/>
        <w:tblLook w:val="0000" w:firstRow="0" w:lastRow="0" w:firstColumn="0" w:lastColumn="0" w:noHBand="0" w:noVBand="0"/>
      </w:tblPr>
      <w:tblGrid>
        <w:gridCol w:w="6521"/>
        <w:gridCol w:w="1984"/>
        <w:gridCol w:w="1570"/>
      </w:tblGrid>
      <w:tr w:rsidR="00207655">
        <w:trPr>
          <w:trHeight w:val="255"/>
          <w:jc w:val="center"/>
        </w:trPr>
        <w:tc>
          <w:tcPr>
            <w:tcW w:w="6521" w:type="dxa"/>
            <w:tcBorders>
              <w:top w:val="single" w:sz="4" w:space="0" w:color="000000"/>
              <w:left w:val="single" w:sz="4" w:space="0" w:color="000000"/>
              <w:bottom w:val="single" w:sz="4" w:space="0" w:color="000000"/>
            </w:tcBorders>
            <w:shd w:val="clear" w:color="auto" w:fill="A0A0A0"/>
            <w:vAlign w:val="center"/>
          </w:tcPr>
          <w:p w:rsidR="00207655" w:rsidRDefault="00207655" w:rsidP="00531E4B">
            <w:pPr>
              <w:spacing w:after="0"/>
              <w:rPr>
                <w:rFonts w:ascii="Arial" w:hAnsi="Arial" w:cs="Arial"/>
                <w:b/>
                <w:bCs/>
                <w:sz w:val="16"/>
                <w:szCs w:val="16"/>
              </w:rPr>
            </w:pPr>
            <w:r>
              <w:rPr>
                <w:rFonts w:ascii="Arial" w:hAnsi="Arial" w:cs="Arial"/>
                <w:b/>
                <w:bCs/>
                <w:sz w:val="18"/>
                <w:szCs w:val="18"/>
              </w:rPr>
              <w:t>Connaissances : Je connais … </w:t>
            </w:r>
          </w:p>
        </w:tc>
        <w:tc>
          <w:tcPr>
            <w:tcW w:w="1984" w:type="dxa"/>
            <w:tcBorders>
              <w:top w:val="single" w:sz="4" w:space="0" w:color="000000"/>
              <w:left w:val="single" w:sz="4" w:space="0" w:color="000000"/>
              <w:bottom w:val="single" w:sz="4" w:space="0" w:color="000000"/>
            </w:tcBorders>
            <w:shd w:val="clear" w:color="auto" w:fill="A0A0A0"/>
            <w:vAlign w:val="center"/>
          </w:tcPr>
          <w:p w:rsidR="00207655" w:rsidRDefault="00207655" w:rsidP="00531E4B">
            <w:pPr>
              <w:spacing w:after="0"/>
              <w:jc w:val="center"/>
              <w:rPr>
                <w:rFonts w:ascii="Arial" w:hAnsi="Arial" w:cs="Arial"/>
                <w:b/>
                <w:bCs/>
                <w:sz w:val="16"/>
                <w:szCs w:val="16"/>
              </w:rPr>
            </w:pPr>
            <w:r>
              <w:rPr>
                <w:rFonts w:ascii="Arial" w:hAnsi="Arial" w:cs="Arial"/>
                <w:b/>
                <w:bCs/>
                <w:sz w:val="16"/>
                <w:szCs w:val="16"/>
              </w:rPr>
              <w:t>Où dans le chapitre ?</w:t>
            </w:r>
          </w:p>
        </w:tc>
        <w:tc>
          <w:tcPr>
            <w:tcW w:w="1570" w:type="dxa"/>
            <w:tcBorders>
              <w:top w:val="single" w:sz="4" w:space="0" w:color="000000"/>
              <w:left w:val="single" w:sz="4" w:space="0" w:color="000000"/>
              <w:bottom w:val="single" w:sz="4" w:space="0" w:color="000000"/>
              <w:right w:val="single" w:sz="4" w:space="0" w:color="000000"/>
            </w:tcBorders>
            <w:shd w:val="clear" w:color="auto" w:fill="A0A0A0"/>
            <w:vAlign w:val="center"/>
          </w:tcPr>
          <w:p w:rsidR="00207655" w:rsidRDefault="00207655" w:rsidP="00531E4B">
            <w:pPr>
              <w:spacing w:after="0"/>
              <w:jc w:val="center"/>
            </w:pPr>
            <w:r>
              <w:rPr>
                <w:rFonts w:ascii="Arial" w:hAnsi="Arial" w:cs="Arial"/>
                <w:b/>
                <w:bCs/>
                <w:sz w:val="16"/>
                <w:szCs w:val="16"/>
              </w:rPr>
              <w:t>Auto-évaluation</w:t>
            </w:r>
          </w:p>
        </w:tc>
      </w:tr>
      <w:tr w:rsidR="00207655">
        <w:trPr>
          <w:trHeight w:val="255"/>
          <w:jc w:val="center"/>
        </w:trPr>
        <w:tc>
          <w:tcPr>
            <w:tcW w:w="6521" w:type="dxa"/>
            <w:tcBorders>
              <w:top w:val="single" w:sz="4" w:space="0" w:color="000000"/>
              <w:left w:val="single" w:sz="4" w:space="0" w:color="000000"/>
              <w:bottom w:val="single" w:sz="4" w:space="0" w:color="000000"/>
            </w:tcBorders>
            <w:vAlign w:val="center"/>
          </w:tcPr>
          <w:p w:rsidR="00207655" w:rsidRPr="00AA37EC" w:rsidRDefault="00207655" w:rsidP="00531E4B">
            <w:pPr>
              <w:spacing w:after="0"/>
              <w:jc w:val="both"/>
              <w:rPr>
                <w:rFonts w:ascii="Arial" w:hAnsi="Arial" w:cs="Arial"/>
                <w:sz w:val="18"/>
                <w:szCs w:val="18"/>
              </w:rPr>
            </w:pPr>
            <w:r w:rsidRPr="00AA37EC">
              <w:rPr>
                <w:rFonts w:ascii="Arial" w:hAnsi="Arial" w:cs="Arial"/>
                <w:color w:val="000000"/>
                <w:sz w:val="18"/>
                <w:szCs w:val="18"/>
              </w:rPr>
              <w:t>Les définitions de mélanges homogènes et hétérogènes</w:t>
            </w:r>
          </w:p>
        </w:tc>
        <w:tc>
          <w:tcPr>
            <w:tcW w:w="1984" w:type="dxa"/>
            <w:tcBorders>
              <w:top w:val="single" w:sz="4" w:space="0" w:color="000000"/>
              <w:left w:val="single" w:sz="4" w:space="0" w:color="000000"/>
              <w:bottom w:val="single" w:sz="4" w:space="0" w:color="000000"/>
            </w:tcBorders>
            <w:vAlign w:val="center"/>
          </w:tcPr>
          <w:p w:rsidR="00207655" w:rsidRDefault="00207655" w:rsidP="00531E4B">
            <w:pPr>
              <w:snapToGrid w:val="0"/>
              <w:spacing w:after="0"/>
              <w:jc w:val="center"/>
              <w:rPr>
                <w:rFonts w:ascii="Arial" w:hAnsi="Arial" w:cs="Arial"/>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207655" w:rsidRDefault="00207655" w:rsidP="00531E4B">
            <w:pPr>
              <w:snapToGrid w:val="0"/>
              <w:spacing w:after="0"/>
              <w:jc w:val="center"/>
              <w:rPr>
                <w:rFonts w:ascii="Arial" w:hAnsi="Arial" w:cs="Arial"/>
                <w:sz w:val="18"/>
                <w:szCs w:val="18"/>
              </w:rPr>
            </w:pPr>
          </w:p>
        </w:tc>
      </w:tr>
      <w:tr w:rsidR="00207655">
        <w:trPr>
          <w:trHeight w:val="255"/>
          <w:jc w:val="center"/>
        </w:trPr>
        <w:tc>
          <w:tcPr>
            <w:tcW w:w="6521" w:type="dxa"/>
            <w:tcBorders>
              <w:top w:val="single" w:sz="4" w:space="0" w:color="000000"/>
              <w:left w:val="single" w:sz="4" w:space="0" w:color="000000"/>
              <w:bottom w:val="single" w:sz="4" w:space="0" w:color="000000"/>
            </w:tcBorders>
            <w:vAlign w:val="center"/>
          </w:tcPr>
          <w:p w:rsidR="00207655" w:rsidRPr="00AA37EC" w:rsidRDefault="00207655" w:rsidP="00531E4B">
            <w:pPr>
              <w:spacing w:after="0"/>
              <w:jc w:val="both"/>
              <w:rPr>
                <w:rFonts w:ascii="Arial" w:hAnsi="Arial" w:cs="Arial"/>
                <w:sz w:val="18"/>
                <w:szCs w:val="18"/>
              </w:rPr>
            </w:pPr>
            <w:r w:rsidRPr="00AA37EC">
              <w:rPr>
                <w:rFonts w:ascii="Arial" w:hAnsi="Arial" w:cs="Arial"/>
                <w:sz w:val="18"/>
                <w:szCs w:val="18"/>
              </w:rPr>
              <w:t xml:space="preserve">Les techniques de décantation, de filtration et </w:t>
            </w:r>
            <w:r w:rsidR="00DC0CDF">
              <w:rPr>
                <w:rFonts w:ascii="Arial" w:hAnsi="Arial" w:cs="Arial"/>
                <w:sz w:val="18"/>
                <w:szCs w:val="18"/>
              </w:rPr>
              <w:t>de distillation</w:t>
            </w:r>
          </w:p>
        </w:tc>
        <w:tc>
          <w:tcPr>
            <w:tcW w:w="1984" w:type="dxa"/>
            <w:tcBorders>
              <w:top w:val="single" w:sz="4" w:space="0" w:color="000000"/>
              <w:left w:val="single" w:sz="4" w:space="0" w:color="000000"/>
              <w:bottom w:val="single" w:sz="4" w:space="0" w:color="000000"/>
            </w:tcBorders>
            <w:vAlign w:val="center"/>
          </w:tcPr>
          <w:p w:rsidR="00207655" w:rsidRDefault="00207655" w:rsidP="00531E4B">
            <w:pPr>
              <w:snapToGrid w:val="0"/>
              <w:spacing w:after="0"/>
              <w:jc w:val="center"/>
              <w:rPr>
                <w:rFonts w:ascii="Arial" w:hAnsi="Arial" w:cs="Arial"/>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207655" w:rsidRDefault="00207655" w:rsidP="00531E4B">
            <w:pPr>
              <w:snapToGrid w:val="0"/>
              <w:spacing w:after="0"/>
              <w:jc w:val="center"/>
              <w:rPr>
                <w:rFonts w:ascii="Arial" w:hAnsi="Arial" w:cs="Arial"/>
                <w:sz w:val="18"/>
                <w:szCs w:val="18"/>
              </w:rPr>
            </w:pPr>
          </w:p>
        </w:tc>
      </w:tr>
      <w:tr w:rsidR="00207655">
        <w:trPr>
          <w:trHeight w:val="255"/>
          <w:jc w:val="center"/>
        </w:trPr>
        <w:tc>
          <w:tcPr>
            <w:tcW w:w="6521" w:type="dxa"/>
            <w:tcBorders>
              <w:top w:val="single" w:sz="4" w:space="0" w:color="000000"/>
              <w:left w:val="single" w:sz="4" w:space="0" w:color="000000"/>
              <w:bottom w:val="single" w:sz="4" w:space="0" w:color="000000"/>
            </w:tcBorders>
            <w:vAlign w:val="center"/>
          </w:tcPr>
          <w:p w:rsidR="00207655" w:rsidRPr="00AA37EC" w:rsidRDefault="00207655" w:rsidP="00531E4B">
            <w:pPr>
              <w:spacing w:after="0"/>
              <w:jc w:val="both"/>
              <w:rPr>
                <w:rFonts w:ascii="Arial" w:hAnsi="Arial" w:cs="Arial"/>
                <w:sz w:val="18"/>
                <w:szCs w:val="18"/>
              </w:rPr>
            </w:pPr>
            <w:r w:rsidRPr="00AA37EC">
              <w:rPr>
                <w:rFonts w:ascii="Arial" w:hAnsi="Arial" w:cs="Arial"/>
                <w:color w:val="000000"/>
                <w:sz w:val="18"/>
                <w:szCs w:val="18"/>
              </w:rPr>
              <w:t>Que l’eau est identifiée grâce au sulfate de cuivre anhydre</w:t>
            </w:r>
          </w:p>
        </w:tc>
        <w:tc>
          <w:tcPr>
            <w:tcW w:w="1984" w:type="dxa"/>
            <w:tcBorders>
              <w:top w:val="single" w:sz="4" w:space="0" w:color="000000"/>
              <w:left w:val="single" w:sz="4" w:space="0" w:color="000000"/>
              <w:bottom w:val="single" w:sz="4" w:space="0" w:color="000000"/>
            </w:tcBorders>
            <w:vAlign w:val="center"/>
          </w:tcPr>
          <w:p w:rsidR="00207655" w:rsidRDefault="00207655" w:rsidP="00531E4B">
            <w:pPr>
              <w:snapToGrid w:val="0"/>
              <w:spacing w:after="0"/>
              <w:jc w:val="center"/>
              <w:rPr>
                <w:rFonts w:ascii="Arial" w:hAnsi="Arial" w:cs="Arial"/>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207655" w:rsidRDefault="00207655" w:rsidP="00531E4B">
            <w:pPr>
              <w:snapToGrid w:val="0"/>
              <w:spacing w:after="0"/>
              <w:jc w:val="center"/>
              <w:rPr>
                <w:rFonts w:ascii="Arial" w:hAnsi="Arial" w:cs="Arial"/>
                <w:sz w:val="18"/>
                <w:szCs w:val="18"/>
              </w:rPr>
            </w:pPr>
          </w:p>
        </w:tc>
      </w:tr>
      <w:tr w:rsidR="00207655">
        <w:trPr>
          <w:trHeight w:val="255"/>
          <w:jc w:val="center"/>
        </w:trPr>
        <w:tc>
          <w:tcPr>
            <w:tcW w:w="10075" w:type="dxa"/>
            <w:gridSpan w:val="3"/>
            <w:tcBorders>
              <w:top w:val="single" w:sz="4" w:space="0" w:color="000000"/>
              <w:left w:val="single" w:sz="4" w:space="0" w:color="000000"/>
              <w:bottom w:val="single" w:sz="4" w:space="0" w:color="000000"/>
              <w:right w:val="single" w:sz="4" w:space="0" w:color="000000"/>
            </w:tcBorders>
            <w:shd w:val="clear" w:color="auto" w:fill="A0A0A0"/>
            <w:vAlign w:val="center"/>
          </w:tcPr>
          <w:p w:rsidR="00207655" w:rsidRDefault="00207655" w:rsidP="00531E4B">
            <w:pPr>
              <w:spacing w:after="0"/>
            </w:pPr>
            <w:r>
              <w:rPr>
                <w:rFonts w:ascii="Arial" w:hAnsi="Arial" w:cs="Arial"/>
                <w:b/>
                <w:bCs/>
                <w:sz w:val="18"/>
                <w:szCs w:val="18"/>
              </w:rPr>
              <w:t>Capacités : Je suis capable de ….</w:t>
            </w:r>
          </w:p>
        </w:tc>
      </w:tr>
      <w:tr w:rsidR="00207655">
        <w:trPr>
          <w:trHeight w:val="255"/>
          <w:jc w:val="center"/>
        </w:trPr>
        <w:tc>
          <w:tcPr>
            <w:tcW w:w="6521" w:type="dxa"/>
            <w:tcBorders>
              <w:top w:val="single" w:sz="4" w:space="0" w:color="000000"/>
              <w:left w:val="single" w:sz="4" w:space="0" w:color="000000"/>
              <w:bottom w:val="single" w:sz="4" w:space="0" w:color="000000"/>
            </w:tcBorders>
            <w:vAlign w:val="center"/>
          </w:tcPr>
          <w:p w:rsidR="00207655" w:rsidRPr="00AA37EC" w:rsidRDefault="00207655" w:rsidP="00531E4B">
            <w:pPr>
              <w:spacing w:after="0"/>
              <w:rPr>
                <w:rFonts w:ascii="Arial" w:hAnsi="Arial" w:cs="Arial"/>
                <w:b/>
                <w:bCs/>
                <w:sz w:val="18"/>
                <w:szCs w:val="18"/>
              </w:rPr>
            </w:pPr>
            <w:r w:rsidRPr="00AA37EC">
              <w:rPr>
                <w:rFonts w:ascii="Arial" w:hAnsi="Arial" w:cs="Arial"/>
                <w:color w:val="000000"/>
                <w:sz w:val="18"/>
                <w:szCs w:val="18"/>
              </w:rPr>
              <w:t>Extraire des informations de l’observation d’un mélange, d’un pictogramme</w:t>
            </w:r>
          </w:p>
        </w:tc>
        <w:tc>
          <w:tcPr>
            <w:tcW w:w="1984" w:type="dxa"/>
            <w:tcBorders>
              <w:top w:val="single" w:sz="4" w:space="0" w:color="000000"/>
              <w:left w:val="single" w:sz="4" w:space="0" w:color="000000"/>
              <w:bottom w:val="single" w:sz="4" w:space="0" w:color="000000"/>
            </w:tcBorders>
            <w:vAlign w:val="center"/>
          </w:tcPr>
          <w:p w:rsidR="00207655" w:rsidRDefault="00207655" w:rsidP="00531E4B">
            <w:pPr>
              <w:snapToGrid w:val="0"/>
              <w:spacing w:after="0"/>
              <w:jc w:val="center"/>
              <w:rPr>
                <w:rFonts w:ascii="Arial" w:hAnsi="Arial" w:cs="Arial"/>
                <w:b/>
                <w:bCs/>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207655" w:rsidRDefault="00207655" w:rsidP="00531E4B">
            <w:pPr>
              <w:snapToGrid w:val="0"/>
              <w:spacing w:after="0"/>
              <w:jc w:val="center"/>
              <w:rPr>
                <w:rFonts w:ascii="Arial" w:hAnsi="Arial" w:cs="Arial"/>
                <w:b/>
                <w:bCs/>
                <w:sz w:val="18"/>
                <w:szCs w:val="18"/>
              </w:rPr>
            </w:pPr>
          </w:p>
        </w:tc>
      </w:tr>
      <w:tr w:rsidR="00207655">
        <w:trPr>
          <w:trHeight w:val="255"/>
          <w:jc w:val="center"/>
        </w:trPr>
        <w:tc>
          <w:tcPr>
            <w:tcW w:w="6521" w:type="dxa"/>
            <w:tcBorders>
              <w:top w:val="single" w:sz="4" w:space="0" w:color="000000"/>
              <w:left w:val="single" w:sz="4" w:space="0" w:color="000000"/>
              <w:bottom w:val="single" w:sz="4" w:space="0" w:color="000000"/>
            </w:tcBorders>
            <w:vAlign w:val="center"/>
          </w:tcPr>
          <w:p w:rsidR="00207655" w:rsidRPr="00AA37EC" w:rsidRDefault="00207655" w:rsidP="00531E4B">
            <w:pPr>
              <w:spacing w:after="0"/>
              <w:rPr>
                <w:rFonts w:ascii="Arial" w:hAnsi="Arial" w:cs="Arial"/>
                <w:color w:val="000000"/>
                <w:sz w:val="18"/>
                <w:szCs w:val="18"/>
              </w:rPr>
            </w:pPr>
            <w:r w:rsidRPr="00AA37EC">
              <w:rPr>
                <w:rFonts w:ascii="Arial" w:hAnsi="Arial" w:cs="Arial"/>
                <w:color w:val="000000"/>
                <w:sz w:val="18"/>
                <w:szCs w:val="18"/>
              </w:rPr>
              <w:t>Faire un tableau</w:t>
            </w:r>
          </w:p>
        </w:tc>
        <w:tc>
          <w:tcPr>
            <w:tcW w:w="1984" w:type="dxa"/>
            <w:tcBorders>
              <w:top w:val="single" w:sz="4" w:space="0" w:color="000000"/>
              <w:left w:val="single" w:sz="4" w:space="0" w:color="000000"/>
              <w:bottom w:val="single" w:sz="4" w:space="0" w:color="000000"/>
            </w:tcBorders>
            <w:vAlign w:val="center"/>
          </w:tcPr>
          <w:p w:rsidR="00207655" w:rsidRDefault="00207655" w:rsidP="00531E4B">
            <w:pPr>
              <w:snapToGrid w:val="0"/>
              <w:spacing w:after="0"/>
              <w:jc w:val="center"/>
              <w:rPr>
                <w:rFonts w:ascii="Arial" w:hAnsi="Arial" w:cs="Arial"/>
                <w:b/>
                <w:bCs/>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207655" w:rsidRDefault="00207655" w:rsidP="00531E4B">
            <w:pPr>
              <w:snapToGrid w:val="0"/>
              <w:spacing w:after="0"/>
              <w:jc w:val="center"/>
              <w:rPr>
                <w:rFonts w:ascii="Arial" w:hAnsi="Arial" w:cs="Arial"/>
                <w:b/>
                <w:bCs/>
                <w:sz w:val="18"/>
                <w:szCs w:val="18"/>
              </w:rPr>
            </w:pPr>
          </w:p>
        </w:tc>
      </w:tr>
      <w:tr w:rsidR="00207655">
        <w:trPr>
          <w:trHeight w:val="255"/>
          <w:jc w:val="center"/>
        </w:trPr>
        <w:tc>
          <w:tcPr>
            <w:tcW w:w="6521" w:type="dxa"/>
            <w:tcBorders>
              <w:top w:val="single" w:sz="4" w:space="0" w:color="000000"/>
              <w:left w:val="single" w:sz="4" w:space="0" w:color="000000"/>
              <w:bottom w:val="single" w:sz="4" w:space="0" w:color="000000"/>
            </w:tcBorders>
            <w:vAlign w:val="center"/>
          </w:tcPr>
          <w:p w:rsidR="00207655" w:rsidRPr="00AA37EC" w:rsidRDefault="00207655" w:rsidP="00531E4B">
            <w:pPr>
              <w:spacing w:after="0"/>
              <w:rPr>
                <w:rFonts w:ascii="Arial" w:hAnsi="Arial" w:cs="Arial"/>
                <w:color w:val="000000"/>
                <w:sz w:val="18"/>
                <w:szCs w:val="18"/>
              </w:rPr>
            </w:pPr>
            <w:r>
              <w:rPr>
                <w:rFonts w:ascii="Arial" w:hAnsi="Arial" w:cs="Arial"/>
                <w:color w:val="000000"/>
                <w:sz w:val="18"/>
                <w:szCs w:val="18"/>
              </w:rPr>
              <w:t>Associer une technique de séparation à un type de mélange</w:t>
            </w:r>
          </w:p>
        </w:tc>
        <w:tc>
          <w:tcPr>
            <w:tcW w:w="1984" w:type="dxa"/>
            <w:tcBorders>
              <w:top w:val="single" w:sz="4" w:space="0" w:color="000000"/>
              <w:left w:val="single" w:sz="4" w:space="0" w:color="000000"/>
              <w:bottom w:val="single" w:sz="4" w:space="0" w:color="000000"/>
            </w:tcBorders>
            <w:vAlign w:val="center"/>
          </w:tcPr>
          <w:p w:rsidR="00207655" w:rsidRDefault="00207655" w:rsidP="00531E4B">
            <w:pPr>
              <w:snapToGrid w:val="0"/>
              <w:spacing w:after="0"/>
              <w:jc w:val="center"/>
              <w:rPr>
                <w:rFonts w:ascii="Arial" w:hAnsi="Arial" w:cs="Arial"/>
                <w:b/>
                <w:bCs/>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207655" w:rsidRDefault="00207655" w:rsidP="00531E4B">
            <w:pPr>
              <w:snapToGrid w:val="0"/>
              <w:spacing w:after="0"/>
              <w:jc w:val="center"/>
              <w:rPr>
                <w:rFonts w:ascii="Arial" w:hAnsi="Arial" w:cs="Arial"/>
                <w:b/>
                <w:bCs/>
                <w:sz w:val="18"/>
                <w:szCs w:val="18"/>
              </w:rPr>
            </w:pPr>
          </w:p>
        </w:tc>
      </w:tr>
      <w:tr w:rsidR="00207655">
        <w:trPr>
          <w:trHeight w:val="255"/>
          <w:jc w:val="center"/>
        </w:trPr>
        <w:tc>
          <w:tcPr>
            <w:tcW w:w="6521" w:type="dxa"/>
            <w:tcBorders>
              <w:top w:val="single" w:sz="4" w:space="0" w:color="000000"/>
              <w:left w:val="single" w:sz="4" w:space="0" w:color="000000"/>
              <w:bottom w:val="single" w:sz="4" w:space="0" w:color="000000"/>
            </w:tcBorders>
            <w:vAlign w:val="center"/>
          </w:tcPr>
          <w:p w:rsidR="00207655" w:rsidRPr="00AA37EC" w:rsidRDefault="00207655" w:rsidP="00531E4B">
            <w:pPr>
              <w:spacing w:after="0"/>
              <w:rPr>
                <w:rFonts w:ascii="Arial" w:hAnsi="Arial" w:cs="Arial"/>
                <w:b/>
                <w:bCs/>
                <w:sz w:val="18"/>
                <w:szCs w:val="18"/>
              </w:rPr>
            </w:pPr>
            <w:r w:rsidRPr="00AA37EC">
              <w:rPr>
                <w:rFonts w:ascii="Arial" w:hAnsi="Arial" w:cs="Arial"/>
                <w:color w:val="000000"/>
                <w:sz w:val="18"/>
                <w:szCs w:val="18"/>
              </w:rPr>
              <w:t>Réaliser un montage de décantation, de filtration ou d</w:t>
            </w:r>
            <w:r w:rsidR="00DC0CDF">
              <w:rPr>
                <w:rFonts w:ascii="Arial" w:hAnsi="Arial" w:cs="Arial"/>
                <w:color w:val="000000"/>
                <w:sz w:val="18"/>
                <w:szCs w:val="18"/>
              </w:rPr>
              <w:t>e distillation</w:t>
            </w:r>
          </w:p>
        </w:tc>
        <w:tc>
          <w:tcPr>
            <w:tcW w:w="1984" w:type="dxa"/>
            <w:tcBorders>
              <w:top w:val="single" w:sz="4" w:space="0" w:color="000000"/>
              <w:left w:val="single" w:sz="4" w:space="0" w:color="000000"/>
              <w:bottom w:val="single" w:sz="4" w:space="0" w:color="000000"/>
            </w:tcBorders>
            <w:vAlign w:val="center"/>
          </w:tcPr>
          <w:p w:rsidR="00207655" w:rsidRDefault="00207655" w:rsidP="00531E4B">
            <w:pPr>
              <w:snapToGrid w:val="0"/>
              <w:spacing w:after="0"/>
              <w:jc w:val="center"/>
              <w:rPr>
                <w:rFonts w:ascii="Arial" w:hAnsi="Arial" w:cs="Arial"/>
                <w:b/>
                <w:bCs/>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207655" w:rsidRDefault="00207655" w:rsidP="00531E4B">
            <w:pPr>
              <w:snapToGrid w:val="0"/>
              <w:spacing w:after="0"/>
              <w:jc w:val="center"/>
              <w:rPr>
                <w:rFonts w:ascii="Arial" w:hAnsi="Arial" w:cs="Arial"/>
                <w:b/>
                <w:bCs/>
                <w:sz w:val="18"/>
                <w:szCs w:val="18"/>
              </w:rPr>
            </w:pPr>
          </w:p>
        </w:tc>
      </w:tr>
      <w:tr w:rsidR="00207655">
        <w:trPr>
          <w:trHeight w:val="255"/>
          <w:jc w:val="center"/>
        </w:trPr>
        <w:tc>
          <w:tcPr>
            <w:tcW w:w="6521" w:type="dxa"/>
            <w:tcBorders>
              <w:top w:val="single" w:sz="4" w:space="0" w:color="000000"/>
              <w:left w:val="single" w:sz="4" w:space="0" w:color="000000"/>
              <w:bottom w:val="single" w:sz="4" w:space="0" w:color="000000"/>
            </w:tcBorders>
            <w:vAlign w:val="center"/>
          </w:tcPr>
          <w:p w:rsidR="00207655" w:rsidRPr="00AA37EC" w:rsidRDefault="00207655" w:rsidP="00531E4B">
            <w:pPr>
              <w:spacing w:after="0"/>
              <w:rPr>
                <w:rFonts w:ascii="Arial" w:hAnsi="Arial" w:cs="Arial"/>
                <w:b/>
                <w:bCs/>
                <w:sz w:val="18"/>
                <w:szCs w:val="18"/>
              </w:rPr>
            </w:pPr>
            <w:r w:rsidRPr="00AA37EC">
              <w:rPr>
                <w:rFonts w:ascii="Arial" w:hAnsi="Arial" w:cs="Arial"/>
                <w:color w:val="000000"/>
                <w:sz w:val="18"/>
                <w:szCs w:val="18"/>
              </w:rPr>
              <w:t xml:space="preserve">Faire un schéma d’un montage de décantation, de filtration </w:t>
            </w:r>
            <w:r w:rsidR="00DC0CDF" w:rsidRPr="00AA37EC">
              <w:rPr>
                <w:rFonts w:ascii="Arial" w:hAnsi="Arial" w:cs="Arial"/>
                <w:color w:val="000000"/>
                <w:sz w:val="18"/>
                <w:szCs w:val="18"/>
              </w:rPr>
              <w:t>ou d</w:t>
            </w:r>
            <w:r w:rsidR="00DC0CDF">
              <w:rPr>
                <w:rFonts w:ascii="Arial" w:hAnsi="Arial" w:cs="Arial"/>
                <w:color w:val="000000"/>
                <w:sz w:val="18"/>
                <w:szCs w:val="18"/>
              </w:rPr>
              <w:t>e distillation</w:t>
            </w:r>
          </w:p>
        </w:tc>
        <w:tc>
          <w:tcPr>
            <w:tcW w:w="1984" w:type="dxa"/>
            <w:tcBorders>
              <w:top w:val="single" w:sz="4" w:space="0" w:color="000000"/>
              <w:left w:val="single" w:sz="4" w:space="0" w:color="000000"/>
              <w:bottom w:val="single" w:sz="4" w:space="0" w:color="000000"/>
            </w:tcBorders>
            <w:vAlign w:val="center"/>
          </w:tcPr>
          <w:p w:rsidR="00207655" w:rsidRDefault="00207655" w:rsidP="00531E4B">
            <w:pPr>
              <w:snapToGrid w:val="0"/>
              <w:spacing w:after="0"/>
              <w:jc w:val="center"/>
              <w:rPr>
                <w:rFonts w:ascii="Arial" w:hAnsi="Arial" w:cs="Arial"/>
                <w:b/>
                <w:bCs/>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207655" w:rsidRDefault="00207655" w:rsidP="00531E4B">
            <w:pPr>
              <w:snapToGrid w:val="0"/>
              <w:spacing w:after="0"/>
              <w:jc w:val="center"/>
              <w:rPr>
                <w:rFonts w:ascii="Arial" w:hAnsi="Arial" w:cs="Arial"/>
                <w:b/>
                <w:bCs/>
                <w:sz w:val="18"/>
                <w:szCs w:val="18"/>
              </w:rPr>
            </w:pPr>
          </w:p>
        </w:tc>
      </w:tr>
      <w:tr w:rsidR="00207655">
        <w:trPr>
          <w:trHeight w:val="255"/>
          <w:jc w:val="center"/>
        </w:trPr>
        <w:tc>
          <w:tcPr>
            <w:tcW w:w="6521" w:type="dxa"/>
            <w:tcBorders>
              <w:top w:val="single" w:sz="4" w:space="0" w:color="000000"/>
              <w:left w:val="single" w:sz="4" w:space="0" w:color="000000"/>
              <w:bottom w:val="single" w:sz="4" w:space="0" w:color="000000"/>
            </w:tcBorders>
            <w:vAlign w:val="center"/>
          </w:tcPr>
          <w:p w:rsidR="00207655" w:rsidRPr="00AA37EC" w:rsidRDefault="00207655" w:rsidP="00531E4B">
            <w:pPr>
              <w:spacing w:after="0"/>
              <w:rPr>
                <w:rFonts w:ascii="Arial" w:hAnsi="Arial" w:cs="Arial"/>
                <w:color w:val="000000"/>
                <w:sz w:val="18"/>
                <w:szCs w:val="18"/>
              </w:rPr>
            </w:pPr>
            <w:r w:rsidRPr="00AA37EC">
              <w:rPr>
                <w:rFonts w:ascii="Arial" w:hAnsi="Arial" w:cs="Arial"/>
                <w:color w:val="000000"/>
                <w:sz w:val="18"/>
                <w:szCs w:val="18"/>
              </w:rPr>
              <w:t>Faire le schéma du test de reconnaissance de l’eau  par le sulfate de cuivre anhydre</w:t>
            </w:r>
          </w:p>
        </w:tc>
        <w:tc>
          <w:tcPr>
            <w:tcW w:w="1984" w:type="dxa"/>
            <w:tcBorders>
              <w:top w:val="single" w:sz="4" w:space="0" w:color="000000"/>
              <w:left w:val="single" w:sz="4" w:space="0" w:color="000000"/>
              <w:bottom w:val="single" w:sz="4" w:space="0" w:color="000000"/>
            </w:tcBorders>
            <w:vAlign w:val="center"/>
          </w:tcPr>
          <w:p w:rsidR="00207655" w:rsidRDefault="00207655" w:rsidP="00531E4B">
            <w:pPr>
              <w:snapToGrid w:val="0"/>
              <w:spacing w:after="0"/>
              <w:jc w:val="center"/>
              <w:rPr>
                <w:rFonts w:ascii="Arial" w:hAnsi="Arial" w:cs="Arial"/>
                <w:b/>
                <w:bCs/>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207655" w:rsidRDefault="00207655" w:rsidP="00531E4B">
            <w:pPr>
              <w:snapToGrid w:val="0"/>
              <w:spacing w:after="0"/>
              <w:jc w:val="center"/>
              <w:rPr>
                <w:rFonts w:ascii="Arial" w:hAnsi="Arial" w:cs="Arial"/>
                <w:b/>
                <w:bCs/>
                <w:sz w:val="18"/>
                <w:szCs w:val="18"/>
              </w:rPr>
            </w:pPr>
          </w:p>
        </w:tc>
      </w:tr>
      <w:tr w:rsidR="00207655">
        <w:trPr>
          <w:trHeight w:val="255"/>
          <w:jc w:val="center"/>
        </w:trPr>
        <w:tc>
          <w:tcPr>
            <w:tcW w:w="6521" w:type="dxa"/>
            <w:tcBorders>
              <w:top w:val="single" w:sz="4" w:space="0" w:color="000000"/>
              <w:left w:val="single" w:sz="4" w:space="0" w:color="000000"/>
              <w:bottom w:val="single" w:sz="4" w:space="0" w:color="000000"/>
            </w:tcBorders>
            <w:vAlign w:val="center"/>
          </w:tcPr>
          <w:p w:rsidR="00207655" w:rsidRPr="00AA37EC" w:rsidRDefault="00207655" w:rsidP="00531E4B">
            <w:pPr>
              <w:spacing w:after="0"/>
              <w:rPr>
                <w:rFonts w:ascii="Arial" w:hAnsi="Arial" w:cs="Arial"/>
                <w:color w:val="000000"/>
                <w:sz w:val="18"/>
                <w:szCs w:val="18"/>
              </w:rPr>
            </w:pPr>
            <w:r w:rsidRPr="00AA37EC">
              <w:rPr>
                <w:rFonts w:ascii="Arial" w:hAnsi="Arial" w:cs="Arial"/>
                <w:color w:val="000000"/>
                <w:sz w:val="18"/>
                <w:szCs w:val="18"/>
              </w:rPr>
              <w:t>Réaliser le test de reconnaissance de l’eau par le sulfate de cuivre anhydre</w:t>
            </w:r>
          </w:p>
        </w:tc>
        <w:tc>
          <w:tcPr>
            <w:tcW w:w="1984" w:type="dxa"/>
            <w:tcBorders>
              <w:top w:val="single" w:sz="4" w:space="0" w:color="000000"/>
              <w:left w:val="single" w:sz="4" w:space="0" w:color="000000"/>
              <w:bottom w:val="single" w:sz="4" w:space="0" w:color="000000"/>
            </w:tcBorders>
            <w:vAlign w:val="center"/>
          </w:tcPr>
          <w:p w:rsidR="00207655" w:rsidRDefault="00207655" w:rsidP="00531E4B">
            <w:pPr>
              <w:snapToGrid w:val="0"/>
              <w:spacing w:after="0"/>
              <w:jc w:val="center"/>
              <w:rPr>
                <w:rFonts w:ascii="Arial" w:hAnsi="Arial" w:cs="Arial"/>
                <w:color w:val="000000"/>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207655" w:rsidRDefault="00207655" w:rsidP="00531E4B">
            <w:pPr>
              <w:snapToGrid w:val="0"/>
              <w:spacing w:after="0"/>
              <w:jc w:val="center"/>
              <w:rPr>
                <w:rFonts w:ascii="Arial" w:hAnsi="Arial" w:cs="Arial"/>
                <w:color w:val="000000"/>
                <w:sz w:val="18"/>
                <w:szCs w:val="18"/>
              </w:rPr>
            </w:pPr>
          </w:p>
        </w:tc>
      </w:tr>
    </w:tbl>
    <w:p w:rsidR="00207655" w:rsidRDefault="00207655" w:rsidP="00516633">
      <w:pPr>
        <w:jc w:val="both"/>
        <w:rPr>
          <w:rFonts w:ascii="Arial" w:hAnsi="Arial" w:cs="Arial"/>
          <w:color w:val="000000"/>
          <w:sz w:val="2"/>
          <w:szCs w:val="2"/>
        </w:rPr>
      </w:pPr>
    </w:p>
    <w:sectPr w:rsidR="00207655" w:rsidSect="001A42AB">
      <w:footerReference w:type="default" r:id="rId10"/>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655" w:rsidRDefault="00207655" w:rsidP="007938E2">
      <w:pPr>
        <w:spacing w:after="0" w:line="240" w:lineRule="auto"/>
      </w:pPr>
      <w:r>
        <w:separator/>
      </w:r>
    </w:p>
  </w:endnote>
  <w:endnote w:type="continuationSeparator" w:id="0">
    <w:p w:rsidR="00207655" w:rsidRDefault="00207655" w:rsidP="0079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55" w:rsidRDefault="00207655" w:rsidP="007938E2">
    <w:pPr>
      <w:pStyle w:val="Pieddepage"/>
      <w:jc w:val="right"/>
    </w:pPr>
    <w:r>
      <w:t>Groupe de Ressources Disciplinaire – Académie de Lyon</w:t>
    </w:r>
  </w:p>
  <w:p w:rsidR="00207655" w:rsidRDefault="002076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655" w:rsidRDefault="00207655" w:rsidP="007938E2">
      <w:pPr>
        <w:spacing w:after="0" w:line="240" w:lineRule="auto"/>
      </w:pPr>
      <w:r>
        <w:separator/>
      </w:r>
    </w:p>
  </w:footnote>
  <w:footnote w:type="continuationSeparator" w:id="0">
    <w:p w:rsidR="00207655" w:rsidRDefault="00207655" w:rsidP="00793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Arial Black" w:eastAsia="Times New Roman" w:hAnsi="Arial Black"/>
        <w:b/>
        <w:bCs/>
        <w:spacing w:val="5"/>
        <w:kern w:val="1"/>
        <w:sz w:val="28"/>
        <w:szCs w:val="28"/>
      </w:rPr>
    </w:lvl>
    <w:lvl w:ilvl="1">
      <w:start w:val="1"/>
      <w:numFmt w:val="none"/>
      <w:suff w:val="nothing"/>
      <w:lvlText w:val=""/>
      <w:lvlJc w:val="left"/>
      <w:pPr>
        <w:tabs>
          <w:tab w:val="num" w:pos="0"/>
        </w:tabs>
        <w:ind w:left="576" w:hanging="576"/>
      </w:pPr>
      <w:rPr>
        <w:rFonts w:ascii="Arial Black" w:eastAsia="Times New Roman" w:hAnsi="Arial Black"/>
        <w:b/>
        <w:bCs/>
        <w:spacing w:val="5"/>
        <w:kern w:val="1"/>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6A06D34C"/>
    <w:lvl w:ilvl="0">
      <w:start w:val="1"/>
      <w:numFmt w:val="bullet"/>
      <w:lvlText w:val=""/>
      <w:lvlJc w:val="left"/>
      <w:pPr>
        <w:ind w:left="1440" w:hanging="360"/>
      </w:pPr>
      <w:rPr>
        <w:rFonts w:ascii="Symbol" w:hAnsi="Symbol" w:hint="default"/>
      </w:rPr>
    </w:lvl>
  </w:abstractNum>
  <w:abstractNum w:abstractNumId="2" w15:restartNumberingAfterBreak="0">
    <w:nsid w:val="00000017"/>
    <w:multiLevelType w:val="multilevel"/>
    <w:tmpl w:val="00000017"/>
    <w:name w:val="WW8Num37"/>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0"/>
        </w:tabs>
        <w:ind w:left="1440" w:hanging="360"/>
      </w:pPr>
      <w:rPr>
        <w:rFonts w:ascii="Arial" w:eastAsia="Times New Roman" w:hAnsi="Arial" w:hint="default"/>
        <w:b/>
        <w:bCs/>
        <w:sz w:val="16"/>
        <w:szCs w:val="16"/>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00000026"/>
    <w:multiLevelType w:val="singleLevel"/>
    <w:tmpl w:val="00000026"/>
    <w:name w:val="WW8Num59"/>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25705B3"/>
    <w:multiLevelType w:val="hybridMultilevel"/>
    <w:tmpl w:val="8AFA1224"/>
    <w:lvl w:ilvl="0" w:tplc="6506FB92">
      <w:start w:val="1"/>
      <w:numFmt w:val="bullet"/>
      <w:lvlText w:val=""/>
      <w:lvlPicBulletId w:val="0"/>
      <w:lvlJc w:val="left"/>
      <w:pPr>
        <w:tabs>
          <w:tab w:val="num" w:pos="720"/>
        </w:tabs>
        <w:ind w:left="720" w:hanging="360"/>
      </w:pPr>
      <w:rPr>
        <w:rFonts w:ascii="Symbol" w:hAnsi="Symbol" w:cs="Symbol" w:hint="default"/>
      </w:rPr>
    </w:lvl>
    <w:lvl w:ilvl="1" w:tplc="9B8233BE" w:tentative="1">
      <w:start w:val="1"/>
      <w:numFmt w:val="bullet"/>
      <w:lvlText w:val=""/>
      <w:lvlJc w:val="left"/>
      <w:pPr>
        <w:tabs>
          <w:tab w:val="num" w:pos="1440"/>
        </w:tabs>
        <w:ind w:left="1440" w:hanging="360"/>
      </w:pPr>
      <w:rPr>
        <w:rFonts w:ascii="Symbol" w:hAnsi="Symbol" w:cs="Symbol" w:hint="default"/>
      </w:rPr>
    </w:lvl>
    <w:lvl w:ilvl="2" w:tplc="6688DEF0" w:tentative="1">
      <w:start w:val="1"/>
      <w:numFmt w:val="bullet"/>
      <w:lvlText w:val=""/>
      <w:lvlJc w:val="left"/>
      <w:pPr>
        <w:tabs>
          <w:tab w:val="num" w:pos="2160"/>
        </w:tabs>
        <w:ind w:left="2160" w:hanging="360"/>
      </w:pPr>
      <w:rPr>
        <w:rFonts w:ascii="Symbol" w:hAnsi="Symbol" w:cs="Symbol" w:hint="default"/>
      </w:rPr>
    </w:lvl>
    <w:lvl w:ilvl="3" w:tplc="541639CA" w:tentative="1">
      <w:start w:val="1"/>
      <w:numFmt w:val="bullet"/>
      <w:lvlText w:val=""/>
      <w:lvlJc w:val="left"/>
      <w:pPr>
        <w:tabs>
          <w:tab w:val="num" w:pos="2880"/>
        </w:tabs>
        <w:ind w:left="2880" w:hanging="360"/>
      </w:pPr>
      <w:rPr>
        <w:rFonts w:ascii="Symbol" w:hAnsi="Symbol" w:cs="Symbol" w:hint="default"/>
      </w:rPr>
    </w:lvl>
    <w:lvl w:ilvl="4" w:tplc="8244094C" w:tentative="1">
      <w:start w:val="1"/>
      <w:numFmt w:val="bullet"/>
      <w:lvlText w:val=""/>
      <w:lvlJc w:val="left"/>
      <w:pPr>
        <w:tabs>
          <w:tab w:val="num" w:pos="3600"/>
        </w:tabs>
        <w:ind w:left="3600" w:hanging="360"/>
      </w:pPr>
      <w:rPr>
        <w:rFonts w:ascii="Symbol" w:hAnsi="Symbol" w:cs="Symbol" w:hint="default"/>
      </w:rPr>
    </w:lvl>
    <w:lvl w:ilvl="5" w:tplc="11FA01FC" w:tentative="1">
      <w:start w:val="1"/>
      <w:numFmt w:val="bullet"/>
      <w:lvlText w:val=""/>
      <w:lvlJc w:val="left"/>
      <w:pPr>
        <w:tabs>
          <w:tab w:val="num" w:pos="4320"/>
        </w:tabs>
        <w:ind w:left="4320" w:hanging="360"/>
      </w:pPr>
      <w:rPr>
        <w:rFonts w:ascii="Symbol" w:hAnsi="Symbol" w:cs="Symbol" w:hint="default"/>
      </w:rPr>
    </w:lvl>
    <w:lvl w:ilvl="6" w:tplc="8516060C" w:tentative="1">
      <w:start w:val="1"/>
      <w:numFmt w:val="bullet"/>
      <w:lvlText w:val=""/>
      <w:lvlJc w:val="left"/>
      <w:pPr>
        <w:tabs>
          <w:tab w:val="num" w:pos="5040"/>
        </w:tabs>
        <w:ind w:left="5040" w:hanging="360"/>
      </w:pPr>
      <w:rPr>
        <w:rFonts w:ascii="Symbol" w:hAnsi="Symbol" w:cs="Symbol" w:hint="default"/>
      </w:rPr>
    </w:lvl>
    <w:lvl w:ilvl="7" w:tplc="6BF2AF8C" w:tentative="1">
      <w:start w:val="1"/>
      <w:numFmt w:val="bullet"/>
      <w:lvlText w:val=""/>
      <w:lvlJc w:val="left"/>
      <w:pPr>
        <w:tabs>
          <w:tab w:val="num" w:pos="5760"/>
        </w:tabs>
        <w:ind w:left="5760" w:hanging="360"/>
      </w:pPr>
      <w:rPr>
        <w:rFonts w:ascii="Symbol" w:hAnsi="Symbol" w:cs="Symbol" w:hint="default"/>
      </w:rPr>
    </w:lvl>
    <w:lvl w:ilvl="8" w:tplc="1F1830C6" w:tentative="1">
      <w:start w:val="1"/>
      <w:numFmt w:val="bullet"/>
      <w:lvlText w:val=""/>
      <w:lvlJc w:val="left"/>
      <w:pPr>
        <w:tabs>
          <w:tab w:val="num" w:pos="6480"/>
        </w:tabs>
        <w:ind w:left="6480" w:hanging="360"/>
      </w:pPr>
      <w:rPr>
        <w:rFonts w:ascii="Symbol" w:hAnsi="Symbol" w:cs="Symbol" w:hint="default"/>
      </w:rPr>
    </w:lvl>
  </w:abstractNum>
  <w:abstractNum w:abstractNumId="5" w15:restartNumberingAfterBreak="0">
    <w:nsid w:val="03F45DC9"/>
    <w:multiLevelType w:val="hybridMultilevel"/>
    <w:tmpl w:val="A06A9C6E"/>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432889"/>
    <w:multiLevelType w:val="multilevel"/>
    <w:tmpl w:val="A128F39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7128EC"/>
    <w:multiLevelType w:val="hybridMultilevel"/>
    <w:tmpl w:val="535C72E8"/>
    <w:lvl w:ilvl="0" w:tplc="AEDC9A14">
      <w:start w:val="30"/>
      <w:numFmt w:val="bullet"/>
      <w:lvlText w:val="-"/>
      <w:lvlJc w:val="left"/>
      <w:pPr>
        <w:ind w:left="585" w:hanging="360"/>
      </w:pPr>
      <w:rPr>
        <w:rFonts w:ascii="Arial" w:eastAsia="Times New Roman" w:hAnsi="Arial" w:hint="default"/>
      </w:rPr>
    </w:lvl>
    <w:lvl w:ilvl="1" w:tplc="79FC35F2">
      <w:start w:val="1"/>
      <w:numFmt w:val="bullet"/>
      <w:lvlText w:val=""/>
      <w:lvlJc w:val="left"/>
      <w:pPr>
        <w:tabs>
          <w:tab w:val="num" w:pos="1440"/>
        </w:tabs>
        <w:ind w:left="1440" w:hanging="360"/>
      </w:pPr>
      <w:rPr>
        <w:rFonts w:ascii="Symbol" w:hAnsi="Symbol" w:cs="Symbol" w:hint="default"/>
        <w:color w:val="auto"/>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9DE1759"/>
    <w:multiLevelType w:val="multilevel"/>
    <w:tmpl w:val="3224F46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FC6F4F"/>
    <w:multiLevelType w:val="hybridMultilevel"/>
    <w:tmpl w:val="FFC2587E"/>
    <w:lvl w:ilvl="0" w:tplc="6A06D34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8D07274"/>
    <w:multiLevelType w:val="hybridMultilevel"/>
    <w:tmpl w:val="319A4A14"/>
    <w:lvl w:ilvl="0" w:tplc="79FC35F2">
      <w:start w:val="1"/>
      <w:numFmt w:val="bullet"/>
      <w:lvlText w:val=""/>
      <w:lvlJc w:val="left"/>
      <w:pPr>
        <w:tabs>
          <w:tab w:val="num" w:pos="720"/>
        </w:tabs>
        <w:ind w:left="720" w:hanging="360"/>
      </w:pPr>
      <w:rPr>
        <w:rFonts w:ascii="Symbol" w:hAnsi="Symbol" w:cs="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2B02AE"/>
    <w:multiLevelType w:val="hybridMultilevel"/>
    <w:tmpl w:val="18C0F2AE"/>
    <w:lvl w:ilvl="0" w:tplc="E1A04B0C">
      <w:start w:val="1"/>
      <w:numFmt w:val="bullet"/>
      <w:lvlText w:val="o"/>
      <w:lvlJc w:val="left"/>
      <w:pPr>
        <w:ind w:left="360" w:hanging="360"/>
      </w:pPr>
      <w:rPr>
        <w:rFonts w:ascii="Courier New" w:hAnsi="Courier New" w:cs="Courier New"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E5E063B"/>
    <w:multiLevelType w:val="hybridMultilevel"/>
    <w:tmpl w:val="56DE0A54"/>
    <w:lvl w:ilvl="0" w:tplc="A3604968">
      <w:start w:val="1"/>
      <w:numFmt w:val="bullet"/>
      <w:lvlText w:val=""/>
      <w:lvlJc w:val="left"/>
      <w:pPr>
        <w:tabs>
          <w:tab w:val="num" w:pos="720"/>
        </w:tabs>
        <w:ind w:left="720" w:hanging="360"/>
      </w:pPr>
      <w:rPr>
        <w:rFonts w:ascii="Wingdings" w:hAnsi="Wingdings" w:cs="Wingdings" w:hint="default"/>
      </w:rPr>
    </w:lvl>
    <w:lvl w:ilvl="1" w:tplc="92D8D6DC" w:tentative="1">
      <w:start w:val="1"/>
      <w:numFmt w:val="bullet"/>
      <w:lvlText w:val=""/>
      <w:lvlJc w:val="left"/>
      <w:pPr>
        <w:tabs>
          <w:tab w:val="num" w:pos="1440"/>
        </w:tabs>
        <w:ind w:left="1440" w:hanging="360"/>
      </w:pPr>
      <w:rPr>
        <w:rFonts w:ascii="Wingdings" w:hAnsi="Wingdings" w:cs="Wingdings" w:hint="default"/>
      </w:rPr>
    </w:lvl>
    <w:lvl w:ilvl="2" w:tplc="43B83A52" w:tentative="1">
      <w:start w:val="1"/>
      <w:numFmt w:val="bullet"/>
      <w:lvlText w:val=""/>
      <w:lvlJc w:val="left"/>
      <w:pPr>
        <w:tabs>
          <w:tab w:val="num" w:pos="2160"/>
        </w:tabs>
        <w:ind w:left="2160" w:hanging="360"/>
      </w:pPr>
      <w:rPr>
        <w:rFonts w:ascii="Wingdings" w:hAnsi="Wingdings" w:cs="Wingdings" w:hint="default"/>
      </w:rPr>
    </w:lvl>
    <w:lvl w:ilvl="3" w:tplc="D2EAEC62" w:tentative="1">
      <w:start w:val="1"/>
      <w:numFmt w:val="bullet"/>
      <w:lvlText w:val=""/>
      <w:lvlJc w:val="left"/>
      <w:pPr>
        <w:tabs>
          <w:tab w:val="num" w:pos="2880"/>
        </w:tabs>
        <w:ind w:left="2880" w:hanging="360"/>
      </w:pPr>
      <w:rPr>
        <w:rFonts w:ascii="Wingdings" w:hAnsi="Wingdings" w:cs="Wingdings" w:hint="default"/>
      </w:rPr>
    </w:lvl>
    <w:lvl w:ilvl="4" w:tplc="26142FFE" w:tentative="1">
      <w:start w:val="1"/>
      <w:numFmt w:val="bullet"/>
      <w:lvlText w:val=""/>
      <w:lvlJc w:val="left"/>
      <w:pPr>
        <w:tabs>
          <w:tab w:val="num" w:pos="3600"/>
        </w:tabs>
        <w:ind w:left="3600" w:hanging="360"/>
      </w:pPr>
      <w:rPr>
        <w:rFonts w:ascii="Wingdings" w:hAnsi="Wingdings" w:cs="Wingdings" w:hint="default"/>
      </w:rPr>
    </w:lvl>
    <w:lvl w:ilvl="5" w:tplc="908E195A" w:tentative="1">
      <w:start w:val="1"/>
      <w:numFmt w:val="bullet"/>
      <w:lvlText w:val=""/>
      <w:lvlJc w:val="left"/>
      <w:pPr>
        <w:tabs>
          <w:tab w:val="num" w:pos="4320"/>
        </w:tabs>
        <w:ind w:left="4320" w:hanging="360"/>
      </w:pPr>
      <w:rPr>
        <w:rFonts w:ascii="Wingdings" w:hAnsi="Wingdings" w:cs="Wingdings" w:hint="default"/>
      </w:rPr>
    </w:lvl>
    <w:lvl w:ilvl="6" w:tplc="E12CD9E4" w:tentative="1">
      <w:start w:val="1"/>
      <w:numFmt w:val="bullet"/>
      <w:lvlText w:val=""/>
      <w:lvlJc w:val="left"/>
      <w:pPr>
        <w:tabs>
          <w:tab w:val="num" w:pos="5040"/>
        </w:tabs>
        <w:ind w:left="5040" w:hanging="360"/>
      </w:pPr>
      <w:rPr>
        <w:rFonts w:ascii="Wingdings" w:hAnsi="Wingdings" w:cs="Wingdings" w:hint="default"/>
      </w:rPr>
    </w:lvl>
    <w:lvl w:ilvl="7" w:tplc="B6FA4550" w:tentative="1">
      <w:start w:val="1"/>
      <w:numFmt w:val="bullet"/>
      <w:lvlText w:val=""/>
      <w:lvlJc w:val="left"/>
      <w:pPr>
        <w:tabs>
          <w:tab w:val="num" w:pos="5760"/>
        </w:tabs>
        <w:ind w:left="5760" w:hanging="360"/>
      </w:pPr>
      <w:rPr>
        <w:rFonts w:ascii="Wingdings" w:hAnsi="Wingdings" w:cs="Wingdings" w:hint="default"/>
      </w:rPr>
    </w:lvl>
    <w:lvl w:ilvl="8" w:tplc="607E20C2"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FBB54B3"/>
    <w:multiLevelType w:val="multilevel"/>
    <w:tmpl w:val="7C68FE22"/>
    <w:lvl w:ilvl="0">
      <w:start w:val="30"/>
      <w:numFmt w:val="bullet"/>
      <w:lvlText w:val="-"/>
      <w:lvlJc w:val="left"/>
      <w:pPr>
        <w:ind w:left="585" w:hanging="360"/>
      </w:pPr>
      <w:rPr>
        <w:rFonts w:ascii="Arial" w:eastAsia="Times New Roman" w:hAnsi="Arial" w:hint="default"/>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25F1DFB"/>
    <w:multiLevelType w:val="hybridMultilevel"/>
    <w:tmpl w:val="7C68FE22"/>
    <w:lvl w:ilvl="0" w:tplc="AEDC9A14">
      <w:start w:val="30"/>
      <w:numFmt w:val="bullet"/>
      <w:lvlText w:val="-"/>
      <w:lvlJc w:val="left"/>
      <w:pPr>
        <w:ind w:left="585" w:hanging="360"/>
      </w:pPr>
      <w:rPr>
        <w:rFonts w:ascii="Arial" w:eastAsia="Times New Roman" w:hAnsi="Arial" w:hint="default"/>
      </w:rPr>
    </w:lvl>
    <w:lvl w:ilvl="1" w:tplc="79FC35F2">
      <w:start w:val="1"/>
      <w:numFmt w:val="bullet"/>
      <w:lvlText w:val=""/>
      <w:lvlJc w:val="left"/>
      <w:pPr>
        <w:tabs>
          <w:tab w:val="num" w:pos="1440"/>
        </w:tabs>
        <w:ind w:left="1440" w:hanging="360"/>
      </w:pPr>
      <w:rPr>
        <w:rFonts w:ascii="Symbol" w:hAnsi="Symbol" w:cs="Symbol" w:hint="default"/>
        <w:color w:val="auto"/>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106494"/>
    <w:multiLevelType w:val="hybridMultilevel"/>
    <w:tmpl w:val="A43C2B32"/>
    <w:lvl w:ilvl="0" w:tplc="0000000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613283"/>
    <w:multiLevelType w:val="hybridMultilevel"/>
    <w:tmpl w:val="60586E20"/>
    <w:lvl w:ilvl="0" w:tplc="14F42EEC">
      <w:start w:val="1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DA4DED"/>
    <w:multiLevelType w:val="hybridMultilevel"/>
    <w:tmpl w:val="A89CEDFA"/>
    <w:lvl w:ilvl="0" w:tplc="26109E6E">
      <w:start w:val="1"/>
      <w:numFmt w:val="bullet"/>
      <w:lvlText w:val=""/>
      <w:lvlJc w:val="left"/>
      <w:pPr>
        <w:tabs>
          <w:tab w:val="num" w:pos="720"/>
        </w:tabs>
        <w:ind w:left="720" w:hanging="360"/>
      </w:pPr>
      <w:rPr>
        <w:rFonts w:ascii="Wingdings" w:hAnsi="Wingdings" w:cs="Wingdings" w:hint="default"/>
      </w:rPr>
    </w:lvl>
    <w:lvl w:ilvl="1" w:tplc="57FE30B6" w:tentative="1">
      <w:start w:val="1"/>
      <w:numFmt w:val="bullet"/>
      <w:lvlText w:val=""/>
      <w:lvlJc w:val="left"/>
      <w:pPr>
        <w:tabs>
          <w:tab w:val="num" w:pos="1440"/>
        </w:tabs>
        <w:ind w:left="1440" w:hanging="360"/>
      </w:pPr>
      <w:rPr>
        <w:rFonts w:ascii="Wingdings" w:hAnsi="Wingdings" w:cs="Wingdings" w:hint="default"/>
      </w:rPr>
    </w:lvl>
    <w:lvl w:ilvl="2" w:tplc="1CD0CA0E" w:tentative="1">
      <w:start w:val="1"/>
      <w:numFmt w:val="bullet"/>
      <w:lvlText w:val=""/>
      <w:lvlJc w:val="left"/>
      <w:pPr>
        <w:tabs>
          <w:tab w:val="num" w:pos="2160"/>
        </w:tabs>
        <w:ind w:left="2160" w:hanging="360"/>
      </w:pPr>
      <w:rPr>
        <w:rFonts w:ascii="Wingdings" w:hAnsi="Wingdings" w:cs="Wingdings" w:hint="default"/>
      </w:rPr>
    </w:lvl>
    <w:lvl w:ilvl="3" w:tplc="F92CB9F8" w:tentative="1">
      <w:start w:val="1"/>
      <w:numFmt w:val="bullet"/>
      <w:lvlText w:val=""/>
      <w:lvlJc w:val="left"/>
      <w:pPr>
        <w:tabs>
          <w:tab w:val="num" w:pos="2880"/>
        </w:tabs>
        <w:ind w:left="2880" w:hanging="360"/>
      </w:pPr>
      <w:rPr>
        <w:rFonts w:ascii="Wingdings" w:hAnsi="Wingdings" w:cs="Wingdings" w:hint="default"/>
      </w:rPr>
    </w:lvl>
    <w:lvl w:ilvl="4" w:tplc="CE2AAC92" w:tentative="1">
      <w:start w:val="1"/>
      <w:numFmt w:val="bullet"/>
      <w:lvlText w:val=""/>
      <w:lvlJc w:val="left"/>
      <w:pPr>
        <w:tabs>
          <w:tab w:val="num" w:pos="3600"/>
        </w:tabs>
        <w:ind w:left="3600" w:hanging="360"/>
      </w:pPr>
      <w:rPr>
        <w:rFonts w:ascii="Wingdings" w:hAnsi="Wingdings" w:cs="Wingdings" w:hint="default"/>
      </w:rPr>
    </w:lvl>
    <w:lvl w:ilvl="5" w:tplc="054CB692" w:tentative="1">
      <w:start w:val="1"/>
      <w:numFmt w:val="bullet"/>
      <w:lvlText w:val=""/>
      <w:lvlJc w:val="left"/>
      <w:pPr>
        <w:tabs>
          <w:tab w:val="num" w:pos="4320"/>
        </w:tabs>
        <w:ind w:left="4320" w:hanging="360"/>
      </w:pPr>
      <w:rPr>
        <w:rFonts w:ascii="Wingdings" w:hAnsi="Wingdings" w:cs="Wingdings" w:hint="default"/>
      </w:rPr>
    </w:lvl>
    <w:lvl w:ilvl="6" w:tplc="8E56145C" w:tentative="1">
      <w:start w:val="1"/>
      <w:numFmt w:val="bullet"/>
      <w:lvlText w:val=""/>
      <w:lvlJc w:val="left"/>
      <w:pPr>
        <w:tabs>
          <w:tab w:val="num" w:pos="5040"/>
        </w:tabs>
        <w:ind w:left="5040" w:hanging="360"/>
      </w:pPr>
      <w:rPr>
        <w:rFonts w:ascii="Wingdings" w:hAnsi="Wingdings" w:cs="Wingdings" w:hint="default"/>
      </w:rPr>
    </w:lvl>
    <w:lvl w:ilvl="7" w:tplc="8F9A9F64" w:tentative="1">
      <w:start w:val="1"/>
      <w:numFmt w:val="bullet"/>
      <w:lvlText w:val=""/>
      <w:lvlJc w:val="left"/>
      <w:pPr>
        <w:tabs>
          <w:tab w:val="num" w:pos="5760"/>
        </w:tabs>
        <w:ind w:left="5760" w:hanging="360"/>
      </w:pPr>
      <w:rPr>
        <w:rFonts w:ascii="Wingdings" w:hAnsi="Wingdings" w:cs="Wingdings" w:hint="default"/>
      </w:rPr>
    </w:lvl>
    <w:lvl w:ilvl="8" w:tplc="3182B2AA"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ABB4B84"/>
    <w:multiLevelType w:val="hybridMultilevel"/>
    <w:tmpl w:val="88209FC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C067C31"/>
    <w:multiLevelType w:val="hybridMultilevel"/>
    <w:tmpl w:val="58F2B6A4"/>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9F6418"/>
    <w:multiLevelType w:val="hybridMultilevel"/>
    <w:tmpl w:val="4E769B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2091A07"/>
    <w:multiLevelType w:val="hybridMultilevel"/>
    <w:tmpl w:val="7108E416"/>
    <w:lvl w:ilvl="0" w:tplc="AEDC9A14">
      <w:start w:val="30"/>
      <w:numFmt w:val="bullet"/>
      <w:lvlText w:val="-"/>
      <w:lvlJc w:val="left"/>
      <w:pPr>
        <w:ind w:left="585" w:hanging="360"/>
      </w:pPr>
      <w:rPr>
        <w:rFonts w:ascii="Arial" w:eastAsia="Times New Roman"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EF96580"/>
    <w:multiLevelType w:val="hybridMultilevel"/>
    <w:tmpl w:val="AEB839A0"/>
    <w:lvl w:ilvl="0" w:tplc="51AA72BA">
      <w:start w:val="7"/>
      <w:numFmt w:val="bullet"/>
      <w:lvlText w:val="-"/>
      <w:lvlJc w:val="left"/>
      <w:pPr>
        <w:ind w:left="720" w:hanging="360"/>
      </w:pPr>
      <w:rPr>
        <w:rFonts w:ascii="Calibri" w:eastAsia="Times New Roman" w:hAnsi="Calibri"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F525180"/>
    <w:multiLevelType w:val="hybridMultilevel"/>
    <w:tmpl w:val="BBFC2F5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9D62129"/>
    <w:multiLevelType w:val="hybridMultilevel"/>
    <w:tmpl w:val="EAD225B4"/>
    <w:lvl w:ilvl="0" w:tplc="D04A52A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5" w15:restartNumberingAfterBreak="0">
    <w:nsid w:val="6374131C"/>
    <w:multiLevelType w:val="hybridMultilevel"/>
    <w:tmpl w:val="34C4C2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66995A8B"/>
    <w:multiLevelType w:val="hybridMultilevel"/>
    <w:tmpl w:val="686A2C66"/>
    <w:lvl w:ilvl="0" w:tplc="AEDC9A14">
      <w:start w:val="30"/>
      <w:numFmt w:val="bullet"/>
      <w:lvlText w:val="-"/>
      <w:lvlJc w:val="left"/>
      <w:pPr>
        <w:ind w:left="585" w:hanging="360"/>
      </w:pPr>
      <w:rPr>
        <w:rFonts w:ascii="Arial" w:eastAsia="Times New Roman" w:hAnsi="Arial"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cs="Wingdings" w:hint="default"/>
      </w:rPr>
    </w:lvl>
    <w:lvl w:ilvl="3" w:tplc="040C0001" w:tentative="1">
      <w:start w:val="1"/>
      <w:numFmt w:val="bullet"/>
      <w:lvlText w:val=""/>
      <w:lvlJc w:val="left"/>
      <w:pPr>
        <w:ind w:left="2745" w:hanging="360"/>
      </w:pPr>
      <w:rPr>
        <w:rFonts w:ascii="Symbol" w:hAnsi="Symbol" w:cs="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cs="Wingdings" w:hint="default"/>
      </w:rPr>
    </w:lvl>
    <w:lvl w:ilvl="6" w:tplc="040C0001" w:tentative="1">
      <w:start w:val="1"/>
      <w:numFmt w:val="bullet"/>
      <w:lvlText w:val=""/>
      <w:lvlJc w:val="left"/>
      <w:pPr>
        <w:ind w:left="4905" w:hanging="360"/>
      </w:pPr>
      <w:rPr>
        <w:rFonts w:ascii="Symbol" w:hAnsi="Symbol" w:cs="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cs="Wingdings" w:hint="default"/>
      </w:rPr>
    </w:lvl>
  </w:abstractNum>
  <w:abstractNum w:abstractNumId="27" w15:restartNumberingAfterBreak="0">
    <w:nsid w:val="6C083CB6"/>
    <w:multiLevelType w:val="hybridMultilevel"/>
    <w:tmpl w:val="706ECD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05F3DD8"/>
    <w:multiLevelType w:val="hybridMultilevel"/>
    <w:tmpl w:val="A128F39A"/>
    <w:lvl w:ilvl="0" w:tplc="79FC35F2">
      <w:start w:val="1"/>
      <w:numFmt w:val="bullet"/>
      <w:lvlText w:val=""/>
      <w:lvlJc w:val="left"/>
      <w:pPr>
        <w:tabs>
          <w:tab w:val="num" w:pos="720"/>
        </w:tabs>
        <w:ind w:left="720" w:hanging="360"/>
      </w:pPr>
      <w:rPr>
        <w:rFonts w:ascii="Symbol" w:hAnsi="Symbol" w:cs="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1575E0D"/>
    <w:multiLevelType w:val="hybridMultilevel"/>
    <w:tmpl w:val="60F62F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39330EE"/>
    <w:multiLevelType w:val="hybridMultilevel"/>
    <w:tmpl w:val="C7A233D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A5C6009"/>
    <w:multiLevelType w:val="hybridMultilevel"/>
    <w:tmpl w:val="1656551E"/>
    <w:lvl w:ilvl="0" w:tplc="AEDC9A14">
      <w:start w:val="30"/>
      <w:numFmt w:val="bullet"/>
      <w:lvlText w:val="-"/>
      <w:lvlJc w:val="left"/>
      <w:pPr>
        <w:ind w:left="585"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A8A64C6"/>
    <w:multiLevelType w:val="hybridMultilevel"/>
    <w:tmpl w:val="A65EE1DA"/>
    <w:lvl w:ilvl="0" w:tplc="6A06D34C">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33" w15:restartNumberingAfterBreak="0">
    <w:nsid w:val="7AE44120"/>
    <w:multiLevelType w:val="hybridMultilevel"/>
    <w:tmpl w:val="3224F46E"/>
    <w:lvl w:ilvl="0" w:tplc="79FC35F2">
      <w:start w:val="1"/>
      <w:numFmt w:val="bullet"/>
      <w:lvlText w:val=""/>
      <w:lvlJc w:val="left"/>
      <w:pPr>
        <w:tabs>
          <w:tab w:val="num" w:pos="720"/>
        </w:tabs>
        <w:ind w:left="720" w:hanging="360"/>
      </w:pPr>
      <w:rPr>
        <w:rFonts w:ascii="Symbol" w:hAnsi="Symbol" w:cs="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B1E07E6"/>
    <w:multiLevelType w:val="hybridMultilevel"/>
    <w:tmpl w:val="5088F9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D74162B"/>
    <w:multiLevelType w:val="hybridMultilevel"/>
    <w:tmpl w:val="E556A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972A3E"/>
    <w:multiLevelType w:val="hybridMultilevel"/>
    <w:tmpl w:val="771A9374"/>
    <w:lvl w:ilvl="0" w:tplc="040C000D">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num w:numId="1">
    <w:abstractNumId w:val="5"/>
  </w:num>
  <w:num w:numId="2">
    <w:abstractNumId w:val="16"/>
  </w:num>
  <w:num w:numId="3">
    <w:abstractNumId w:val="19"/>
  </w:num>
  <w:num w:numId="4">
    <w:abstractNumId w:val="22"/>
  </w:num>
  <w:num w:numId="5">
    <w:abstractNumId w:val="24"/>
  </w:num>
  <w:num w:numId="6">
    <w:abstractNumId w:val="17"/>
  </w:num>
  <w:num w:numId="7">
    <w:abstractNumId w:val="12"/>
  </w:num>
  <w:num w:numId="8">
    <w:abstractNumId w:val="11"/>
  </w:num>
  <w:num w:numId="9">
    <w:abstractNumId w:val="2"/>
  </w:num>
  <w:num w:numId="10">
    <w:abstractNumId w:val="3"/>
  </w:num>
  <w:num w:numId="11">
    <w:abstractNumId w:val="23"/>
  </w:num>
  <w:num w:numId="12">
    <w:abstractNumId w:val="15"/>
  </w:num>
  <w:num w:numId="13">
    <w:abstractNumId w:val="4"/>
  </w:num>
  <w:num w:numId="14">
    <w:abstractNumId w:val="0"/>
  </w:num>
  <w:num w:numId="15">
    <w:abstractNumId w:val="20"/>
  </w:num>
  <w:num w:numId="16">
    <w:abstractNumId w:val="10"/>
  </w:num>
  <w:num w:numId="17">
    <w:abstractNumId w:val="27"/>
  </w:num>
  <w:num w:numId="18">
    <w:abstractNumId w:val="34"/>
  </w:num>
  <w:num w:numId="19">
    <w:abstractNumId w:val="29"/>
  </w:num>
  <w:num w:numId="20">
    <w:abstractNumId w:val="25"/>
  </w:num>
  <w:num w:numId="21">
    <w:abstractNumId w:val="30"/>
  </w:num>
  <w:num w:numId="22">
    <w:abstractNumId w:val="26"/>
  </w:num>
  <w:num w:numId="23">
    <w:abstractNumId w:val="14"/>
  </w:num>
  <w:num w:numId="24">
    <w:abstractNumId w:val="31"/>
  </w:num>
  <w:num w:numId="25">
    <w:abstractNumId w:val="33"/>
  </w:num>
  <w:num w:numId="26">
    <w:abstractNumId w:val="8"/>
  </w:num>
  <w:num w:numId="27">
    <w:abstractNumId w:val="28"/>
  </w:num>
  <w:num w:numId="28">
    <w:abstractNumId w:val="13"/>
  </w:num>
  <w:num w:numId="29">
    <w:abstractNumId w:val="7"/>
  </w:num>
  <w:num w:numId="30">
    <w:abstractNumId w:val="6"/>
  </w:num>
  <w:num w:numId="31">
    <w:abstractNumId w:val="21"/>
  </w:num>
  <w:num w:numId="32">
    <w:abstractNumId w:val="1"/>
  </w:num>
  <w:num w:numId="33">
    <w:abstractNumId w:val="32"/>
  </w:num>
  <w:num w:numId="34">
    <w:abstractNumId w:val="35"/>
  </w:num>
  <w:num w:numId="35">
    <w:abstractNumId w:val="9"/>
  </w:num>
  <w:num w:numId="36">
    <w:abstractNumId w:val="3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611D"/>
    <w:rsid w:val="000058C4"/>
    <w:rsid w:val="00023F5A"/>
    <w:rsid w:val="00024782"/>
    <w:rsid w:val="00026C31"/>
    <w:rsid w:val="000275B0"/>
    <w:rsid w:val="00045B17"/>
    <w:rsid w:val="00074DEC"/>
    <w:rsid w:val="00075A01"/>
    <w:rsid w:val="000837EF"/>
    <w:rsid w:val="00086A70"/>
    <w:rsid w:val="000A41B1"/>
    <w:rsid w:val="000B3757"/>
    <w:rsid w:val="000B6561"/>
    <w:rsid w:val="000C09B7"/>
    <w:rsid w:val="000C3F3B"/>
    <w:rsid w:val="000C5E3A"/>
    <w:rsid w:val="000D611D"/>
    <w:rsid w:val="000E515E"/>
    <w:rsid w:val="000F589A"/>
    <w:rsid w:val="001054CA"/>
    <w:rsid w:val="001108B8"/>
    <w:rsid w:val="00120B12"/>
    <w:rsid w:val="00146C24"/>
    <w:rsid w:val="00157330"/>
    <w:rsid w:val="00185585"/>
    <w:rsid w:val="001A42AB"/>
    <w:rsid w:val="001D190E"/>
    <w:rsid w:val="001D7973"/>
    <w:rsid w:val="001E10BC"/>
    <w:rsid w:val="001E27E7"/>
    <w:rsid w:val="001F0FC2"/>
    <w:rsid w:val="00207655"/>
    <w:rsid w:val="00210506"/>
    <w:rsid w:val="00236C14"/>
    <w:rsid w:val="002506C5"/>
    <w:rsid w:val="00254EF3"/>
    <w:rsid w:val="002552CF"/>
    <w:rsid w:val="00264138"/>
    <w:rsid w:val="00267F24"/>
    <w:rsid w:val="002733B3"/>
    <w:rsid w:val="00280C8D"/>
    <w:rsid w:val="00283755"/>
    <w:rsid w:val="00295C1B"/>
    <w:rsid w:val="002A52EA"/>
    <w:rsid w:val="002B0731"/>
    <w:rsid w:val="002B2042"/>
    <w:rsid w:val="002B47A9"/>
    <w:rsid w:val="002D4752"/>
    <w:rsid w:val="002F12E6"/>
    <w:rsid w:val="002F660D"/>
    <w:rsid w:val="00303AF2"/>
    <w:rsid w:val="00304955"/>
    <w:rsid w:val="00306EA5"/>
    <w:rsid w:val="00315CE9"/>
    <w:rsid w:val="00330901"/>
    <w:rsid w:val="00331B7A"/>
    <w:rsid w:val="00331CC6"/>
    <w:rsid w:val="0033481A"/>
    <w:rsid w:val="003369B6"/>
    <w:rsid w:val="0034084E"/>
    <w:rsid w:val="00341D69"/>
    <w:rsid w:val="00345FA0"/>
    <w:rsid w:val="003537E1"/>
    <w:rsid w:val="00366B1C"/>
    <w:rsid w:val="00367F01"/>
    <w:rsid w:val="00374236"/>
    <w:rsid w:val="003A579B"/>
    <w:rsid w:val="003A7027"/>
    <w:rsid w:val="003C20CF"/>
    <w:rsid w:val="003D5B79"/>
    <w:rsid w:val="003F74F7"/>
    <w:rsid w:val="004006C9"/>
    <w:rsid w:val="00401A4B"/>
    <w:rsid w:val="00402F96"/>
    <w:rsid w:val="004047A6"/>
    <w:rsid w:val="004062AB"/>
    <w:rsid w:val="00416689"/>
    <w:rsid w:val="00425E01"/>
    <w:rsid w:val="00431710"/>
    <w:rsid w:val="00434B1A"/>
    <w:rsid w:val="0044652B"/>
    <w:rsid w:val="00454703"/>
    <w:rsid w:val="0046384E"/>
    <w:rsid w:val="00463EB2"/>
    <w:rsid w:val="00465EC2"/>
    <w:rsid w:val="004755DD"/>
    <w:rsid w:val="00487571"/>
    <w:rsid w:val="00490FC6"/>
    <w:rsid w:val="0049518B"/>
    <w:rsid w:val="004B6DF8"/>
    <w:rsid w:val="004B7F78"/>
    <w:rsid w:val="004D6CDB"/>
    <w:rsid w:val="004E733B"/>
    <w:rsid w:val="004F3976"/>
    <w:rsid w:val="00503C03"/>
    <w:rsid w:val="00516633"/>
    <w:rsid w:val="00520DA5"/>
    <w:rsid w:val="00531E4B"/>
    <w:rsid w:val="005535CE"/>
    <w:rsid w:val="0059096A"/>
    <w:rsid w:val="00592064"/>
    <w:rsid w:val="005B2D42"/>
    <w:rsid w:val="005E3468"/>
    <w:rsid w:val="005E64D3"/>
    <w:rsid w:val="005F1CFE"/>
    <w:rsid w:val="00610FE0"/>
    <w:rsid w:val="00611F4A"/>
    <w:rsid w:val="0062063B"/>
    <w:rsid w:val="00630223"/>
    <w:rsid w:val="00635716"/>
    <w:rsid w:val="00644B74"/>
    <w:rsid w:val="00652A95"/>
    <w:rsid w:val="00654714"/>
    <w:rsid w:val="006734B6"/>
    <w:rsid w:val="0067387B"/>
    <w:rsid w:val="00675952"/>
    <w:rsid w:val="00690017"/>
    <w:rsid w:val="006950B6"/>
    <w:rsid w:val="006A3788"/>
    <w:rsid w:val="006A6D67"/>
    <w:rsid w:val="006C4E54"/>
    <w:rsid w:val="006D7D9B"/>
    <w:rsid w:val="006F6FCC"/>
    <w:rsid w:val="00702686"/>
    <w:rsid w:val="00704FFD"/>
    <w:rsid w:val="00731643"/>
    <w:rsid w:val="00743B50"/>
    <w:rsid w:val="007452B6"/>
    <w:rsid w:val="007469CE"/>
    <w:rsid w:val="0075208C"/>
    <w:rsid w:val="007562B0"/>
    <w:rsid w:val="007661F1"/>
    <w:rsid w:val="00770B9E"/>
    <w:rsid w:val="00790E13"/>
    <w:rsid w:val="007938E2"/>
    <w:rsid w:val="007A2260"/>
    <w:rsid w:val="007B07B4"/>
    <w:rsid w:val="007B2BB9"/>
    <w:rsid w:val="007C2157"/>
    <w:rsid w:val="007C56C3"/>
    <w:rsid w:val="007C5DEC"/>
    <w:rsid w:val="007E20F3"/>
    <w:rsid w:val="00807109"/>
    <w:rsid w:val="008125AB"/>
    <w:rsid w:val="00821902"/>
    <w:rsid w:val="008401F4"/>
    <w:rsid w:val="00840B45"/>
    <w:rsid w:val="008415B5"/>
    <w:rsid w:val="00847AC0"/>
    <w:rsid w:val="00867ADA"/>
    <w:rsid w:val="008817E1"/>
    <w:rsid w:val="00881B2A"/>
    <w:rsid w:val="00893FAE"/>
    <w:rsid w:val="0089539B"/>
    <w:rsid w:val="008A1E2C"/>
    <w:rsid w:val="008A78A3"/>
    <w:rsid w:val="008D4EBC"/>
    <w:rsid w:val="008D68D1"/>
    <w:rsid w:val="008F75BF"/>
    <w:rsid w:val="00917DFD"/>
    <w:rsid w:val="00922A8E"/>
    <w:rsid w:val="00931AA9"/>
    <w:rsid w:val="00944272"/>
    <w:rsid w:val="00947A6D"/>
    <w:rsid w:val="00953AFD"/>
    <w:rsid w:val="00965581"/>
    <w:rsid w:val="00967D77"/>
    <w:rsid w:val="009755A2"/>
    <w:rsid w:val="009765A7"/>
    <w:rsid w:val="009844D6"/>
    <w:rsid w:val="00990E0C"/>
    <w:rsid w:val="009B4934"/>
    <w:rsid w:val="009B4A8B"/>
    <w:rsid w:val="009D13BE"/>
    <w:rsid w:val="009D13E0"/>
    <w:rsid w:val="009D23F5"/>
    <w:rsid w:val="00A04A06"/>
    <w:rsid w:val="00A0528A"/>
    <w:rsid w:val="00A054AD"/>
    <w:rsid w:val="00A05F53"/>
    <w:rsid w:val="00A103CE"/>
    <w:rsid w:val="00A17DC4"/>
    <w:rsid w:val="00A2389C"/>
    <w:rsid w:val="00A35112"/>
    <w:rsid w:val="00A46494"/>
    <w:rsid w:val="00A516BA"/>
    <w:rsid w:val="00A727C6"/>
    <w:rsid w:val="00A8085B"/>
    <w:rsid w:val="00A902EF"/>
    <w:rsid w:val="00A9257C"/>
    <w:rsid w:val="00AA1F01"/>
    <w:rsid w:val="00AA37EC"/>
    <w:rsid w:val="00AB0592"/>
    <w:rsid w:val="00AE029A"/>
    <w:rsid w:val="00AF19A6"/>
    <w:rsid w:val="00AF7351"/>
    <w:rsid w:val="00B02AFC"/>
    <w:rsid w:val="00B056E0"/>
    <w:rsid w:val="00B0728B"/>
    <w:rsid w:val="00B27C3B"/>
    <w:rsid w:val="00B444E5"/>
    <w:rsid w:val="00B52628"/>
    <w:rsid w:val="00B577A0"/>
    <w:rsid w:val="00B7146F"/>
    <w:rsid w:val="00B75A7F"/>
    <w:rsid w:val="00B761F4"/>
    <w:rsid w:val="00B83846"/>
    <w:rsid w:val="00B8542C"/>
    <w:rsid w:val="00B93AAF"/>
    <w:rsid w:val="00BA6465"/>
    <w:rsid w:val="00BA64F6"/>
    <w:rsid w:val="00BB25C0"/>
    <w:rsid w:val="00BD455B"/>
    <w:rsid w:val="00C00F72"/>
    <w:rsid w:val="00C13568"/>
    <w:rsid w:val="00C27031"/>
    <w:rsid w:val="00C42A21"/>
    <w:rsid w:val="00C53275"/>
    <w:rsid w:val="00C61709"/>
    <w:rsid w:val="00C61C46"/>
    <w:rsid w:val="00C64DAE"/>
    <w:rsid w:val="00C654B4"/>
    <w:rsid w:val="00C761E0"/>
    <w:rsid w:val="00C92EFF"/>
    <w:rsid w:val="00CA0451"/>
    <w:rsid w:val="00CA482A"/>
    <w:rsid w:val="00CC1A6F"/>
    <w:rsid w:val="00CD5053"/>
    <w:rsid w:val="00CE30D6"/>
    <w:rsid w:val="00CE3E25"/>
    <w:rsid w:val="00D107E4"/>
    <w:rsid w:val="00D32CB4"/>
    <w:rsid w:val="00D4411B"/>
    <w:rsid w:val="00D45E42"/>
    <w:rsid w:val="00D5774E"/>
    <w:rsid w:val="00D71FF5"/>
    <w:rsid w:val="00D940E7"/>
    <w:rsid w:val="00DA4697"/>
    <w:rsid w:val="00DB47D6"/>
    <w:rsid w:val="00DB70FB"/>
    <w:rsid w:val="00DC0CDF"/>
    <w:rsid w:val="00DD4FB5"/>
    <w:rsid w:val="00DD78B0"/>
    <w:rsid w:val="00DE2A18"/>
    <w:rsid w:val="00DE6808"/>
    <w:rsid w:val="00DF25BD"/>
    <w:rsid w:val="00E048CF"/>
    <w:rsid w:val="00E13661"/>
    <w:rsid w:val="00E1499C"/>
    <w:rsid w:val="00E2188B"/>
    <w:rsid w:val="00E239D7"/>
    <w:rsid w:val="00E247A6"/>
    <w:rsid w:val="00E341AA"/>
    <w:rsid w:val="00E60E6D"/>
    <w:rsid w:val="00E8707E"/>
    <w:rsid w:val="00E92E2E"/>
    <w:rsid w:val="00EF5233"/>
    <w:rsid w:val="00EF66EA"/>
    <w:rsid w:val="00F058A0"/>
    <w:rsid w:val="00F062FA"/>
    <w:rsid w:val="00F0768E"/>
    <w:rsid w:val="00F12EA5"/>
    <w:rsid w:val="00F21C2B"/>
    <w:rsid w:val="00F33453"/>
    <w:rsid w:val="00F34A4A"/>
    <w:rsid w:val="00F3566D"/>
    <w:rsid w:val="00F357DD"/>
    <w:rsid w:val="00F35D85"/>
    <w:rsid w:val="00F37894"/>
    <w:rsid w:val="00F46EFE"/>
    <w:rsid w:val="00F517A0"/>
    <w:rsid w:val="00F671C8"/>
    <w:rsid w:val="00F90D2C"/>
    <w:rsid w:val="00FA281C"/>
    <w:rsid w:val="00FA4A33"/>
    <w:rsid w:val="00FB767B"/>
    <w:rsid w:val="00FC0148"/>
    <w:rsid w:val="00FD2CCB"/>
    <w:rsid w:val="00FD3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4:docId w14:val="617D51A5"/>
  <w15:docId w15:val="{E1786558-A8F9-4149-AFE8-97446CE0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FD"/>
    <w:pPr>
      <w:spacing w:after="160" w:line="259" w:lineRule="auto"/>
    </w:pPr>
    <w:rPr>
      <w:rFonts w:cs="Calibri"/>
      <w:lang w:eastAsia="en-US"/>
    </w:rPr>
  </w:style>
  <w:style w:type="paragraph" w:styleId="Titre1">
    <w:name w:val="heading 1"/>
    <w:basedOn w:val="Normal"/>
    <w:next w:val="Normal"/>
    <w:link w:val="Titre1Car"/>
    <w:uiPriority w:val="99"/>
    <w:qFormat/>
    <w:rsid w:val="00A17DC4"/>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iPriority w:val="99"/>
    <w:qFormat/>
    <w:rsid w:val="00743B50"/>
    <w:pPr>
      <w:keepNext/>
      <w:spacing w:after="0" w:line="240" w:lineRule="auto"/>
      <w:outlineLvl w:val="2"/>
    </w:pPr>
    <w:rPr>
      <w:rFonts w:ascii="Comic Sans MS" w:eastAsia="Times New Roman" w:hAnsi="Comic Sans MS" w:cs="Comic Sans MS"/>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11F4A"/>
    <w:rPr>
      <w:rFonts w:ascii="Cambria" w:hAnsi="Cambria" w:cs="Cambria"/>
      <w:b/>
      <w:bCs/>
      <w:kern w:val="32"/>
      <w:sz w:val="32"/>
      <w:szCs w:val="32"/>
      <w:lang w:eastAsia="en-US"/>
    </w:rPr>
  </w:style>
  <w:style w:type="character" w:customStyle="1" w:styleId="Titre3Car">
    <w:name w:val="Titre 3 Car"/>
    <w:basedOn w:val="Policepardfaut"/>
    <w:link w:val="Titre3"/>
    <w:uiPriority w:val="99"/>
    <w:rsid w:val="00743B50"/>
    <w:rPr>
      <w:rFonts w:ascii="Comic Sans MS" w:hAnsi="Comic Sans MS" w:cs="Comic Sans MS"/>
      <w:b/>
      <w:bCs/>
      <w:sz w:val="20"/>
      <w:szCs w:val="20"/>
      <w:lang w:eastAsia="fr-FR"/>
    </w:rPr>
  </w:style>
  <w:style w:type="paragraph" w:styleId="Paragraphedeliste">
    <w:name w:val="List Paragraph"/>
    <w:basedOn w:val="Normal"/>
    <w:uiPriority w:val="99"/>
    <w:qFormat/>
    <w:rsid w:val="000D611D"/>
    <w:pPr>
      <w:spacing w:after="200" w:line="276" w:lineRule="auto"/>
      <w:ind w:left="720"/>
      <w:contextualSpacing/>
    </w:pPr>
  </w:style>
  <w:style w:type="character" w:customStyle="1" w:styleId="ya-q-full-text">
    <w:name w:val="ya-q-full-text"/>
    <w:basedOn w:val="Policepardfaut"/>
    <w:uiPriority w:val="99"/>
    <w:rsid w:val="007469CE"/>
  </w:style>
  <w:style w:type="character" w:styleId="Lienhypertexte">
    <w:name w:val="Hyperlink"/>
    <w:basedOn w:val="Policepardfaut"/>
    <w:uiPriority w:val="99"/>
    <w:rsid w:val="007469CE"/>
    <w:rPr>
      <w:color w:val="0000FF"/>
      <w:u w:val="single"/>
    </w:rPr>
  </w:style>
  <w:style w:type="table" w:styleId="Grilledutableau">
    <w:name w:val="Table Grid"/>
    <w:basedOn w:val="TableauNormal"/>
    <w:uiPriority w:val="99"/>
    <w:rsid w:val="00353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3537E1"/>
    <w:rPr>
      <w:rFonts w:cs="Calibri"/>
      <w:lang w:eastAsia="en-US"/>
    </w:rPr>
  </w:style>
  <w:style w:type="paragraph" w:styleId="NormalWeb">
    <w:name w:val="Normal (Web)"/>
    <w:basedOn w:val="Normal"/>
    <w:uiPriority w:val="99"/>
    <w:rsid w:val="007A22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unmatched">
    <w:name w:val="twunmatched"/>
    <w:basedOn w:val="Normal"/>
    <w:uiPriority w:val="99"/>
    <w:rsid w:val="001E27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4062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62AB"/>
    <w:rPr>
      <w:rFonts w:ascii="Segoe UI" w:hAnsi="Segoe UI" w:cs="Segoe UI"/>
      <w:sz w:val="18"/>
      <w:szCs w:val="18"/>
    </w:rPr>
  </w:style>
  <w:style w:type="paragraph" w:styleId="Lgende">
    <w:name w:val="caption"/>
    <w:basedOn w:val="Normal"/>
    <w:uiPriority w:val="99"/>
    <w:qFormat/>
    <w:rsid w:val="00A902EF"/>
    <w:pPr>
      <w:suppressLineNumbers/>
      <w:suppressAutoHyphens/>
      <w:spacing w:before="120" w:after="120" w:line="276" w:lineRule="auto"/>
    </w:pPr>
    <w:rPr>
      <w:i/>
      <w:iCs/>
      <w:sz w:val="24"/>
      <w:szCs w:val="24"/>
      <w:lang w:eastAsia="zh-CN"/>
    </w:rPr>
  </w:style>
  <w:style w:type="paragraph" w:styleId="En-tte">
    <w:name w:val="header"/>
    <w:basedOn w:val="Normal"/>
    <w:link w:val="En-tteCar"/>
    <w:uiPriority w:val="99"/>
    <w:rsid w:val="007938E2"/>
    <w:pPr>
      <w:tabs>
        <w:tab w:val="center" w:pos="4536"/>
        <w:tab w:val="right" w:pos="9072"/>
      </w:tabs>
      <w:spacing w:after="0" w:line="240" w:lineRule="auto"/>
    </w:pPr>
  </w:style>
  <w:style w:type="character" w:customStyle="1" w:styleId="En-tteCar">
    <w:name w:val="En-tête Car"/>
    <w:basedOn w:val="Policepardfaut"/>
    <w:link w:val="En-tte"/>
    <w:uiPriority w:val="99"/>
    <w:rsid w:val="007938E2"/>
  </w:style>
  <w:style w:type="paragraph" w:styleId="Pieddepage">
    <w:name w:val="footer"/>
    <w:basedOn w:val="Normal"/>
    <w:link w:val="PieddepageCar"/>
    <w:uiPriority w:val="99"/>
    <w:rsid w:val="007938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38E2"/>
  </w:style>
  <w:style w:type="character" w:styleId="lev">
    <w:name w:val="Strong"/>
    <w:basedOn w:val="Policepardfaut"/>
    <w:uiPriority w:val="99"/>
    <w:qFormat/>
    <w:rsid w:val="00295C1B"/>
    <w:rPr>
      <w:b/>
      <w:bCs/>
    </w:rPr>
  </w:style>
  <w:style w:type="paragraph" w:customStyle="1" w:styleId="Normal1">
    <w:name w:val="Normal1"/>
    <w:uiPriority w:val="99"/>
    <w:rsid w:val="00086A70"/>
    <w:rPr>
      <w:rFonts w:cs="Calibri"/>
      <w:color w:val="000000"/>
      <w:sz w:val="24"/>
      <w:szCs w:val="24"/>
    </w:rPr>
  </w:style>
  <w:style w:type="character" w:customStyle="1" w:styleId="ou-suis-je">
    <w:name w:val="ou-suis-je"/>
    <w:basedOn w:val="Policepardfaut"/>
    <w:uiPriority w:val="99"/>
    <w:rsid w:val="007B2BB9"/>
  </w:style>
  <w:style w:type="character" w:customStyle="1" w:styleId="Rfrenceintense1">
    <w:name w:val="Référence intense1"/>
    <w:uiPriority w:val="99"/>
    <w:rsid w:val="007B2BB9"/>
    <w:rPr>
      <w:b/>
      <w:bCs/>
      <w:i/>
      <w:iCs/>
      <w:caps/>
      <w:color w:val="4472C4"/>
    </w:rPr>
  </w:style>
  <w:style w:type="paragraph" w:customStyle="1" w:styleId="Sansinterligne1">
    <w:name w:val="Sans interligne1"/>
    <w:uiPriority w:val="99"/>
    <w:rsid w:val="00A054AD"/>
    <w:pPr>
      <w:suppressAutoHyphens/>
    </w:pPr>
    <w:rPr>
      <w:rFonts w:eastAsia="Times New Roman" w:cs="Calibri"/>
      <w:lang w:eastAsia="zh-CN"/>
    </w:rPr>
  </w:style>
  <w:style w:type="character" w:customStyle="1" w:styleId="Mentionnonrsolue1">
    <w:name w:val="Mention non résolue1"/>
    <w:basedOn w:val="Policepardfaut"/>
    <w:uiPriority w:val="99"/>
    <w:semiHidden/>
    <w:rsid w:val="00516633"/>
    <w:rPr>
      <w:color w:val="605E5C"/>
      <w:shd w:val="clear" w:color="auto" w:fill="E1DFDD"/>
    </w:rPr>
  </w:style>
  <w:style w:type="character" w:customStyle="1" w:styleId="e24kjd">
    <w:name w:val="e24kjd"/>
    <w:basedOn w:val="Policepardfaut"/>
    <w:uiPriority w:val="99"/>
    <w:rsid w:val="00475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15920">
      <w:marLeft w:val="0"/>
      <w:marRight w:val="0"/>
      <w:marTop w:val="0"/>
      <w:marBottom w:val="0"/>
      <w:divBdr>
        <w:top w:val="none" w:sz="0" w:space="0" w:color="auto"/>
        <w:left w:val="none" w:sz="0" w:space="0" w:color="auto"/>
        <w:bottom w:val="none" w:sz="0" w:space="0" w:color="auto"/>
        <w:right w:val="none" w:sz="0" w:space="0" w:color="auto"/>
      </w:divBdr>
      <w:divsChild>
        <w:div w:id="1384215925">
          <w:marLeft w:val="0"/>
          <w:marRight w:val="0"/>
          <w:marTop w:val="0"/>
          <w:marBottom w:val="0"/>
          <w:divBdr>
            <w:top w:val="none" w:sz="0" w:space="0" w:color="auto"/>
            <w:left w:val="none" w:sz="0" w:space="0" w:color="auto"/>
            <w:bottom w:val="none" w:sz="0" w:space="0" w:color="auto"/>
            <w:right w:val="none" w:sz="0" w:space="0" w:color="auto"/>
          </w:divBdr>
        </w:div>
        <w:div w:id="1384215930">
          <w:marLeft w:val="0"/>
          <w:marRight w:val="0"/>
          <w:marTop w:val="0"/>
          <w:marBottom w:val="0"/>
          <w:divBdr>
            <w:top w:val="none" w:sz="0" w:space="0" w:color="auto"/>
            <w:left w:val="none" w:sz="0" w:space="0" w:color="auto"/>
            <w:bottom w:val="none" w:sz="0" w:space="0" w:color="auto"/>
            <w:right w:val="none" w:sz="0" w:space="0" w:color="auto"/>
          </w:divBdr>
        </w:div>
      </w:divsChild>
    </w:div>
    <w:div w:id="1384215922">
      <w:marLeft w:val="0"/>
      <w:marRight w:val="0"/>
      <w:marTop w:val="0"/>
      <w:marBottom w:val="0"/>
      <w:divBdr>
        <w:top w:val="none" w:sz="0" w:space="0" w:color="auto"/>
        <w:left w:val="none" w:sz="0" w:space="0" w:color="auto"/>
        <w:bottom w:val="none" w:sz="0" w:space="0" w:color="auto"/>
        <w:right w:val="none" w:sz="0" w:space="0" w:color="auto"/>
      </w:divBdr>
      <w:divsChild>
        <w:div w:id="1384215921">
          <w:marLeft w:val="0"/>
          <w:marRight w:val="0"/>
          <w:marTop w:val="0"/>
          <w:marBottom w:val="0"/>
          <w:divBdr>
            <w:top w:val="none" w:sz="0" w:space="0" w:color="auto"/>
            <w:left w:val="none" w:sz="0" w:space="0" w:color="auto"/>
            <w:bottom w:val="none" w:sz="0" w:space="0" w:color="auto"/>
            <w:right w:val="none" w:sz="0" w:space="0" w:color="auto"/>
          </w:divBdr>
        </w:div>
        <w:div w:id="1384215924">
          <w:marLeft w:val="0"/>
          <w:marRight w:val="0"/>
          <w:marTop w:val="0"/>
          <w:marBottom w:val="0"/>
          <w:divBdr>
            <w:top w:val="none" w:sz="0" w:space="0" w:color="auto"/>
            <w:left w:val="none" w:sz="0" w:space="0" w:color="auto"/>
            <w:bottom w:val="none" w:sz="0" w:space="0" w:color="auto"/>
            <w:right w:val="none" w:sz="0" w:space="0" w:color="auto"/>
          </w:divBdr>
        </w:div>
        <w:div w:id="1384215931">
          <w:marLeft w:val="0"/>
          <w:marRight w:val="0"/>
          <w:marTop w:val="0"/>
          <w:marBottom w:val="0"/>
          <w:divBdr>
            <w:top w:val="none" w:sz="0" w:space="0" w:color="auto"/>
            <w:left w:val="none" w:sz="0" w:space="0" w:color="auto"/>
            <w:bottom w:val="none" w:sz="0" w:space="0" w:color="auto"/>
            <w:right w:val="none" w:sz="0" w:space="0" w:color="auto"/>
          </w:divBdr>
        </w:div>
      </w:divsChild>
    </w:div>
    <w:div w:id="1384215927">
      <w:marLeft w:val="0"/>
      <w:marRight w:val="0"/>
      <w:marTop w:val="0"/>
      <w:marBottom w:val="0"/>
      <w:divBdr>
        <w:top w:val="none" w:sz="0" w:space="0" w:color="auto"/>
        <w:left w:val="none" w:sz="0" w:space="0" w:color="auto"/>
        <w:bottom w:val="none" w:sz="0" w:space="0" w:color="auto"/>
        <w:right w:val="none" w:sz="0" w:space="0" w:color="auto"/>
      </w:divBdr>
    </w:div>
    <w:div w:id="1384215928">
      <w:marLeft w:val="0"/>
      <w:marRight w:val="0"/>
      <w:marTop w:val="0"/>
      <w:marBottom w:val="0"/>
      <w:divBdr>
        <w:top w:val="none" w:sz="0" w:space="0" w:color="auto"/>
        <w:left w:val="none" w:sz="0" w:space="0" w:color="auto"/>
        <w:bottom w:val="none" w:sz="0" w:space="0" w:color="auto"/>
        <w:right w:val="none" w:sz="0" w:space="0" w:color="auto"/>
      </w:divBdr>
    </w:div>
    <w:div w:id="1384215929">
      <w:marLeft w:val="0"/>
      <w:marRight w:val="0"/>
      <w:marTop w:val="0"/>
      <w:marBottom w:val="0"/>
      <w:divBdr>
        <w:top w:val="none" w:sz="0" w:space="0" w:color="auto"/>
        <w:left w:val="none" w:sz="0" w:space="0" w:color="auto"/>
        <w:bottom w:val="none" w:sz="0" w:space="0" w:color="auto"/>
        <w:right w:val="none" w:sz="0" w:space="0" w:color="auto"/>
      </w:divBdr>
      <w:divsChild>
        <w:div w:id="1384215923">
          <w:marLeft w:val="0"/>
          <w:marRight w:val="0"/>
          <w:marTop w:val="0"/>
          <w:marBottom w:val="0"/>
          <w:divBdr>
            <w:top w:val="none" w:sz="0" w:space="0" w:color="auto"/>
            <w:left w:val="none" w:sz="0" w:space="0" w:color="auto"/>
            <w:bottom w:val="none" w:sz="0" w:space="0" w:color="auto"/>
            <w:right w:val="none" w:sz="0" w:space="0" w:color="auto"/>
          </w:divBdr>
        </w:div>
        <w:div w:id="1384215926">
          <w:marLeft w:val="0"/>
          <w:marRight w:val="0"/>
          <w:marTop w:val="0"/>
          <w:marBottom w:val="0"/>
          <w:divBdr>
            <w:top w:val="none" w:sz="0" w:space="0" w:color="auto"/>
            <w:left w:val="none" w:sz="0" w:space="0" w:color="auto"/>
            <w:bottom w:val="none" w:sz="0" w:space="0" w:color="auto"/>
            <w:right w:val="none" w:sz="0" w:space="0" w:color="auto"/>
          </w:divBdr>
        </w:div>
      </w:divsChild>
    </w:div>
    <w:div w:id="1384215932">
      <w:marLeft w:val="0"/>
      <w:marRight w:val="0"/>
      <w:marTop w:val="0"/>
      <w:marBottom w:val="0"/>
      <w:divBdr>
        <w:top w:val="none" w:sz="0" w:space="0" w:color="auto"/>
        <w:left w:val="none" w:sz="0" w:space="0" w:color="auto"/>
        <w:bottom w:val="none" w:sz="0" w:space="0" w:color="auto"/>
        <w:right w:val="none" w:sz="0" w:space="0" w:color="auto"/>
      </w:divBdr>
    </w:div>
    <w:div w:id="1384215933">
      <w:marLeft w:val="0"/>
      <w:marRight w:val="0"/>
      <w:marTop w:val="0"/>
      <w:marBottom w:val="0"/>
      <w:divBdr>
        <w:top w:val="none" w:sz="0" w:space="0" w:color="auto"/>
        <w:left w:val="none" w:sz="0" w:space="0" w:color="auto"/>
        <w:bottom w:val="none" w:sz="0" w:space="0" w:color="auto"/>
        <w:right w:val="none" w:sz="0" w:space="0" w:color="auto"/>
      </w:divBdr>
    </w:div>
    <w:div w:id="1384215934">
      <w:marLeft w:val="0"/>
      <w:marRight w:val="0"/>
      <w:marTop w:val="0"/>
      <w:marBottom w:val="0"/>
      <w:divBdr>
        <w:top w:val="none" w:sz="0" w:space="0" w:color="auto"/>
        <w:left w:val="none" w:sz="0" w:space="0" w:color="auto"/>
        <w:bottom w:val="none" w:sz="0" w:space="0" w:color="auto"/>
        <w:right w:val="none" w:sz="0" w:space="0" w:color="auto"/>
      </w:divBdr>
    </w:div>
    <w:div w:id="1384215935">
      <w:marLeft w:val="0"/>
      <w:marRight w:val="0"/>
      <w:marTop w:val="0"/>
      <w:marBottom w:val="0"/>
      <w:divBdr>
        <w:top w:val="none" w:sz="0" w:space="0" w:color="auto"/>
        <w:left w:val="none" w:sz="0" w:space="0" w:color="auto"/>
        <w:bottom w:val="none" w:sz="0" w:space="0" w:color="auto"/>
        <w:right w:val="none" w:sz="0" w:space="0" w:color="auto"/>
      </w:divBdr>
    </w:div>
    <w:div w:id="1384215936">
      <w:marLeft w:val="0"/>
      <w:marRight w:val="0"/>
      <w:marTop w:val="0"/>
      <w:marBottom w:val="0"/>
      <w:divBdr>
        <w:top w:val="none" w:sz="0" w:space="0" w:color="auto"/>
        <w:left w:val="none" w:sz="0" w:space="0" w:color="auto"/>
        <w:bottom w:val="none" w:sz="0" w:space="0" w:color="auto"/>
        <w:right w:val="none" w:sz="0" w:space="0" w:color="auto"/>
      </w:divBdr>
    </w:div>
    <w:div w:id="1384215937">
      <w:marLeft w:val="0"/>
      <w:marRight w:val="0"/>
      <w:marTop w:val="0"/>
      <w:marBottom w:val="0"/>
      <w:divBdr>
        <w:top w:val="none" w:sz="0" w:space="0" w:color="auto"/>
        <w:left w:val="none" w:sz="0" w:space="0" w:color="auto"/>
        <w:bottom w:val="none" w:sz="0" w:space="0" w:color="auto"/>
        <w:right w:val="none" w:sz="0" w:space="0" w:color="auto"/>
      </w:divBdr>
    </w:div>
    <w:div w:id="1384215938">
      <w:marLeft w:val="0"/>
      <w:marRight w:val="0"/>
      <w:marTop w:val="0"/>
      <w:marBottom w:val="0"/>
      <w:divBdr>
        <w:top w:val="none" w:sz="0" w:space="0" w:color="auto"/>
        <w:left w:val="none" w:sz="0" w:space="0" w:color="auto"/>
        <w:bottom w:val="none" w:sz="0" w:space="0" w:color="auto"/>
        <w:right w:val="none" w:sz="0" w:space="0" w:color="auto"/>
      </w:divBdr>
    </w:div>
    <w:div w:id="1384215939">
      <w:marLeft w:val="0"/>
      <w:marRight w:val="0"/>
      <w:marTop w:val="0"/>
      <w:marBottom w:val="0"/>
      <w:divBdr>
        <w:top w:val="none" w:sz="0" w:space="0" w:color="auto"/>
        <w:left w:val="none" w:sz="0" w:space="0" w:color="auto"/>
        <w:bottom w:val="none" w:sz="0" w:space="0" w:color="auto"/>
        <w:right w:val="none" w:sz="0" w:space="0" w:color="auto"/>
      </w:divBdr>
    </w:div>
    <w:div w:id="1384215940">
      <w:marLeft w:val="0"/>
      <w:marRight w:val="0"/>
      <w:marTop w:val="0"/>
      <w:marBottom w:val="0"/>
      <w:divBdr>
        <w:top w:val="none" w:sz="0" w:space="0" w:color="auto"/>
        <w:left w:val="none" w:sz="0" w:space="0" w:color="auto"/>
        <w:bottom w:val="none" w:sz="0" w:space="0" w:color="auto"/>
        <w:right w:val="none" w:sz="0" w:space="0" w:color="auto"/>
      </w:divBdr>
    </w:div>
    <w:div w:id="1384215941">
      <w:marLeft w:val="0"/>
      <w:marRight w:val="0"/>
      <w:marTop w:val="0"/>
      <w:marBottom w:val="0"/>
      <w:divBdr>
        <w:top w:val="none" w:sz="0" w:space="0" w:color="auto"/>
        <w:left w:val="none" w:sz="0" w:space="0" w:color="auto"/>
        <w:bottom w:val="none" w:sz="0" w:space="0" w:color="auto"/>
        <w:right w:val="none" w:sz="0" w:space="0" w:color="auto"/>
      </w:divBdr>
    </w:div>
    <w:div w:id="1384215942">
      <w:marLeft w:val="0"/>
      <w:marRight w:val="0"/>
      <w:marTop w:val="0"/>
      <w:marBottom w:val="0"/>
      <w:divBdr>
        <w:top w:val="none" w:sz="0" w:space="0" w:color="auto"/>
        <w:left w:val="none" w:sz="0" w:space="0" w:color="auto"/>
        <w:bottom w:val="none" w:sz="0" w:space="0" w:color="auto"/>
        <w:right w:val="none" w:sz="0" w:space="0" w:color="auto"/>
      </w:divBdr>
    </w:div>
    <w:div w:id="1384215943">
      <w:marLeft w:val="0"/>
      <w:marRight w:val="0"/>
      <w:marTop w:val="0"/>
      <w:marBottom w:val="0"/>
      <w:divBdr>
        <w:top w:val="none" w:sz="0" w:space="0" w:color="auto"/>
        <w:left w:val="none" w:sz="0" w:space="0" w:color="auto"/>
        <w:bottom w:val="none" w:sz="0" w:space="0" w:color="auto"/>
        <w:right w:val="none" w:sz="0" w:space="0" w:color="auto"/>
      </w:divBdr>
    </w:div>
    <w:div w:id="1384215944">
      <w:marLeft w:val="0"/>
      <w:marRight w:val="0"/>
      <w:marTop w:val="0"/>
      <w:marBottom w:val="0"/>
      <w:divBdr>
        <w:top w:val="none" w:sz="0" w:space="0" w:color="auto"/>
        <w:left w:val="none" w:sz="0" w:space="0" w:color="auto"/>
        <w:bottom w:val="none" w:sz="0" w:space="0" w:color="auto"/>
        <w:right w:val="none" w:sz="0" w:space="0" w:color="auto"/>
      </w:divBdr>
    </w:div>
    <w:div w:id="1384215945">
      <w:marLeft w:val="0"/>
      <w:marRight w:val="0"/>
      <w:marTop w:val="0"/>
      <w:marBottom w:val="0"/>
      <w:divBdr>
        <w:top w:val="none" w:sz="0" w:space="0" w:color="auto"/>
        <w:left w:val="none" w:sz="0" w:space="0" w:color="auto"/>
        <w:bottom w:val="none" w:sz="0" w:space="0" w:color="auto"/>
        <w:right w:val="none" w:sz="0" w:space="0" w:color="auto"/>
      </w:divBdr>
    </w:div>
    <w:div w:id="1384215946">
      <w:marLeft w:val="0"/>
      <w:marRight w:val="0"/>
      <w:marTop w:val="0"/>
      <w:marBottom w:val="0"/>
      <w:divBdr>
        <w:top w:val="none" w:sz="0" w:space="0" w:color="auto"/>
        <w:left w:val="none" w:sz="0" w:space="0" w:color="auto"/>
        <w:bottom w:val="none" w:sz="0" w:space="0" w:color="auto"/>
        <w:right w:val="none" w:sz="0" w:space="0" w:color="auto"/>
      </w:divBdr>
    </w:div>
    <w:div w:id="1384215947">
      <w:marLeft w:val="0"/>
      <w:marRight w:val="0"/>
      <w:marTop w:val="0"/>
      <w:marBottom w:val="0"/>
      <w:divBdr>
        <w:top w:val="none" w:sz="0" w:space="0" w:color="auto"/>
        <w:left w:val="none" w:sz="0" w:space="0" w:color="auto"/>
        <w:bottom w:val="none" w:sz="0" w:space="0" w:color="auto"/>
        <w:right w:val="none" w:sz="0" w:space="0" w:color="auto"/>
      </w:divBdr>
    </w:div>
    <w:div w:id="1384215948">
      <w:marLeft w:val="0"/>
      <w:marRight w:val="0"/>
      <w:marTop w:val="0"/>
      <w:marBottom w:val="0"/>
      <w:divBdr>
        <w:top w:val="none" w:sz="0" w:space="0" w:color="auto"/>
        <w:left w:val="none" w:sz="0" w:space="0" w:color="auto"/>
        <w:bottom w:val="none" w:sz="0" w:space="0" w:color="auto"/>
        <w:right w:val="none" w:sz="0" w:space="0" w:color="auto"/>
      </w:divBdr>
    </w:div>
    <w:div w:id="1384215949">
      <w:marLeft w:val="0"/>
      <w:marRight w:val="0"/>
      <w:marTop w:val="0"/>
      <w:marBottom w:val="0"/>
      <w:divBdr>
        <w:top w:val="none" w:sz="0" w:space="0" w:color="auto"/>
        <w:left w:val="none" w:sz="0" w:space="0" w:color="auto"/>
        <w:bottom w:val="none" w:sz="0" w:space="0" w:color="auto"/>
        <w:right w:val="none" w:sz="0" w:space="0" w:color="auto"/>
      </w:divBdr>
    </w:div>
    <w:div w:id="1384215950">
      <w:marLeft w:val="0"/>
      <w:marRight w:val="0"/>
      <w:marTop w:val="0"/>
      <w:marBottom w:val="0"/>
      <w:divBdr>
        <w:top w:val="none" w:sz="0" w:space="0" w:color="auto"/>
        <w:left w:val="none" w:sz="0" w:space="0" w:color="auto"/>
        <w:bottom w:val="none" w:sz="0" w:space="0" w:color="auto"/>
        <w:right w:val="none" w:sz="0" w:space="0" w:color="auto"/>
      </w:divBdr>
    </w:div>
    <w:div w:id="1384215951">
      <w:marLeft w:val="0"/>
      <w:marRight w:val="0"/>
      <w:marTop w:val="0"/>
      <w:marBottom w:val="0"/>
      <w:divBdr>
        <w:top w:val="none" w:sz="0" w:space="0" w:color="auto"/>
        <w:left w:val="none" w:sz="0" w:space="0" w:color="auto"/>
        <w:bottom w:val="none" w:sz="0" w:space="0" w:color="auto"/>
        <w:right w:val="none" w:sz="0" w:space="0" w:color="auto"/>
      </w:divBdr>
    </w:div>
    <w:div w:id="1384215952">
      <w:marLeft w:val="0"/>
      <w:marRight w:val="0"/>
      <w:marTop w:val="0"/>
      <w:marBottom w:val="0"/>
      <w:divBdr>
        <w:top w:val="none" w:sz="0" w:space="0" w:color="auto"/>
        <w:left w:val="none" w:sz="0" w:space="0" w:color="auto"/>
        <w:bottom w:val="none" w:sz="0" w:space="0" w:color="auto"/>
        <w:right w:val="none" w:sz="0" w:space="0" w:color="auto"/>
      </w:divBdr>
    </w:div>
    <w:div w:id="1384215953">
      <w:marLeft w:val="0"/>
      <w:marRight w:val="0"/>
      <w:marTop w:val="0"/>
      <w:marBottom w:val="0"/>
      <w:divBdr>
        <w:top w:val="none" w:sz="0" w:space="0" w:color="auto"/>
        <w:left w:val="none" w:sz="0" w:space="0" w:color="auto"/>
        <w:bottom w:val="none" w:sz="0" w:space="0" w:color="auto"/>
        <w:right w:val="none" w:sz="0" w:space="0" w:color="auto"/>
      </w:divBdr>
    </w:div>
    <w:div w:id="1384215954">
      <w:marLeft w:val="0"/>
      <w:marRight w:val="0"/>
      <w:marTop w:val="0"/>
      <w:marBottom w:val="0"/>
      <w:divBdr>
        <w:top w:val="none" w:sz="0" w:space="0" w:color="auto"/>
        <w:left w:val="none" w:sz="0" w:space="0" w:color="auto"/>
        <w:bottom w:val="none" w:sz="0" w:space="0" w:color="auto"/>
        <w:right w:val="none" w:sz="0" w:space="0" w:color="auto"/>
      </w:divBdr>
    </w:div>
    <w:div w:id="1384215955">
      <w:marLeft w:val="0"/>
      <w:marRight w:val="0"/>
      <w:marTop w:val="0"/>
      <w:marBottom w:val="0"/>
      <w:divBdr>
        <w:top w:val="none" w:sz="0" w:space="0" w:color="auto"/>
        <w:left w:val="none" w:sz="0" w:space="0" w:color="auto"/>
        <w:bottom w:val="none" w:sz="0" w:space="0" w:color="auto"/>
        <w:right w:val="none" w:sz="0" w:space="0" w:color="auto"/>
      </w:divBdr>
    </w:div>
    <w:div w:id="1384215956">
      <w:marLeft w:val="0"/>
      <w:marRight w:val="0"/>
      <w:marTop w:val="0"/>
      <w:marBottom w:val="0"/>
      <w:divBdr>
        <w:top w:val="none" w:sz="0" w:space="0" w:color="auto"/>
        <w:left w:val="none" w:sz="0" w:space="0" w:color="auto"/>
        <w:bottom w:val="none" w:sz="0" w:space="0" w:color="auto"/>
        <w:right w:val="none" w:sz="0" w:space="0" w:color="auto"/>
      </w:divBdr>
    </w:div>
    <w:div w:id="1384215957">
      <w:marLeft w:val="0"/>
      <w:marRight w:val="0"/>
      <w:marTop w:val="0"/>
      <w:marBottom w:val="0"/>
      <w:divBdr>
        <w:top w:val="none" w:sz="0" w:space="0" w:color="auto"/>
        <w:left w:val="none" w:sz="0" w:space="0" w:color="auto"/>
        <w:bottom w:val="none" w:sz="0" w:space="0" w:color="auto"/>
        <w:right w:val="none" w:sz="0" w:space="0" w:color="auto"/>
      </w:divBdr>
    </w:div>
    <w:div w:id="1384215964">
      <w:marLeft w:val="0"/>
      <w:marRight w:val="0"/>
      <w:marTop w:val="0"/>
      <w:marBottom w:val="0"/>
      <w:divBdr>
        <w:top w:val="none" w:sz="0" w:space="0" w:color="auto"/>
        <w:left w:val="none" w:sz="0" w:space="0" w:color="auto"/>
        <w:bottom w:val="none" w:sz="0" w:space="0" w:color="auto"/>
        <w:right w:val="none" w:sz="0" w:space="0" w:color="auto"/>
      </w:divBdr>
      <w:divsChild>
        <w:div w:id="1384215973">
          <w:marLeft w:val="0"/>
          <w:marRight w:val="0"/>
          <w:marTop w:val="0"/>
          <w:marBottom w:val="0"/>
          <w:divBdr>
            <w:top w:val="none" w:sz="0" w:space="0" w:color="auto"/>
            <w:left w:val="none" w:sz="0" w:space="0" w:color="auto"/>
            <w:bottom w:val="none" w:sz="0" w:space="0" w:color="auto"/>
            <w:right w:val="none" w:sz="0" w:space="0" w:color="auto"/>
          </w:divBdr>
        </w:div>
        <w:div w:id="1384215975">
          <w:marLeft w:val="0"/>
          <w:marRight w:val="0"/>
          <w:marTop w:val="0"/>
          <w:marBottom w:val="0"/>
          <w:divBdr>
            <w:top w:val="none" w:sz="0" w:space="0" w:color="auto"/>
            <w:left w:val="none" w:sz="0" w:space="0" w:color="auto"/>
            <w:bottom w:val="none" w:sz="0" w:space="0" w:color="auto"/>
            <w:right w:val="none" w:sz="0" w:space="0" w:color="auto"/>
          </w:divBdr>
        </w:div>
      </w:divsChild>
    </w:div>
    <w:div w:id="1384215965">
      <w:marLeft w:val="0"/>
      <w:marRight w:val="0"/>
      <w:marTop w:val="0"/>
      <w:marBottom w:val="0"/>
      <w:divBdr>
        <w:top w:val="none" w:sz="0" w:space="0" w:color="auto"/>
        <w:left w:val="none" w:sz="0" w:space="0" w:color="auto"/>
        <w:bottom w:val="none" w:sz="0" w:space="0" w:color="auto"/>
        <w:right w:val="none" w:sz="0" w:space="0" w:color="auto"/>
      </w:divBdr>
    </w:div>
    <w:div w:id="1384215966">
      <w:marLeft w:val="0"/>
      <w:marRight w:val="0"/>
      <w:marTop w:val="0"/>
      <w:marBottom w:val="0"/>
      <w:divBdr>
        <w:top w:val="none" w:sz="0" w:space="0" w:color="auto"/>
        <w:left w:val="none" w:sz="0" w:space="0" w:color="auto"/>
        <w:bottom w:val="none" w:sz="0" w:space="0" w:color="auto"/>
        <w:right w:val="none" w:sz="0" w:space="0" w:color="auto"/>
      </w:divBdr>
      <w:divsChild>
        <w:div w:id="1384215960">
          <w:marLeft w:val="0"/>
          <w:marRight w:val="0"/>
          <w:marTop w:val="0"/>
          <w:marBottom w:val="0"/>
          <w:divBdr>
            <w:top w:val="none" w:sz="0" w:space="0" w:color="auto"/>
            <w:left w:val="none" w:sz="0" w:space="0" w:color="auto"/>
            <w:bottom w:val="none" w:sz="0" w:space="0" w:color="auto"/>
            <w:right w:val="none" w:sz="0" w:space="0" w:color="auto"/>
          </w:divBdr>
        </w:div>
        <w:div w:id="1384215967">
          <w:marLeft w:val="0"/>
          <w:marRight w:val="0"/>
          <w:marTop w:val="0"/>
          <w:marBottom w:val="0"/>
          <w:divBdr>
            <w:top w:val="none" w:sz="0" w:space="0" w:color="auto"/>
            <w:left w:val="none" w:sz="0" w:space="0" w:color="auto"/>
            <w:bottom w:val="none" w:sz="0" w:space="0" w:color="auto"/>
            <w:right w:val="none" w:sz="0" w:space="0" w:color="auto"/>
          </w:divBdr>
        </w:div>
        <w:div w:id="1384215974">
          <w:marLeft w:val="0"/>
          <w:marRight w:val="0"/>
          <w:marTop w:val="0"/>
          <w:marBottom w:val="0"/>
          <w:divBdr>
            <w:top w:val="none" w:sz="0" w:space="0" w:color="auto"/>
            <w:left w:val="none" w:sz="0" w:space="0" w:color="auto"/>
            <w:bottom w:val="none" w:sz="0" w:space="0" w:color="auto"/>
            <w:right w:val="none" w:sz="0" w:space="0" w:color="auto"/>
          </w:divBdr>
        </w:div>
      </w:divsChild>
    </w:div>
    <w:div w:id="1384215968">
      <w:marLeft w:val="0"/>
      <w:marRight w:val="0"/>
      <w:marTop w:val="0"/>
      <w:marBottom w:val="0"/>
      <w:divBdr>
        <w:top w:val="none" w:sz="0" w:space="0" w:color="auto"/>
        <w:left w:val="none" w:sz="0" w:space="0" w:color="auto"/>
        <w:bottom w:val="none" w:sz="0" w:space="0" w:color="auto"/>
        <w:right w:val="none" w:sz="0" w:space="0" w:color="auto"/>
      </w:divBdr>
      <w:divsChild>
        <w:div w:id="1384215959">
          <w:marLeft w:val="0"/>
          <w:marRight w:val="0"/>
          <w:marTop w:val="0"/>
          <w:marBottom w:val="0"/>
          <w:divBdr>
            <w:top w:val="none" w:sz="0" w:space="0" w:color="auto"/>
            <w:left w:val="none" w:sz="0" w:space="0" w:color="auto"/>
            <w:bottom w:val="none" w:sz="0" w:space="0" w:color="auto"/>
            <w:right w:val="none" w:sz="0" w:space="0" w:color="auto"/>
          </w:divBdr>
        </w:div>
        <w:div w:id="1384215963">
          <w:marLeft w:val="0"/>
          <w:marRight w:val="0"/>
          <w:marTop w:val="0"/>
          <w:marBottom w:val="0"/>
          <w:divBdr>
            <w:top w:val="none" w:sz="0" w:space="0" w:color="auto"/>
            <w:left w:val="none" w:sz="0" w:space="0" w:color="auto"/>
            <w:bottom w:val="none" w:sz="0" w:space="0" w:color="auto"/>
            <w:right w:val="none" w:sz="0" w:space="0" w:color="auto"/>
          </w:divBdr>
        </w:div>
        <w:div w:id="1384215970">
          <w:marLeft w:val="0"/>
          <w:marRight w:val="0"/>
          <w:marTop w:val="0"/>
          <w:marBottom w:val="0"/>
          <w:divBdr>
            <w:top w:val="none" w:sz="0" w:space="0" w:color="auto"/>
            <w:left w:val="none" w:sz="0" w:space="0" w:color="auto"/>
            <w:bottom w:val="none" w:sz="0" w:space="0" w:color="auto"/>
            <w:right w:val="none" w:sz="0" w:space="0" w:color="auto"/>
          </w:divBdr>
        </w:div>
        <w:div w:id="1384215971">
          <w:marLeft w:val="0"/>
          <w:marRight w:val="0"/>
          <w:marTop w:val="0"/>
          <w:marBottom w:val="0"/>
          <w:divBdr>
            <w:top w:val="none" w:sz="0" w:space="0" w:color="auto"/>
            <w:left w:val="none" w:sz="0" w:space="0" w:color="auto"/>
            <w:bottom w:val="none" w:sz="0" w:space="0" w:color="auto"/>
            <w:right w:val="none" w:sz="0" w:space="0" w:color="auto"/>
          </w:divBdr>
        </w:div>
        <w:div w:id="1384215972">
          <w:marLeft w:val="0"/>
          <w:marRight w:val="0"/>
          <w:marTop w:val="0"/>
          <w:marBottom w:val="0"/>
          <w:divBdr>
            <w:top w:val="none" w:sz="0" w:space="0" w:color="auto"/>
            <w:left w:val="none" w:sz="0" w:space="0" w:color="auto"/>
            <w:bottom w:val="none" w:sz="0" w:space="0" w:color="auto"/>
            <w:right w:val="none" w:sz="0" w:space="0" w:color="auto"/>
          </w:divBdr>
        </w:div>
      </w:divsChild>
    </w:div>
    <w:div w:id="1384215969">
      <w:marLeft w:val="0"/>
      <w:marRight w:val="0"/>
      <w:marTop w:val="0"/>
      <w:marBottom w:val="0"/>
      <w:divBdr>
        <w:top w:val="none" w:sz="0" w:space="0" w:color="auto"/>
        <w:left w:val="none" w:sz="0" w:space="0" w:color="auto"/>
        <w:bottom w:val="none" w:sz="0" w:space="0" w:color="auto"/>
        <w:right w:val="none" w:sz="0" w:space="0" w:color="auto"/>
      </w:divBdr>
      <w:divsChild>
        <w:div w:id="1384215958">
          <w:marLeft w:val="0"/>
          <w:marRight w:val="0"/>
          <w:marTop w:val="0"/>
          <w:marBottom w:val="0"/>
          <w:divBdr>
            <w:top w:val="none" w:sz="0" w:space="0" w:color="auto"/>
            <w:left w:val="none" w:sz="0" w:space="0" w:color="auto"/>
            <w:bottom w:val="none" w:sz="0" w:space="0" w:color="auto"/>
            <w:right w:val="none" w:sz="0" w:space="0" w:color="auto"/>
          </w:divBdr>
        </w:div>
        <w:div w:id="1384215961">
          <w:marLeft w:val="0"/>
          <w:marRight w:val="0"/>
          <w:marTop w:val="0"/>
          <w:marBottom w:val="0"/>
          <w:divBdr>
            <w:top w:val="none" w:sz="0" w:space="0" w:color="auto"/>
            <w:left w:val="none" w:sz="0" w:space="0" w:color="auto"/>
            <w:bottom w:val="none" w:sz="0" w:space="0" w:color="auto"/>
            <w:right w:val="none" w:sz="0" w:space="0" w:color="auto"/>
          </w:divBdr>
        </w:div>
        <w:div w:id="1384215976">
          <w:marLeft w:val="0"/>
          <w:marRight w:val="0"/>
          <w:marTop w:val="0"/>
          <w:marBottom w:val="0"/>
          <w:divBdr>
            <w:top w:val="none" w:sz="0" w:space="0" w:color="auto"/>
            <w:left w:val="none" w:sz="0" w:space="0" w:color="auto"/>
            <w:bottom w:val="none" w:sz="0" w:space="0" w:color="auto"/>
            <w:right w:val="none" w:sz="0" w:space="0" w:color="auto"/>
          </w:divBdr>
        </w:div>
      </w:divsChild>
    </w:div>
    <w:div w:id="1384215977">
      <w:marLeft w:val="0"/>
      <w:marRight w:val="0"/>
      <w:marTop w:val="0"/>
      <w:marBottom w:val="0"/>
      <w:divBdr>
        <w:top w:val="none" w:sz="0" w:space="0" w:color="auto"/>
        <w:left w:val="none" w:sz="0" w:space="0" w:color="auto"/>
        <w:bottom w:val="none" w:sz="0" w:space="0" w:color="auto"/>
        <w:right w:val="none" w:sz="0" w:space="0" w:color="auto"/>
      </w:divBdr>
      <w:divsChild>
        <w:div w:id="1384215962">
          <w:marLeft w:val="0"/>
          <w:marRight w:val="0"/>
          <w:marTop w:val="0"/>
          <w:marBottom w:val="0"/>
          <w:divBdr>
            <w:top w:val="none" w:sz="0" w:space="0" w:color="auto"/>
            <w:left w:val="none" w:sz="0" w:space="0" w:color="auto"/>
            <w:bottom w:val="none" w:sz="0" w:space="0" w:color="auto"/>
            <w:right w:val="none" w:sz="0" w:space="0" w:color="auto"/>
          </w:divBdr>
        </w:div>
        <w:div w:id="1384215978">
          <w:marLeft w:val="0"/>
          <w:marRight w:val="0"/>
          <w:marTop w:val="0"/>
          <w:marBottom w:val="0"/>
          <w:divBdr>
            <w:top w:val="none" w:sz="0" w:space="0" w:color="auto"/>
            <w:left w:val="none" w:sz="0" w:space="0" w:color="auto"/>
            <w:bottom w:val="none" w:sz="0" w:space="0" w:color="auto"/>
            <w:right w:val="none" w:sz="0" w:space="0" w:color="auto"/>
          </w:divBdr>
        </w:div>
      </w:divsChild>
    </w:div>
    <w:div w:id="1384215981">
      <w:marLeft w:val="0"/>
      <w:marRight w:val="0"/>
      <w:marTop w:val="0"/>
      <w:marBottom w:val="0"/>
      <w:divBdr>
        <w:top w:val="none" w:sz="0" w:space="0" w:color="auto"/>
        <w:left w:val="none" w:sz="0" w:space="0" w:color="auto"/>
        <w:bottom w:val="none" w:sz="0" w:space="0" w:color="auto"/>
        <w:right w:val="none" w:sz="0" w:space="0" w:color="auto"/>
      </w:divBdr>
      <w:divsChild>
        <w:div w:id="1384215984">
          <w:marLeft w:val="0"/>
          <w:marRight w:val="0"/>
          <w:marTop w:val="0"/>
          <w:marBottom w:val="0"/>
          <w:divBdr>
            <w:top w:val="none" w:sz="0" w:space="0" w:color="auto"/>
            <w:left w:val="none" w:sz="0" w:space="0" w:color="auto"/>
            <w:bottom w:val="none" w:sz="0" w:space="0" w:color="auto"/>
            <w:right w:val="none" w:sz="0" w:space="0" w:color="auto"/>
          </w:divBdr>
        </w:div>
        <w:div w:id="1384216005">
          <w:marLeft w:val="0"/>
          <w:marRight w:val="0"/>
          <w:marTop w:val="0"/>
          <w:marBottom w:val="0"/>
          <w:divBdr>
            <w:top w:val="none" w:sz="0" w:space="0" w:color="auto"/>
            <w:left w:val="none" w:sz="0" w:space="0" w:color="auto"/>
            <w:bottom w:val="none" w:sz="0" w:space="0" w:color="auto"/>
            <w:right w:val="none" w:sz="0" w:space="0" w:color="auto"/>
          </w:divBdr>
        </w:div>
      </w:divsChild>
    </w:div>
    <w:div w:id="1384215982">
      <w:marLeft w:val="0"/>
      <w:marRight w:val="0"/>
      <w:marTop w:val="0"/>
      <w:marBottom w:val="0"/>
      <w:divBdr>
        <w:top w:val="none" w:sz="0" w:space="0" w:color="auto"/>
        <w:left w:val="none" w:sz="0" w:space="0" w:color="auto"/>
        <w:bottom w:val="none" w:sz="0" w:space="0" w:color="auto"/>
        <w:right w:val="none" w:sz="0" w:space="0" w:color="auto"/>
      </w:divBdr>
      <w:divsChild>
        <w:div w:id="1384215980">
          <w:marLeft w:val="0"/>
          <w:marRight w:val="0"/>
          <w:marTop w:val="0"/>
          <w:marBottom w:val="0"/>
          <w:divBdr>
            <w:top w:val="none" w:sz="0" w:space="0" w:color="auto"/>
            <w:left w:val="none" w:sz="0" w:space="0" w:color="auto"/>
            <w:bottom w:val="none" w:sz="0" w:space="0" w:color="auto"/>
            <w:right w:val="none" w:sz="0" w:space="0" w:color="auto"/>
          </w:divBdr>
        </w:div>
        <w:div w:id="1384216001">
          <w:marLeft w:val="0"/>
          <w:marRight w:val="0"/>
          <w:marTop w:val="0"/>
          <w:marBottom w:val="0"/>
          <w:divBdr>
            <w:top w:val="none" w:sz="0" w:space="0" w:color="auto"/>
            <w:left w:val="none" w:sz="0" w:space="0" w:color="auto"/>
            <w:bottom w:val="none" w:sz="0" w:space="0" w:color="auto"/>
            <w:right w:val="none" w:sz="0" w:space="0" w:color="auto"/>
          </w:divBdr>
        </w:div>
        <w:div w:id="1384216002">
          <w:marLeft w:val="0"/>
          <w:marRight w:val="0"/>
          <w:marTop w:val="0"/>
          <w:marBottom w:val="0"/>
          <w:divBdr>
            <w:top w:val="none" w:sz="0" w:space="0" w:color="auto"/>
            <w:left w:val="none" w:sz="0" w:space="0" w:color="auto"/>
            <w:bottom w:val="none" w:sz="0" w:space="0" w:color="auto"/>
            <w:right w:val="none" w:sz="0" w:space="0" w:color="auto"/>
          </w:divBdr>
        </w:div>
      </w:divsChild>
    </w:div>
    <w:div w:id="1384215988">
      <w:marLeft w:val="0"/>
      <w:marRight w:val="0"/>
      <w:marTop w:val="0"/>
      <w:marBottom w:val="0"/>
      <w:divBdr>
        <w:top w:val="none" w:sz="0" w:space="0" w:color="auto"/>
        <w:left w:val="none" w:sz="0" w:space="0" w:color="auto"/>
        <w:bottom w:val="none" w:sz="0" w:space="0" w:color="auto"/>
        <w:right w:val="none" w:sz="0" w:space="0" w:color="auto"/>
      </w:divBdr>
      <w:divsChild>
        <w:div w:id="1384215989">
          <w:marLeft w:val="0"/>
          <w:marRight w:val="0"/>
          <w:marTop w:val="0"/>
          <w:marBottom w:val="0"/>
          <w:divBdr>
            <w:top w:val="none" w:sz="0" w:space="0" w:color="auto"/>
            <w:left w:val="none" w:sz="0" w:space="0" w:color="auto"/>
            <w:bottom w:val="none" w:sz="0" w:space="0" w:color="auto"/>
            <w:right w:val="none" w:sz="0" w:space="0" w:color="auto"/>
          </w:divBdr>
        </w:div>
        <w:div w:id="1384215992">
          <w:marLeft w:val="0"/>
          <w:marRight w:val="0"/>
          <w:marTop w:val="0"/>
          <w:marBottom w:val="0"/>
          <w:divBdr>
            <w:top w:val="none" w:sz="0" w:space="0" w:color="auto"/>
            <w:left w:val="none" w:sz="0" w:space="0" w:color="auto"/>
            <w:bottom w:val="none" w:sz="0" w:space="0" w:color="auto"/>
            <w:right w:val="none" w:sz="0" w:space="0" w:color="auto"/>
          </w:divBdr>
        </w:div>
        <w:div w:id="1384215996">
          <w:marLeft w:val="0"/>
          <w:marRight w:val="0"/>
          <w:marTop w:val="0"/>
          <w:marBottom w:val="0"/>
          <w:divBdr>
            <w:top w:val="none" w:sz="0" w:space="0" w:color="auto"/>
            <w:left w:val="none" w:sz="0" w:space="0" w:color="auto"/>
            <w:bottom w:val="none" w:sz="0" w:space="0" w:color="auto"/>
            <w:right w:val="none" w:sz="0" w:space="0" w:color="auto"/>
          </w:divBdr>
        </w:div>
      </w:divsChild>
    </w:div>
    <w:div w:id="1384215993">
      <w:marLeft w:val="0"/>
      <w:marRight w:val="0"/>
      <w:marTop w:val="0"/>
      <w:marBottom w:val="0"/>
      <w:divBdr>
        <w:top w:val="none" w:sz="0" w:space="0" w:color="auto"/>
        <w:left w:val="none" w:sz="0" w:space="0" w:color="auto"/>
        <w:bottom w:val="none" w:sz="0" w:space="0" w:color="auto"/>
        <w:right w:val="none" w:sz="0" w:space="0" w:color="auto"/>
      </w:divBdr>
      <w:divsChild>
        <w:div w:id="1384215979">
          <w:marLeft w:val="0"/>
          <w:marRight w:val="0"/>
          <w:marTop w:val="0"/>
          <w:marBottom w:val="0"/>
          <w:divBdr>
            <w:top w:val="none" w:sz="0" w:space="0" w:color="auto"/>
            <w:left w:val="none" w:sz="0" w:space="0" w:color="auto"/>
            <w:bottom w:val="none" w:sz="0" w:space="0" w:color="auto"/>
            <w:right w:val="none" w:sz="0" w:space="0" w:color="auto"/>
          </w:divBdr>
        </w:div>
        <w:div w:id="1384215985">
          <w:marLeft w:val="0"/>
          <w:marRight w:val="0"/>
          <w:marTop w:val="0"/>
          <w:marBottom w:val="0"/>
          <w:divBdr>
            <w:top w:val="none" w:sz="0" w:space="0" w:color="auto"/>
            <w:left w:val="none" w:sz="0" w:space="0" w:color="auto"/>
            <w:bottom w:val="none" w:sz="0" w:space="0" w:color="auto"/>
            <w:right w:val="none" w:sz="0" w:space="0" w:color="auto"/>
          </w:divBdr>
        </w:div>
        <w:div w:id="1384215990">
          <w:marLeft w:val="0"/>
          <w:marRight w:val="0"/>
          <w:marTop w:val="0"/>
          <w:marBottom w:val="0"/>
          <w:divBdr>
            <w:top w:val="none" w:sz="0" w:space="0" w:color="auto"/>
            <w:left w:val="none" w:sz="0" w:space="0" w:color="auto"/>
            <w:bottom w:val="none" w:sz="0" w:space="0" w:color="auto"/>
            <w:right w:val="none" w:sz="0" w:space="0" w:color="auto"/>
          </w:divBdr>
        </w:div>
      </w:divsChild>
    </w:div>
    <w:div w:id="1384215994">
      <w:marLeft w:val="0"/>
      <w:marRight w:val="0"/>
      <w:marTop w:val="0"/>
      <w:marBottom w:val="0"/>
      <w:divBdr>
        <w:top w:val="none" w:sz="0" w:space="0" w:color="auto"/>
        <w:left w:val="none" w:sz="0" w:space="0" w:color="auto"/>
        <w:bottom w:val="none" w:sz="0" w:space="0" w:color="auto"/>
        <w:right w:val="none" w:sz="0" w:space="0" w:color="auto"/>
      </w:divBdr>
      <w:divsChild>
        <w:div w:id="1384215983">
          <w:marLeft w:val="0"/>
          <w:marRight w:val="0"/>
          <w:marTop w:val="0"/>
          <w:marBottom w:val="0"/>
          <w:divBdr>
            <w:top w:val="none" w:sz="0" w:space="0" w:color="auto"/>
            <w:left w:val="none" w:sz="0" w:space="0" w:color="auto"/>
            <w:bottom w:val="none" w:sz="0" w:space="0" w:color="auto"/>
            <w:right w:val="none" w:sz="0" w:space="0" w:color="auto"/>
          </w:divBdr>
        </w:div>
        <w:div w:id="1384215986">
          <w:marLeft w:val="0"/>
          <w:marRight w:val="0"/>
          <w:marTop w:val="0"/>
          <w:marBottom w:val="0"/>
          <w:divBdr>
            <w:top w:val="none" w:sz="0" w:space="0" w:color="auto"/>
            <w:left w:val="none" w:sz="0" w:space="0" w:color="auto"/>
            <w:bottom w:val="none" w:sz="0" w:space="0" w:color="auto"/>
            <w:right w:val="none" w:sz="0" w:space="0" w:color="auto"/>
          </w:divBdr>
        </w:div>
        <w:div w:id="1384215987">
          <w:marLeft w:val="0"/>
          <w:marRight w:val="0"/>
          <w:marTop w:val="0"/>
          <w:marBottom w:val="0"/>
          <w:divBdr>
            <w:top w:val="none" w:sz="0" w:space="0" w:color="auto"/>
            <w:left w:val="none" w:sz="0" w:space="0" w:color="auto"/>
            <w:bottom w:val="none" w:sz="0" w:space="0" w:color="auto"/>
            <w:right w:val="none" w:sz="0" w:space="0" w:color="auto"/>
          </w:divBdr>
        </w:div>
        <w:div w:id="1384215995">
          <w:marLeft w:val="0"/>
          <w:marRight w:val="0"/>
          <w:marTop w:val="0"/>
          <w:marBottom w:val="0"/>
          <w:divBdr>
            <w:top w:val="none" w:sz="0" w:space="0" w:color="auto"/>
            <w:left w:val="none" w:sz="0" w:space="0" w:color="auto"/>
            <w:bottom w:val="none" w:sz="0" w:space="0" w:color="auto"/>
            <w:right w:val="none" w:sz="0" w:space="0" w:color="auto"/>
          </w:divBdr>
        </w:div>
        <w:div w:id="1384215999">
          <w:marLeft w:val="0"/>
          <w:marRight w:val="0"/>
          <w:marTop w:val="0"/>
          <w:marBottom w:val="0"/>
          <w:divBdr>
            <w:top w:val="none" w:sz="0" w:space="0" w:color="auto"/>
            <w:left w:val="none" w:sz="0" w:space="0" w:color="auto"/>
            <w:bottom w:val="none" w:sz="0" w:space="0" w:color="auto"/>
            <w:right w:val="none" w:sz="0" w:space="0" w:color="auto"/>
          </w:divBdr>
        </w:div>
      </w:divsChild>
    </w:div>
    <w:div w:id="1384215998">
      <w:marLeft w:val="0"/>
      <w:marRight w:val="0"/>
      <w:marTop w:val="0"/>
      <w:marBottom w:val="0"/>
      <w:divBdr>
        <w:top w:val="none" w:sz="0" w:space="0" w:color="auto"/>
        <w:left w:val="none" w:sz="0" w:space="0" w:color="auto"/>
        <w:bottom w:val="none" w:sz="0" w:space="0" w:color="auto"/>
        <w:right w:val="none" w:sz="0" w:space="0" w:color="auto"/>
      </w:divBdr>
      <w:divsChild>
        <w:div w:id="1384215997">
          <w:marLeft w:val="0"/>
          <w:marRight w:val="0"/>
          <w:marTop w:val="0"/>
          <w:marBottom w:val="0"/>
          <w:divBdr>
            <w:top w:val="none" w:sz="0" w:space="0" w:color="auto"/>
            <w:left w:val="none" w:sz="0" w:space="0" w:color="auto"/>
            <w:bottom w:val="none" w:sz="0" w:space="0" w:color="auto"/>
            <w:right w:val="none" w:sz="0" w:space="0" w:color="auto"/>
          </w:divBdr>
        </w:div>
        <w:div w:id="1384216000">
          <w:marLeft w:val="0"/>
          <w:marRight w:val="0"/>
          <w:marTop w:val="0"/>
          <w:marBottom w:val="0"/>
          <w:divBdr>
            <w:top w:val="none" w:sz="0" w:space="0" w:color="auto"/>
            <w:left w:val="none" w:sz="0" w:space="0" w:color="auto"/>
            <w:bottom w:val="none" w:sz="0" w:space="0" w:color="auto"/>
            <w:right w:val="none" w:sz="0" w:space="0" w:color="auto"/>
          </w:divBdr>
        </w:div>
      </w:divsChild>
    </w:div>
    <w:div w:id="1384216003">
      <w:marLeft w:val="0"/>
      <w:marRight w:val="0"/>
      <w:marTop w:val="0"/>
      <w:marBottom w:val="0"/>
      <w:divBdr>
        <w:top w:val="none" w:sz="0" w:space="0" w:color="auto"/>
        <w:left w:val="none" w:sz="0" w:space="0" w:color="auto"/>
        <w:bottom w:val="none" w:sz="0" w:space="0" w:color="auto"/>
        <w:right w:val="none" w:sz="0" w:space="0" w:color="auto"/>
      </w:divBdr>
      <w:divsChild>
        <w:div w:id="1384215991">
          <w:marLeft w:val="0"/>
          <w:marRight w:val="0"/>
          <w:marTop w:val="0"/>
          <w:marBottom w:val="0"/>
          <w:divBdr>
            <w:top w:val="none" w:sz="0" w:space="0" w:color="auto"/>
            <w:left w:val="none" w:sz="0" w:space="0" w:color="auto"/>
            <w:bottom w:val="none" w:sz="0" w:space="0" w:color="auto"/>
            <w:right w:val="none" w:sz="0" w:space="0" w:color="auto"/>
          </w:divBdr>
        </w:div>
        <w:div w:id="1384216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MZJBUmEirQ" TargetMode="External"/><Relationship Id="rId3" Type="http://schemas.openxmlformats.org/officeDocument/2006/relationships/settings" Target="settings.xml"/><Relationship Id="rId7" Type="http://schemas.openxmlformats.org/officeDocument/2006/relationships/hyperlink" Target="http://www.minutefacile.com/sante-bien-etre/sante/21727-que-mange-t-on-dans-l--espa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1791</Words>
  <Characters>9851</Characters>
  <Application>Microsoft Office Word</Application>
  <DocSecurity>0</DocSecurity>
  <Lines>82</Lines>
  <Paragraphs>23</Paragraphs>
  <ScaleCrop>false</ScaleCrop>
  <Company>Hewlett-Packard</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 : VIVRE ICI OU AILLEURS </dc:title>
  <dc:subject/>
  <dc:creator>Marchan</dc:creator>
  <cp:keywords/>
  <dc:description/>
  <cp:lastModifiedBy>SOPHIE</cp:lastModifiedBy>
  <cp:revision>7</cp:revision>
  <cp:lastPrinted>2016-01-21T08:44:00Z</cp:lastPrinted>
  <dcterms:created xsi:type="dcterms:W3CDTF">2019-08-14T11:02:00Z</dcterms:created>
  <dcterms:modified xsi:type="dcterms:W3CDTF">2019-08-14T19:09:00Z</dcterms:modified>
</cp:coreProperties>
</file>