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Default="00065B77">
      <w:pPr>
        <w:pStyle w:val="normal0"/>
        <w:widowControl w:val="0"/>
      </w:pPr>
    </w:p>
    <w:tbl>
      <w:tblPr>
        <w:tblStyle w:val="a"/>
        <w:tblW w:w="10422" w:type="dxa"/>
        <w:tblInd w:w="0" w:type="dxa"/>
        <w:tblLayout w:type="fixed"/>
        <w:tblLook w:val="0000"/>
      </w:tblPr>
      <w:tblGrid>
        <w:gridCol w:w="1727"/>
        <w:gridCol w:w="1697"/>
        <w:gridCol w:w="2834"/>
        <w:gridCol w:w="1408"/>
        <w:gridCol w:w="1288"/>
        <w:gridCol w:w="1468"/>
      </w:tblGrid>
      <w:tr w:rsidR="00065B77">
        <w:trPr>
          <w:trHeight w:val="1420"/>
        </w:trPr>
        <w:tc>
          <w:tcPr>
            <w:tcW w:w="1726" w:type="dxa"/>
            <w:shd w:val="clear" w:color="auto" w:fill="auto"/>
            <w:vAlign w:val="center"/>
          </w:tcPr>
          <w:p w:rsidR="00065B77" w:rsidRDefault="00E97ADD">
            <w:pPr>
              <w:pStyle w:val="normal0"/>
              <w:spacing w:line="240" w:lineRule="auto"/>
              <w:jc w:val="center"/>
            </w:pPr>
            <w:r>
              <w:rPr>
                <w:noProof/>
              </w:rPr>
              <w:drawing>
                <wp:inline distT="0" distB="101600" distL="0" distR="0">
                  <wp:extent cx="982980" cy="911225"/>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cstate="print"/>
                          <a:srcRect/>
                          <a:stretch>
                            <a:fillRect/>
                          </a:stretch>
                        </pic:blipFill>
                        <pic:spPr>
                          <a:xfrm>
                            <a:off x="0" y="0"/>
                            <a:ext cx="982980" cy="911225"/>
                          </a:xfrm>
                          <a:prstGeom prst="rect">
                            <a:avLst/>
                          </a:prstGeom>
                          <a:ln/>
                        </pic:spPr>
                      </pic:pic>
                    </a:graphicData>
                  </a:graphic>
                </wp:inline>
              </w:drawing>
            </w:r>
          </w:p>
        </w:tc>
        <w:tc>
          <w:tcPr>
            <w:tcW w:w="1696" w:type="dxa"/>
            <w:shd w:val="clear" w:color="auto" w:fill="auto"/>
            <w:vAlign w:val="center"/>
          </w:tcPr>
          <w:p w:rsidR="00065B77" w:rsidRDefault="00E97ADD">
            <w:pPr>
              <w:pStyle w:val="normal0"/>
              <w:spacing w:line="240" w:lineRule="auto"/>
              <w:jc w:val="center"/>
            </w:pPr>
            <w:r>
              <w:rPr>
                <w:noProof/>
              </w:rPr>
              <w:drawing>
                <wp:inline distT="114300" distB="114300" distL="114300" distR="114300">
                  <wp:extent cx="942975" cy="939800"/>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cstate="print"/>
                          <a:srcRect/>
                          <a:stretch>
                            <a:fillRect/>
                          </a:stretch>
                        </pic:blipFill>
                        <pic:spPr>
                          <a:xfrm>
                            <a:off x="0" y="0"/>
                            <a:ext cx="942975" cy="939800"/>
                          </a:xfrm>
                          <a:prstGeom prst="rect">
                            <a:avLst/>
                          </a:prstGeom>
                          <a:ln/>
                        </pic:spPr>
                      </pic:pic>
                    </a:graphicData>
                  </a:graphic>
                </wp:inline>
              </w:drawing>
            </w:r>
          </w:p>
        </w:tc>
        <w:tc>
          <w:tcPr>
            <w:tcW w:w="2833" w:type="dxa"/>
            <w:shd w:val="clear" w:color="auto" w:fill="auto"/>
            <w:vAlign w:val="center"/>
          </w:tcPr>
          <w:p w:rsidR="00065B77" w:rsidRDefault="00E97ADD">
            <w:pPr>
              <w:pStyle w:val="normal0"/>
              <w:jc w:val="center"/>
            </w:pPr>
            <w:r>
              <w:rPr>
                <w:rFonts w:ascii="Calibri" w:eastAsia="Calibri" w:hAnsi="Calibri" w:cs="Calibri"/>
                <w:noProof/>
                <w:sz w:val="24"/>
                <w:szCs w:val="24"/>
              </w:rPr>
              <w:drawing>
                <wp:inline distT="0" distB="0" distL="114300" distR="114300">
                  <wp:extent cx="1662187" cy="460298"/>
                  <wp:effectExtent l="0" t="0" r="0" b="0"/>
                  <wp:docPr id="4" name="image8.jpg" descr="Afficher l'image d'origine"/>
                  <wp:cNvGraphicFramePr/>
                  <a:graphic xmlns:a="http://schemas.openxmlformats.org/drawingml/2006/main">
                    <a:graphicData uri="http://schemas.openxmlformats.org/drawingml/2006/picture">
                      <pic:pic xmlns:pic="http://schemas.openxmlformats.org/drawingml/2006/picture">
                        <pic:nvPicPr>
                          <pic:cNvPr id="0" name="image8.jpg" descr="Afficher l'image d'origine"/>
                          <pic:cNvPicPr preferRelativeResize="0"/>
                        </pic:nvPicPr>
                        <pic:blipFill>
                          <a:blip r:embed="rId9" cstate="print"/>
                          <a:srcRect r="29846"/>
                          <a:stretch>
                            <a:fillRect/>
                          </a:stretch>
                        </pic:blipFill>
                        <pic:spPr>
                          <a:xfrm>
                            <a:off x="0" y="0"/>
                            <a:ext cx="1662187" cy="460298"/>
                          </a:xfrm>
                          <a:prstGeom prst="rect">
                            <a:avLst/>
                          </a:prstGeom>
                          <a:ln/>
                        </pic:spPr>
                      </pic:pic>
                    </a:graphicData>
                  </a:graphic>
                </wp:inline>
              </w:drawing>
            </w:r>
          </w:p>
        </w:tc>
        <w:tc>
          <w:tcPr>
            <w:tcW w:w="1408" w:type="dxa"/>
            <w:shd w:val="clear" w:color="auto" w:fill="auto"/>
            <w:vAlign w:val="center"/>
          </w:tcPr>
          <w:p w:rsidR="00065B77" w:rsidRDefault="00E97ADD">
            <w:pPr>
              <w:pStyle w:val="normal0"/>
              <w:spacing w:line="240" w:lineRule="auto"/>
              <w:jc w:val="center"/>
              <w:rPr>
                <w:b/>
                <w:sz w:val="28"/>
                <w:szCs w:val="28"/>
              </w:rPr>
            </w:pPr>
            <w:proofErr w:type="spellStart"/>
            <w:r>
              <w:rPr>
                <w:b/>
                <w:sz w:val="28"/>
                <w:szCs w:val="28"/>
              </w:rPr>
              <w:t>Tle</w:t>
            </w:r>
            <w:proofErr w:type="spellEnd"/>
            <w:r>
              <w:rPr>
                <w:b/>
                <w:sz w:val="28"/>
                <w:szCs w:val="28"/>
              </w:rPr>
              <w:t xml:space="preserve"> S</w:t>
            </w:r>
          </w:p>
        </w:tc>
        <w:tc>
          <w:tcPr>
            <w:tcW w:w="1288" w:type="dxa"/>
            <w:shd w:val="clear" w:color="auto" w:fill="auto"/>
            <w:vAlign w:val="center"/>
          </w:tcPr>
          <w:p w:rsidR="00065B77" w:rsidRDefault="00E97ADD">
            <w:pPr>
              <w:pStyle w:val="normal0"/>
              <w:spacing w:line="240" w:lineRule="auto"/>
              <w:jc w:val="center"/>
              <w:rPr>
                <w:b/>
                <w:sz w:val="18"/>
                <w:szCs w:val="18"/>
              </w:rPr>
            </w:pPr>
            <w:r>
              <w:rPr>
                <w:b/>
                <w:sz w:val="18"/>
                <w:szCs w:val="18"/>
              </w:rPr>
              <w:t>Novembre/ décembre 2017</w:t>
            </w:r>
          </w:p>
        </w:tc>
        <w:tc>
          <w:tcPr>
            <w:tcW w:w="1468" w:type="dxa"/>
            <w:shd w:val="clear" w:color="auto" w:fill="auto"/>
            <w:vAlign w:val="center"/>
          </w:tcPr>
          <w:p w:rsidR="00065B77" w:rsidRDefault="00E97ADD">
            <w:pPr>
              <w:pStyle w:val="normal0"/>
              <w:spacing w:line="240" w:lineRule="auto"/>
              <w:jc w:val="center"/>
              <w:rPr>
                <w:b/>
                <w:sz w:val="28"/>
                <w:szCs w:val="28"/>
              </w:rPr>
            </w:pPr>
            <w:r>
              <w:rPr>
                <w:b/>
                <w:noProof/>
                <w:sz w:val="28"/>
                <w:szCs w:val="28"/>
              </w:rPr>
              <w:drawing>
                <wp:inline distT="114300" distB="114300" distL="114300" distR="114300">
                  <wp:extent cx="762000" cy="14287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cstate="print"/>
                          <a:srcRect/>
                          <a:stretch>
                            <a:fillRect/>
                          </a:stretch>
                        </pic:blipFill>
                        <pic:spPr>
                          <a:xfrm>
                            <a:off x="0" y="0"/>
                            <a:ext cx="762000" cy="142875"/>
                          </a:xfrm>
                          <a:prstGeom prst="rect">
                            <a:avLst/>
                          </a:prstGeom>
                          <a:ln/>
                        </pic:spPr>
                      </pic:pic>
                    </a:graphicData>
                  </a:graphic>
                </wp:inline>
              </w:drawing>
            </w:r>
          </w:p>
        </w:tc>
      </w:tr>
    </w:tbl>
    <w:p w:rsidR="00065B77" w:rsidRDefault="00E97ADD">
      <w:pPr>
        <w:pStyle w:val="normal0"/>
        <w:jc w:val="center"/>
        <w:rPr>
          <w:sz w:val="44"/>
          <w:szCs w:val="44"/>
        </w:rPr>
      </w:pPr>
      <w:r>
        <w:rPr>
          <w:b/>
          <w:i/>
          <w:sz w:val="44"/>
          <w:szCs w:val="44"/>
        </w:rPr>
        <w:t>Récit multimédia / Capsules RMN H</w:t>
      </w:r>
    </w:p>
    <w:tbl>
      <w:tblPr>
        <w:tblStyle w:val="a0"/>
        <w:tblW w:w="10200"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000"/>
      </w:tblPr>
      <w:tblGrid>
        <w:gridCol w:w="2625"/>
        <w:gridCol w:w="7575"/>
      </w:tblGrid>
      <w:tr w:rsidR="00065B77">
        <w:trPr>
          <w:trHeight w:val="200"/>
          <w:jc w:val="center"/>
        </w:trPr>
        <w:tc>
          <w:tcPr>
            <w:tcW w:w="2625" w:type="dxa"/>
            <w:tcBorders>
              <w:top w:val="single" w:sz="4" w:space="0" w:color="000000"/>
              <w:left w:val="single" w:sz="4" w:space="0" w:color="000000"/>
              <w:bottom w:val="single" w:sz="4" w:space="0" w:color="000000"/>
            </w:tcBorders>
            <w:shd w:val="clear" w:color="auto" w:fill="auto"/>
            <w:tcMar>
              <w:left w:w="107" w:type="dxa"/>
            </w:tcMar>
            <w:vAlign w:val="center"/>
          </w:tcPr>
          <w:p w:rsidR="00065B77" w:rsidRDefault="00E97ADD">
            <w:pPr>
              <w:pStyle w:val="normal0"/>
              <w:jc w:val="center"/>
              <w:rPr>
                <w:b/>
              </w:rPr>
            </w:pPr>
            <w:r>
              <w:rPr>
                <w:b/>
              </w:rPr>
              <w:t xml:space="preserve">Niveau </w:t>
            </w:r>
            <w:r>
              <w:rPr>
                <w:b/>
              </w:rPr>
              <w:t>(Thèmes)</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left w:w="107" w:type="dxa"/>
            </w:tcMar>
            <w:vAlign w:val="center"/>
          </w:tcPr>
          <w:p w:rsidR="00065B77" w:rsidRDefault="00E97ADD">
            <w:pPr>
              <w:pStyle w:val="normal0"/>
              <w:spacing w:line="240" w:lineRule="auto"/>
              <w:rPr>
                <w:sz w:val="18"/>
                <w:szCs w:val="18"/>
              </w:rPr>
            </w:pPr>
            <w:r>
              <w:rPr>
                <w:sz w:val="18"/>
                <w:szCs w:val="18"/>
              </w:rPr>
              <w:t>Terminale S</w:t>
            </w:r>
          </w:p>
        </w:tc>
      </w:tr>
      <w:tr w:rsidR="00065B77">
        <w:trPr>
          <w:trHeight w:val="320"/>
          <w:jc w:val="center"/>
        </w:trPr>
        <w:tc>
          <w:tcPr>
            <w:tcW w:w="2625" w:type="dxa"/>
            <w:tcBorders>
              <w:left w:val="single" w:sz="4" w:space="0" w:color="000000"/>
              <w:bottom w:val="single" w:sz="4" w:space="0" w:color="000000"/>
            </w:tcBorders>
            <w:shd w:val="clear" w:color="auto" w:fill="auto"/>
            <w:tcMar>
              <w:left w:w="107" w:type="dxa"/>
            </w:tcMar>
            <w:vAlign w:val="center"/>
          </w:tcPr>
          <w:p w:rsidR="00065B77" w:rsidRDefault="00E97ADD">
            <w:pPr>
              <w:pStyle w:val="normal0"/>
              <w:jc w:val="center"/>
              <w:rPr>
                <w:b/>
              </w:rPr>
            </w:pPr>
            <w:r>
              <w:rPr>
                <w:b/>
              </w:rPr>
              <w:t>Type d’activité</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065B77" w:rsidRDefault="00E97ADD">
            <w:pPr>
              <w:pStyle w:val="normal0"/>
              <w:spacing w:line="240" w:lineRule="auto"/>
              <w:rPr>
                <w:sz w:val="18"/>
                <w:szCs w:val="18"/>
              </w:rPr>
            </w:pPr>
            <w:r>
              <w:rPr>
                <w:sz w:val="18"/>
                <w:szCs w:val="18"/>
              </w:rPr>
              <w:t>Réalisation d’une capsule vidéo</w:t>
            </w:r>
          </w:p>
        </w:tc>
      </w:tr>
      <w:tr w:rsidR="00065B77">
        <w:trPr>
          <w:trHeight w:val="660"/>
          <w:jc w:val="center"/>
        </w:trPr>
        <w:tc>
          <w:tcPr>
            <w:tcW w:w="2625" w:type="dxa"/>
            <w:tcBorders>
              <w:left w:val="single" w:sz="4" w:space="0" w:color="000000"/>
              <w:bottom w:val="single" w:sz="4" w:space="0" w:color="000000"/>
            </w:tcBorders>
            <w:shd w:val="clear" w:color="auto" w:fill="auto"/>
            <w:tcMar>
              <w:left w:w="107" w:type="dxa"/>
            </w:tcMar>
            <w:vAlign w:val="center"/>
          </w:tcPr>
          <w:p w:rsidR="00065B77" w:rsidRDefault="00E97ADD">
            <w:pPr>
              <w:pStyle w:val="normal0"/>
              <w:jc w:val="center"/>
              <w:rPr>
                <w:b/>
              </w:rPr>
            </w:pPr>
            <w:r>
              <w:rPr>
                <w:b/>
              </w:rPr>
              <w:t>Compétences</w:t>
            </w:r>
          </w:p>
          <w:p w:rsidR="00065B77" w:rsidRDefault="00E97ADD">
            <w:pPr>
              <w:pStyle w:val="normal0"/>
              <w:jc w:val="center"/>
            </w:pPr>
            <w:r>
              <w:t>Capacités</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065B77" w:rsidRDefault="00E97ADD">
            <w:pPr>
              <w:pStyle w:val="normal0"/>
              <w:spacing w:line="240" w:lineRule="auto"/>
              <w:ind w:right="-860"/>
              <w:rPr>
                <w:b/>
                <w:sz w:val="18"/>
                <w:szCs w:val="18"/>
              </w:rPr>
            </w:pPr>
            <w:r>
              <w:rPr>
                <w:b/>
                <w:sz w:val="18"/>
                <w:szCs w:val="18"/>
              </w:rPr>
              <w:t>S’APPROPRIER</w:t>
            </w:r>
          </w:p>
          <w:p w:rsidR="00065B77" w:rsidRDefault="00E97ADD">
            <w:pPr>
              <w:pStyle w:val="normal0"/>
              <w:spacing w:line="240" w:lineRule="auto"/>
              <w:ind w:left="391" w:right="28"/>
              <w:jc w:val="both"/>
              <w:rPr>
                <w:sz w:val="18"/>
                <w:szCs w:val="18"/>
              </w:rPr>
            </w:pPr>
            <w:r>
              <w:rPr>
                <w:sz w:val="18"/>
                <w:szCs w:val="18"/>
              </w:rPr>
              <w:t>Extraire une information jugée pertinente au regard du problème posé, dans un document qui peut inclure divers formats et supports</w:t>
            </w:r>
          </w:p>
          <w:p w:rsidR="00065B77" w:rsidRDefault="00E97ADD">
            <w:pPr>
              <w:pStyle w:val="normal0"/>
              <w:spacing w:line="240" w:lineRule="auto"/>
              <w:ind w:left="391" w:right="28"/>
              <w:jc w:val="both"/>
              <w:rPr>
                <w:sz w:val="18"/>
                <w:szCs w:val="18"/>
              </w:rPr>
            </w:pPr>
            <w:r>
              <w:rPr>
                <w:sz w:val="18"/>
                <w:szCs w:val="18"/>
              </w:rPr>
              <w:t>Identifier et utiliser la complémentarité d’informations présentées sous des formes différentes (texte, graphe, tableau,…)</w:t>
            </w:r>
          </w:p>
          <w:p w:rsidR="00065B77" w:rsidRDefault="00E97ADD">
            <w:pPr>
              <w:pStyle w:val="normal0"/>
              <w:spacing w:line="240" w:lineRule="auto"/>
              <w:ind w:left="391" w:right="28"/>
              <w:jc w:val="both"/>
              <w:rPr>
                <w:sz w:val="18"/>
                <w:szCs w:val="18"/>
              </w:rPr>
            </w:pPr>
            <w:r>
              <w:rPr>
                <w:sz w:val="18"/>
                <w:szCs w:val="18"/>
              </w:rPr>
              <w:t>Re</w:t>
            </w:r>
            <w:r>
              <w:rPr>
                <w:sz w:val="18"/>
                <w:szCs w:val="18"/>
              </w:rPr>
              <w:t xml:space="preserve">lier qualitativement ou quantitativement différents éléments du ou des documents  </w:t>
            </w:r>
          </w:p>
          <w:p w:rsidR="00065B77" w:rsidRDefault="00E97ADD">
            <w:pPr>
              <w:pStyle w:val="normal0"/>
              <w:spacing w:line="240" w:lineRule="auto"/>
              <w:ind w:left="391" w:right="28"/>
              <w:jc w:val="both"/>
              <w:rPr>
                <w:sz w:val="18"/>
                <w:szCs w:val="18"/>
              </w:rPr>
            </w:pPr>
            <w:r>
              <w:rPr>
                <w:sz w:val="18"/>
                <w:szCs w:val="18"/>
              </w:rPr>
              <w:t>Comprendre et mobiliser une information ou une connaissance en lien avec la situation</w:t>
            </w:r>
          </w:p>
          <w:p w:rsidR="00065B77" w:rsidRDefault="00E97ADD">
            <w:pPr>
              <w:pStyle w:val="normal0"/>
              <w:spacing w:line="240" w:lineRule="auto"/>
              <w:ind w:left="391" w:right="28"/>
              <w:jc w:val="both"/>
              <w:rPr>
                <w:sz w:val="18"/>
                <w:szCs w:val="18"/>
              </w:rPr>
            </w:pPr>
            <w:r>
              <w:rPr>
                <w:sz w:val="18"/>
                <w:szCs w:val="18"/>
              </w:rPr>
              <w:t>Confronter le contenu du document avec ses connaissances et savoir-faire</w:t>
            </w:r>
          </w:p>
          <w:p w:rsidR="00065B77" w:rsidRDefault="00E97ADD">
            <w:pPr>
              <w:pStyle w:val="normal0"/>
              <w:spacing w:line="240" w:lineRule="auto"/>
              <w:ind w:right="28"/>
              <w:rPr>
                <w:b/>
                <w:sz w:val="18"/>
                <w:szCs w:val="18"/>
              </w:rPr>
            </w:pPr>
            <w:r>
              <w:rPr>
                <w:b/>
                <w:sz w:val="18"/>
                <w:szCs w:val="18"/>
              </w:rPr>
              <w:t>ANALYSER</w:t>
            </w:r>
          </w:p>
          <w:p w:rsidR="00065B77" w:rsidRDefault="00E97ADD">
            <w:pPr>
              <w:pStyle w:val="normal0"/>
              <w:spacing w:line="240" w:lineRule="auto"/>
              <w:ind w:left="391" w:right="28"/>
              <w:jc w:val="both"/>
              <w:rPr>
                <w:sz w:val="18"/>
                <w:szCs w:val="18"/>
              </w:rPr>
            </w:pPr>
            <w:r>
              <w:rPr>
                <w:sz w:val="18"/>
                <w:szCs w:val="18"/>
              </w:rPr>
              <w:t>Relier le problème à une situation analogue dans le cadre des capacités exigibles du programme.</w:t>
            </w:r>
          </w:p>
          <w:p w:rsidR="00065B77" w:rsidRDefault="00E97ADD">
            <w:pPr>
              <w:pStyle w:val="normal0"/>
              <w:spacing w:line="240" w:lineRule="auto"/>
              <w:ind w:left="391" w:right="28"/>
              <w:jc w:val="both"/>
              <w:rPr>
                <w:sz w:val="18"/>
                <w:szCs w:val="18"/>
              </w:rPr>
            </w:pPr>
            <w:r>
              <w:rPr>
                <w:sz w:val="18"/>
                <w:szCs w:val="18"/>
              </w:rPr>
              <w:t>Mettre en liens des informations issues de différentes sources (y compris connaissances personnelles).</w:t>
            </w:r>
          </w:p>
          <w:p w:rsidR="00065B77" w:rsidRDefault="00E97ADD">
            <w:pPr>
              <w:pStyle w:val="normal0"/>
              <w:spacing w:line="240" w:lineRule="auto"/>
              <w:ind w:left="391" w:right="28"/>
              <w:jc w:val="both"/>
              <w:rPr>
                <w:sz w:val="18"/>
                <w:szCs w:val="18"/>
              </w:rPr>
            </w:pPr>
            <w:r>
              <w:rPr>
                <w:sz w:val="18"/>
                <w:szCs w:val="18"/>
              </w:rPr>
              <w:t>Établir des causalités entre différentes informations ou observations.</w:t>
            </w:r>
          </w:p>
          <w:p w:rsidR="00065B77" w:rsidRDefault="00E97ADD">
            <w:pPr>
              <w:pStyle w:val="normal0"/>
              <w:spacing w:line="240" w:lineRule="auto"/>
              <w:ind w:left="391" w:right="28"/>
              <w:jc w:val="both"/>
              <w:rPr>
                <w:sz w:val="18"/>
                <w:szCs w:val="18"/>
              </w:rPr>
            </w:pPr>
            <w:r>
              <w:rPr>
                <w:sz w:val="18"/>
                <w:szCs w:val="18"/>
              </w:rPr>
              <w:t>Organiser, regrouper, structurer des informations ou connaissances, en identifiant points communs et/ou différences.</w:t>
            </w:r>
          </w:p>
          <w:p w:rsidR="00065B77" w:rsidRDefault="00E97ADD">
            <w:pPr>
              <w:pStyle w:val="normal0"/>
              <w:spacing w:line="240" w:lineRule="auto"/>
              <w:ind w:left="391" w:right="28"/>
              <w:jc w:val="both"/>
              <w:rPr>
                <w:sz w:val="18"/>
                <w:szCs w:val="18"/>
              </w:rPr>
            </w:pPr>
            <w:r>
              <w:rPr>
                <w:sz w:val="18"/>
                <w:szCs w:val="18"/>
              </w:rPr>
              <w:t>S’assurer que la réponse donnée est cohérente avec la question posée</w:t>
            </w:r>
            <w:r>
              <w:rPr>
                <w:sz w:val="18"/>
                <w:szCs w:val="18"/>
              </w:rPr>
              <w:t xml:space="preserve"> (sans préjuger de la validité de la réponse).</w:t>
            </w:r>
          </w:p>
          <w:p w:rsidR="00065B77" w:rsidRDefault="00E97ADD">
            <w:pPr>
              <w:pStyle w:val="normal0"/>
              <w:spacing w:line="240" w:lineRule="auto"/>
              <w:ind w:right="28"/>
              <w:rPr>
                <w:b/>
                <w:sz w:val="18"/>
                <w:szCs w:val="18"/>
              </w:rPr>
            </w:pPr>
            <w:r>
              <w:rPr>
                <w:b/>
                <w:sz w:val="18"/>
                <w:szCs w:val="18"/>
              </w:rPr>
              <w:t xml:space="preserve">VALIDER </w:t>
            </w:r>
          </w:p>
          <w:p w:rsidR="00065B77" w:rsidRDefault="00E97ADD">
            <w:pPr>
              <w:pStyle w:val="normal0"/>
              <w:spacing w:line="240" w:lineRule="auto"/>
              <w:ind w:left="391" w:right="28"/>
              <w:rPr>
                <w:sz w:val="18"/>
                <w:szCs w:val="18"/>
              </w:rPr>
            </w:pPr>
            <w:r>
              <w:rPr>
                <w:sz w:val="18"/>
                <w:szCs w:val="18"/>
              </w:rPr>
              <w:t>Comparer deux résultats obtenus par deux méthodes différentes.</w:t>
            </w:r>
          </w:p>
          <w:p w:rsidR="00065B77" w:rsidRDefault="00E97ADD">
            <w:pPr>
              <w:pStyle w:val="normal0"/>
              <w:spacing w:line="240" w:lineRule="auto"/>
              <w:ind w:right="28"/>
              <w:rPr>
                <w:b/>
                <w:sz w:val="18"/>
                <w:szCs w:val="18"/>
              </w:rPr>
            </w:pPr>
            <w:r>
              <w:rPr>
                <w:b/>
                <w:sz w:val="18"/>
                <w:szCs w:val="18"/>
              </w:rPr>
              <w:t>RÉALISER</w:t>
            </w:r>
          </w:p>
          <w:p w:rsidR="00065B77" w:rsidRDefault="00E97ADD">
            <w:pPr>
              <w:pStyle w:val="normal0"/>
              <w:spacing w:line="240" w:lineRule="auto"/>
              <w:ind w:left="391" w:right="28"/>
              <w:rPr>
                <w:sz w:val="18"/>
                <w:szCs w:val="18"/>
              </w:rPr>
            </w:pPr>
            <w:r>
              <w:rPr>
                <w:sz w:val="18"/>
                <w:szCs w:val="18"/>
              </w:rPr>
              <w:t>Scénariser / Produire une vidéo.</w:t>
            </w:r>
          </w:p>
          <w:p w:rsidR="00065B77" w:rsidRDefault="00E97ADD">
            <w:pPr>
              <w:pStyle w:val="normal0"/>
              <w:spacing w:line="240" w:lineRule="auto"/>
              <w:ind w:right="28"/>
              <w:rPr>
                <w:b/>
                <w:sz w:val="18"/>
                <w:szCs w:val="18"/>
              </w:rPr>
            </w:pPr>
            <w:r>
              <w:rPr>
                <w:b/>
                <w:sz w:val="18"/>
                <w:szCs w:val="18"/>
              </w:rPr>
              <w:t>COMMUNIQUER</w:t>
            </w:r>
          </w:p>
          <w:p w:rsidR="00065B77" w:rsidRDefault="00E97ADD">
            <w:pPr>
              <w:pStyle w:val="normal0"/>
              <w:spacing w:line="240" w:lineRule="auto"/>
              <w:ind w:left="391" w:right="28"/>
              <w:rPr>
                <w:sz w:val="18"/>
                <w:szCs w:val="18"/>
              </w:rPr>
            </w:pPr>
            <w:r>
              <w:rPr>
                <w:sz w:val="18"/>
                <w:szCs w:val="18"/>
              </w:rPr>
              <w:t>Utiliser un vocabulaire scientifique adapté.</w:t>
            </w:r>
          </w:p>
        </w:tc>
      </w:tr>
      <w:tr w:rsidR="00065B77">
        <w:trPr>
          <w:trHeight w:val="640"/>
          <w:jc w:val="center"/>
        </w:trPr>
        <w:tc>
          <w:tcPr>
            <w:tcW w:w="2625" w:type="dxa"/>
            <w:tcBorders>
              <w:left w:val="single" w:sz="4" w:space="0" w:color="000000"/>
              <w:bottom w:val="single" w:sz="4" w:space="0" w:color="000000"/>
            </w:tcBorders>
            <w:shd w:val="clear" w:color="auto" w:fill="auto"/>
            <w:tcMar>
              <w:left w:w="107" w:type="dxa"/>
            </w:tcMar>
            <w:vAlign w:val="center"/>
          </w:tcPr>
          <w:p w:rsidR="00065B77" w:rsidRDefault="00E97ADD">
            <w:pPr>
              <w:pStyle w:val="normal0"/>
              <w:jc w:val="center"/>
              <w:rPr>
                <w:b/>
              </w:rPr>
            </w:pPr>
            <w:r>
              <w:rPr>
                <w:b/>
              </w:rPr>
              <w:t>Notions et contenus du programme</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065B77" w:rsidRDefault="00E97ADD">
            <w:pPr>
              <w:pStyle w:val="normal0"/>
              <w:spacing w:line="240" w:lineRule="auto"/>
              <w:jc w:val="both"/>
              <w:rPr>
                <w:sz w:val="18"/>
                <w:szCs w:val="18"/>
              </w:rPr>
            </w:pPr>
            <w:r>
              <w:rPr>
                <w:b/>
                <w:sz w:val="18"/>
                <w:szCs w:val="18"/>
              </w:rPr>
              <w:t>Notions et contenus</w:t>
            </w:r>
            <w:r>
              <w:rPr>
                <w:sz w:val="18"/>
                <w:szCs w:val="18"/>
              </w:rPr>
              <w:t xml:space="preserve"> : Identification de molécules organiques à l’aide du déplacement chimique ; de l’intégration ; de la multiplicité du signal : règle des (n+1)-</w:t>
            </w:r>
            <w:proofErr w:type="spellStart"/>
            <w:r>
              <w:rPr>
                <w:sz w:val="18"/>
                <w:szCs w:val="18"/>
              </w:rPr>
              <w:t>uplets</w:t>
            </w:r>
            <w:proofErr w:type="spellEnd"/>
            <w:r>
              <w:rPr>
                <w:sz w:val="18"/>
                <w:szCs w:val="18"/>
              </w:rPr>
              <w:t xml:space="preserve">. </w:t>
            </w:r>
          </w:p>
          <w:p w:rsidR="00065B77" w:rsidRDefault="00E97ADD">
            <w:pPr>
              <w:pStyle w:val="normal0"/>
              <w:spacing w:line="240" w:lineRule="auto"/>
              <w:jc w:val="both"/>
              <w:rPr>
                <w:sz w:val="18"/>
                <w:szCs w:val="18"/>
              </w:rPr>
            </w:pPr>
            <w:r>
              <w:rPr>
                <w:b/>
                <w:sz w:val="18"/>
                <w:szCs w:val="18"/>
              </w:rPr>
              <w:t>Compétences exigibles</w:t>
            </w:r>
            <w:r>
              <w:rPr>
                <w:sz w:val="18"/>
                <w:szCs w:val="18"/>
              </w:rPr>
              <w:t xml:space="preserve"> : Relier un spectre RMN simple à une molécule organique donnée,</w:t>
            </w:r>
            <w:r>
              <w:rPr>
                <w:sz w:val="18"/>
                <w:szCs w:val="18"/>
              </w:rPr>
              <w:t xml:space="preserve"> à l’aide de tables de données ou de logiciels. Identifier les protons équivalents. Relier la multiplicité du signal au nombre de voisins. Extraire et exploiter des informations sur différents types de spectres et sur leurs utilisations.</w:t>
            </w:r>
          </w:p>
        </w:tc>
      </w:tr>
      <w:tr w:rsidR="00065B77">
        <w:trPr>
          <w:trHeight w:val="980"/>
          <w:jc w:val="center"/>
        </w:trPr>
        <w:tc>
          <w:tcPr>
            <w:tcW w:w="2625" w:type="dxa"/>
            <w:tcBorders>
              <w:left w:val="single" w:sz="4" w:space="0" w:color="000000"/>
              <w:bottom w:val="single" w:sz="4" w:space="0" w:color="000000"/>
            </w:tcBorders>
            <w:shd w:val="clear" w:color="auto" w:fill="auto"/>
            <w:tcMar>
              <w:left w:w="107" w:type="dxa"/>
            </w:tcMar>
            <w:vAlign w:val="center"/>
          </w:tcPr>
          <w:p w:rsidR="00065B77" w:rsidRDefault="00E97ADD">
            <w:pPr>
              <w:pStyle w:val="normal0"/>
              <w:jc w:val="center"/>
              <w:rPr>
                <w:b/>
              </w:rPr>
            </w:pPr>
            <w:r>
              <w:rPr>
                <w:b/>
              </w:rPr>
              <w:t xml:space="preserve">Description succincte de l’activité </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065B77" w:rsidRDefault="00E97ADD">
            <w:pPr>
              <w:pStyle w:val="normal0"/>
              <w:spacing w:line="240" w:lineRule="auto"/>
              <w:ind w:right="28"/>
              <w:jc w:val="both"/>
              <w:rPr>
                <w:sz w:val="18"/>
                <w:szCs w:val="18"/>
              </w:rPr>
            </w:pPr>
            <w:r>
              <w:rPr>
                <w:sz w:val="18"/>
                <w:szCs w:val="18"/>
              </w:rPr>
              <w:t>En tâche finale, à la suite du chapitre Analyse spectrale, les élèves réalisent par groupe de 2 ou 3 élèves, une vidéo expliquant le lien entre la représentation d’une molécule organique et son spectre RMN.</w:t>
            </w:r>
          </w:p>
          <w:p w:rsidR="00065B77" w:rsidRDefault="00E97ADD">
            <w:pPr>
              <w:pStyle w:val="normal0"/>
              <w:spacing w:line="240" w:lineRule="auto"/>
              <w:ind w:right="28"/>
              <w:jc w:val="both"/>
              <w:rPr>
                <w:sz w:val="18"/>
                <w:szCs w:val="18"/>
              </w:rPr>
            </w:pPr>
            <w:r>
              <w:rPr>
                <w:sz w:val="18"/>
                <w:szCs w:val="18"/>
              </w:rPr>
              <w:t>Les élèves c</w:t>
            </w:r>
            <w:r>
              <w:rPr>
                <w:sz w:val="18"/>
                <w:szCs w:val="18"/>
              </w:rPr>
              <w:t>hoisissent la molécule sur laquelle ils souhaitent travailler à partir d’une base de donnée (exemples de SPECAMP etc.) ou d’un exemple du manuel scolaire, du web après vérification de la pertinence entre la formule et le spectre trouvé...</w:t>
            </w:r>
          </w:p>
          <w:p w:rsidR="00065B77" w:rsidRDefault="00E97ADD">
            <w:pPr>
              <w:pStyle w:val="normal0"/>
              <w:spacing w:line="240" w:lineRule="auto"/>
              <w:ind w:right="28"/>
              <w:jc w:val="both"/>
              <w:rPr>
                <w:sz w:val="18"/>
                <w:szCs w:val="18"/>
              </w:rPr>
            </w:pPr>
            <w:r>
              <w:rPr>
                <w:sz w:val="18"/>
                <w:szCs w:val="18"/>
              </w:rPr>
              <w:t>La vidéo se termi</w:t>
            </w:r>
            <w:r>
              <w:rPr>
                <w:sz w:val="18"/>
                <w:szCs w:val="18"/>
              </w:rPr>
              <w:t xml:space="preserve">ne par un bilan des savoirs et la procédure à mettre en </w:t>
            </w:r>
            <w:proofErr w:type="spellStart"/>
            <w:r>
              <w:rPr>
                <w:sz w:val="18"/>
                <w:szCs w:val="18"/>
              </w:rPr>
              <w:t>oeuvre</w:t>
            </w:r>
            <w:proofErr w:type="spellEnd"/>
            <w:r>
              <w:rPr>
                <w:sz w:val="18"/>
                <w:szCs w:val="18"/>
              </w:rPr>
              <w:t xml:space="preserve"> pour réussir l’exercice.</w:t>
            </w:r>
          </w:p>
          <w:p w:rsidR="00065B77" w:rsidRDefault="00E97ADD">
            <w:pPr>
              <w:pStyle w:val="normal0"/>
              <w:spacing w:line="240" w:lineRule="auto"/>
              <w:ind w:right="28"/>
              <w:jc w:val="both"/>
              <w:rPr>
                <w:sz w:val="18"/>
                <w:szCs w:val="18"/>
              </w:rPr>
            </w:pPr>
            <w:r>
              <w:rPr>
                <w:sz w:val="18"/>
                <w:szCs w:val="18"/>
              </w:rPr>
              <w:t>Le temps de la réalisation peut être : soit un temps à la maison hors temps scolaire, soit un temps en hybride  avec une séance en classe pour le choix de la molécule e</w:t>
            </w:r>
            <w:r>
              <w:rPr>
                <w:sz w:val="18"/>
                <w:szCs w:val="18"/>
              </w:rPr>
              <w:t>t le lien avec le spectre RMN et un temps hors classe pour la réalisation de la vidéo.</w:t>
            </w:r>
          </w:p>
        </w:tc>
      </w:tr>
      <w:tr w:rsidR="00065B77">
        <w:trPr>
          <w:trHeight w:val="560"/>
          <w:jc w:val="center"/>
        </w:trPr>
        <w:tc>
          <w:tcPr>
            <w:tcW w:w="2625" w:type="dxa"/>
            <w:tcBorders>
              <w:left w:val="single" w:sz="4" w:space="0" w:color="000000"/>
              <w:bottom w:val="single" w:sz="4" w:space="0" w:color="000000"/>
            </w:tcBorders>
            <w:shd w:val="clear" w:color="auto" w:fill="auto"/>
            <w:tcMar>
              <w:left w:w="107" w:type="dxa"/>
            </w:tcMar>
            <w:vAlign w:val="center"/>
          </w:tcPr>
          <w:p w:rsidR="00065B77" w:rsidRDefault="00E97ADD">
            <w:pPr>
              <w:pStyle w:val="normal0"/>
              <w:jc w:val="center"/>
              <w:rPr>
                <w:b/>
              </w:rPr>
            </w:pPr>
            <w:r>
              <w:rPr>
                <w:b/>
              </w:rPr>
              <w:t>Objectifs disciplinaires et/ou transversaux</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065B77" w:rsidRDefault="00E97ADD">
            <w:pPr>
              <w:pStyle w:val="normal0"/>
              <w:spacing w:line="240" w:lineRule="auto"/>
              <w:jc w:val="both"/>
              <w:rPr>
                <w:sz w:val="18"/>
                <w:szCs w:val="18"/>
              </w:rPr>
            </w:pPr>
            <w:r>
              <w:rPr>
                <w:sz w:val="18"/>
                <w:szCs w:val="18"/>
              </w:rPr>
              <w:t>Construire et approfondir des connaissances et des compétences à travers une réalisation de tâche finale.</w:t>
            </w:r>
          </w:p>
          <w:p w:rsidR="00065B77" w:rsidRDefault="00E97ADD">
            <w:pPr>
              <w:pStyle w:val="normal0"/>
              <w:spacing w:line="240" w:lineRule="auto"/>
              <w:jc w:val="both"/>
              <w:rPr>
                <w:sz w:val="18"/>
                <w:szCs w:val="18"/>
              </w:rPr>
            </w:pPr>
            <w:proofErr w:type="spellStart"/>
            <w:r>
              <w:rPr>
                <w:sz w:val="18"/>
                <w:szCs w:val="18"/>
              </w:rPr>
              <w:t>Procéduraliser</w:t>
            </w:r>
            <w:proofErr w:type="spellEnd"/>
            <w:r>
              <w:rPr>
                <w:sz w:val="18"/>
                <w:szCs w:val="18"/>
              </w:rPr>
              <w:t xml:space="preserve"> et réaliser une liste d’attendus pour la réussite de l’exercice.</w:t>
            </w:r>
          </w:p>
        </w:tc>
      </w:tr>
      <w:tr w:rsidR="00065B77">
        <w:trPr>
          <w:trHeight w:val="300"/>
          <w:jc w:val="center"/>
        </w:trPr>
        <w:tc>
          <w:tcPr>
            <w:tcW w:w="2625" w:type="dxa"/>
            <w:tcBorders>
              <w:left w:val="single" w:sz="4" w:space="0" w:color="000000"/>
              <w:bottom w:val="single" w:sz="4" w:space="0" w:color="000000"/>
            </w:tcBorders>
            <w:shd w:val="clear" w:color="auto" w:fill="auto"/>
            <w:tcMar>
              <w:left w:w="107" w:type="dxa"/>
            </w:tcMar>
            <w:vAlign w:val="center"/>
          </w:tcPr>
          <w:p w:rsidR="00065B77" w:rsidRDefault="00E97ADD">
            <w:pPr>
              <w:pStyle w:val="normal0"/>
              <w:jc w:val="center"/>
              <w:rPr>
                <w:b/>
              </w:rPr>
            </w:pPr>
            <w:r>
              <w:rPr>
                <w:b/>
              </w:rPr>
              <w:t>Pré-requis</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065B77" w:rsidRDefault="00E97ADD">
            <w:pPr>
              <w:pStyle w:val="normal0"/>
              <w:spacing w:line="240" w:lineRule="auto"/>
              <w:rPr>
                <w:sz w:val="18"/>
                <w:szCs w:val="18"/>
              </w:rPr>
            </w:pPr>
            <w:r>
              <w:rPr>
                <w:sz w:val="18"/>
                <w:szCs w:val="18"/>
              </w:rPr>
              <w:t>Représentation d’une molécule et analyse spectrale (spectre RMN).</w:t>
            </w:r>
          </w:p>
        </w:tc>
      </w:tr>
      <w:tr w:rsidR="00065B77">
        <w:trPr>
          <w:trHeight w:val="360"/>
          <w:jc w:val="center"/>
        </w:trPr>
        <w:tc>
          <w:tcPr>
            <w:tcW w:w="2625" w:type="dxa"/>
            <w:tcBorders>
              <w:left w:val="single" w:sz="4" w:space="0" w:color="000000"/>
              <w:bottom w:val="single" w:sz="4" w:space="0" w:color="000000"/>
            </w:tcBorders>
            <w:shd w:val="clear" w:color="auto" w:fill="auto"/>
            <w:tcMar>
              <w:left w:w="107" w:type="dxa"/>
            </w:tcMar>
            <w:vAlign w:val="center"/>
          </w:tcPr>
          <w:p w:rsidR="00065B77" w:rsidRDefault="00E97ADD">
            <w:pPr>
              <w:pStyle w:val="normal0"/>
              <w:jc w:val="center"/>
              <w:rPr>
                <w:b/>
              </w:rPr>
            </w:pPr>
            <w:r>
              <w:rPr>
                <w:b/>
              </w:rPr>
              <w:lastRenderedPageBreak/>
              <w:t>Durée estimée :</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065B77" w:rsidRDefault="00E97ADD">
            <w:pPr>
              <w:pStyle w:val="normal0"/>
              <w:spacing w:line="240" w:lineRule="auto"/>
              <w:rPr>
                <w:sz w:val="18"/>
                <w:szCs w:val="18"/>
              </w:rPr>
            </w:pPr>
            <w:r>
              <w:rPr>
                <w:sz w:val="18"/>
                <w:szCs w:val="18"/>
              </w:rPr>
              <w:t>En tâche finale hors temps de classe : une demi-journée 4h</w:t>
            </w:r>
          </w:p>
          <w:p w:rsidR="00065B77" w:rsidRDefault="00E97ADD">
            <w:pPr>
              <w:pStyle w:val="normal0"/>
              <w:spacing w:line="240" w:lineRule="auto"/>
              <w:rPr>
                <w:sz w:val="18"/>
                <w:szCs w:val="18"/>
              </w:rPr>
            </w:pPr>
            <w:r>
              <w:rPr>
                <w:sz w:val="18"/>
                <w:szCs w:val="18"/>
              </w:rPr>
              <w:t>En hybride : une séance de classe 1h en groupes et 2 à 3h de réalisation de vidéo</w:t>
            </w:r>
          </w:p>
        </w:tc>
      </w:tr>
      <w:tr w:rsidR="00065B77">
        <w:trPr>
          <w:trHeight w:val="340"/>
          <w:jc w:val="center"/>
        </w:trPr>
        <w:tc>
          <w:tcPr>
            <w:tcW w:w="2625" w:type="dxa"/>
            <w:tcBorders>
              <w:left w:val="single" w:sz="4" w:space="0" w:color="000000"/>
              <w:bottom w:val="single" w:sz="4" w:space="0" w:color="000000"/>
            </w:tcBorders>
            <w:shd w:val="clear" w:color="auto" w:fill="auto"/>
            <w:tcMar>
              <w:left w:w="107" w:type="dxa"/>
            </w:tcMar>
            <w:vAlign w:val="center"/>
          </w:tcPr>
          <w:p w:rsidR="00065B77" w:rsidRDefault="00E97ADD">
            <w:pPr>
              <w:pStyle w:val="normal0"/>
              <w:jc w:val="center"/>
              <w:rPr>
                <w:b/>
              </w:rPr>
            </w:pPr>
            <w:r>
              <w:rPr>
                <w:b/>
              </w:rPr>
              <w:t xml:space="preserve">Matériel </w:t>
            </w:r>
          </w:p>
        </w:tc>
        <w:tc>
          <w:tcPr>
            <w:tcW w:w="7575" w:type="dxa"/>
            <w:tcBorders>
              <w:left w:val="single" w:sz="4" w:space="0" w:color="000000"/>
              <w:bottom w:val="single" w:sz="4" w:space="0" w:color="000000"/>
              <w:right w:val="single" w:sz="4" w:space="0" w:color="000000"/>
            </w:tcBorders>
            <w:shd w:val="clear" w:color="auto" w:fill="auto"/>
            <w:tcMar>
              <w:left w:w="107" w:type="dxa"/>
            </w:tcMar>
            <w:vAlign w:val="center"/>
          </w:tcPr>
          <w:p w:rsidR="00065B77" w:rsidRDefault="00E97ADD">
            <w:pPr>
              <w:pStyle w:val="normal0"/>
              <w:spacing w:line="240" w:lineRule="auto"/>
              <w:rPr>
                <w:sz w:val="18"/>
                <w:szCs w:val="18"/>
              </w:rPr>
            </w:pPr>
            <w:r>
              <w:rPr>
                <w:sz w:val="18"/>
                <w:szCs w:val="18"/>
              </w:rPr>
              <w:t xml:space="preserve">Enregistrement de la vidéo : </w:t>
            </w:r>
            <w:proofErr w:type="spellStart"/>
            <w:r>
              <w:rPr>
                <w:sz w:val="18"/>
                <w:szCs w:val="18"/>
              </w:rPr>
              <w:t>smartphone</w:t>
            </w:r>
            <w:proofErr w:type="spellEnd"/>
            <w:r>
              <w:rPr>
                <w:sz w:val="18"/>
                <w:szCs w:val="18"/>
              </w:rPr>
              <w:t xml:space="preserve">, webcam, caméra </w:t>
            </w:r>
            <w:proofErr w:type="spellStart"/>
            <w:r>
              <w:rPr>
                <w:sz w:val="18"/>
                <w:szCs w:val="18"/>
              </w:rPr>
              <w:t>etc</w:t>
            </w:r>
            <w:proofErr w:type="spellEnd"/>
            <w:r>
              <w:rPr>
                <w:sz w:val="18"/>
                <w:szCs w:val="18"/>
              </w:rPr>
              <w:t xml:space="preserve"> + Logiciel de traitement de vidéos + Matériel divers : tableau blanc, feuilles A3, logiciel de dessin etc.</w:t>
            </w:r>
          </w:p>
        </w:tc>
      </w:tr>
    </w:tbl>
    <w:p w:rsidR="00065B77" w:rsidRDefault="00E97ADD">
      <w:pPr>
        <w:pStyle w:val="normal0"/>
        <w:rPr>
          <w:b/>
          <w:i/>
          <w:sz w:val="44"/>
          <w:szCs w:val="44"/>
        </w:rPr>
      </w:pPr>
      <w:r>
        <w:br w:type="page"/>
      </w:r>
    </w:p>
    <w:p w:rsidR="00065B77" w:rsidRDefault="00E97ADD">
      <w:pPr>
        <w:pStyle w:val="normal0"/>
        <w:rPr>
          <w:b/>
          <w:i/>
          <w:sz w:val="44"/>
          <w:szCs w:val="44"/>
        </w:rPr>
      </w:pPr>
      <w:r>
        <w:rPr>
          <w:b/>
          <w:i/>
          <w:sz w:val="44"/>
          <w:szCs w:val="44"/>
        </w:rPr>
        <w:lastRenderedPageBreak/>
        <w:t>Document pour le professeur</w:t>
      </w:r>
    </w:p>
    <w:p w:rsidR="00065B77" w:rsidRDefault="00065B77">
      <w:pPr>
        <w:pStyle w:val="normal0"/>
        <w:jc w:val="both"/>
        <w:rPr>
          <w:sz w:val="24"/>
          <w:szCs w:val="24"/>
        </w:rPr>
      </w:pPr>
    </w:p>
    <w:tbl>
      <w:tblPr>
        <w:tblStyle w:val="a1"/>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15"/>
        <w:gridCol w:w="6105"/>
      </w:tblGrid>
      <w:tr w:rsidR="00065B77">
        <w:trPr>
          <w:trHeight w:val="440"/>
        </w:trPr>
        <w:tc>
          <w:tcPr>
            <w:tcW w:w="10320" w:type="dxa"/>
            <w:gridSpan w:val="2"/>
            <w:shd w:val="clear" w:color="auto" w:fill="auto"/>
            <w:tcMar>
              <w:top w:w="100" w:type="dxa"/>
              <w:left w:w="100" w:type="dxa"/>
              <w:bottom w:w="100" w:type="dxa"/>
              <w:right w:w="100" w:type="dxa"/>
            </w:tcMar>
            <w:vAlign w:val="center"/>
          </w:tcPr>
          <w:p w:rsidR="00065B77" w:rsidRDefault="00E97ADD">
            <w:pPr>
              <w:pStyle w:val="normal0"/>
              <w:widowControl w:val="0"/>
              <w:spacing w:line="240" w:lineRule="auto"/>
              <w:jc w:val="center"/>
              <w:rPr>
                <w:b/>
                <w:sz w:val="24"/>
                <w:szCs w:val="24"/>
              </w:rPr>
            </w:pPr>
            <w:r>
              <w:rPr>
                <w:b/>
                <w:sz w:val="24"/>
                <w:szCs w:val="24"/>
              </w:rPr>
              <w:t>Scénario en hybride - Séance en classe</w:t>
            </w:r>
          </w:p>
        </w:tc>
      </w:tr>
      <w:tr w:rsidR="00065B77">
        <w:tc>
          <w:tcPr>
            <w:tcW w:w="4215" w:type="dxa"/>
            <w:shd w:val="clear" w:color="auto" w:fill="auto"/>
            <w:tcMar>
              <w:top w:w="100" w:type="dxa"/>
              <w:left w:w="100" w:type="dxa"/>
              <w:bottom w:w="100" w:type="dxa"/>
              <w:right w:w="100" w:type="dxa"/>
            </w:tcMar>
            <w:vAlign w:val="center"/>
          </w:tcPr>
          <w:p w:rsidR="00065B77" w:rsidRDefault="00E97ADD">
            <w:pPr>
              <w:pStyle w:val="normal0"/>
              <w:widowControl w:val="0"/>
              <w:spacing w:line="240" w:lineRule="auto"/>
              <w:rPr>
                <w:b/>
              </w:rPr>
            </w:pPr>
            <w:r>
              <w:rPr>
                <w:b/>
              </w:rPr>
              <w:t>Notion/compétences</w:t>
            </w:r>
          </w:p>
        </w:tc>
        <w:tc>
          <w:tcPr>
            <w:tcW w:w="6105" w:type="dxa"/>
            <w:shd w:val="clear" w:color="auto" w:fill="auto"/>
            <w:tcMar>
              <w:top w:w="100" w:type="dxa"/>
              <w:left w:w="100" w:type="dxa"/>
              <w:bottom w:w="100" w:type="dxa"/>
              <w:right w:w="100" w:type="dxa"/>
            </w:tcMar>
            <w:vAlign w:val="center"/>
          </w:tcPr>
          <w:p w:rsidR="00065B77" w:rsidRDefault="00E97ADD">
            <w:pPr>
              <w:pStyle w:val="normal0"/>
              <w:widowControl w:val="0"/>
              <w:spacing w:line="240" w:lineRule="auto"/>
              <w:jc w:val="both"/>
            </w:pPr>
            <w:r>
              <w:t xml:space="preserve">Notions et compétences du programme de </w:t>
            </w:r>
            <w:proofErr w:type="spellStart"/>
            <w:r>
              <w:t>Tle</w:t>
            </w:r>
            <w:proofErr w:type="spellEnd"/>
            <w:r>
              <w:t xml:space="preserve"> S</w:t>
            </w:r>
          </w:p>
          <w:p w:rsidR="00065B77" w:rsidRDefault="00E97ADD">
            <w:pPr>
              <w:pStyle w:val="normal0"/>
              <w:widowControl w:val="0"/>
              <w:spacing w:line="240" w:lineRule="auto"/>
              <w:jc w:val="both"/>
            </w:pPr>
            <w:r>
              <w:t>5 compétences (APP/ANA/REA/VAL/COM)</w:t>
            </w:r>
          </w:p>
        </w:tc>
      </w:tr>
      <w:tr w:rsidR="00065B77">
        <w:tc>
          <w:tcPr>
            <w:tcW w:w="4215" w:type="dxa"/>
            <w:shd w:val="clear" w:color="auto" w:fill="auto"/>
            <w:tcMar>
              <w:top w:w="100" w:type="dxa"/>
              <w:left w:w="100" w:type="dxa"/>
              <w:bottom w:w="100" w:type="dxa"/>
              <w:right w:w="100" w:type="dxa"/>
            </w:tcMar>
            <w:vAlign w:val="center"/>
          </w:tcPr>
          <w:p w:rsidR="00065B77" w:rsidRDefault="00E97ADD">
            <w:pPr>
              <w:pStyle w:val="normal0"/>
              <w:widowControl w:val="0"/>
              <w:spacing w:line="240" w:lineRule="auto"/>
              <w:rPr>
                <w:b/>
              </w:rPr>
            </w:pPr>
            <w:r>
              <w:rPr>
                <w:b/>
              </w:rPr>
              <w:t>Durée de la séance :</w:t>
            </w:r>
          </w:p>
        </w:tc>
        <w:tc>
          <w:tcPr>
            <w:tcW w:w="6105" w:type="dxa"/>
            <w:shd w:val="clear" w:color="auto" w:fill="auto"/>
            <w:tcMar>
              <w:top w:w="100" w:type="dxa"/>
              <w:left w:w="100" w:type="dxa"/>
              <w:bottom w:w="100" w:type="dxa"/>
              <w:right w:w="100" w:type="dxa"/>
            </w:tcMar>
            <w:vAlign w:val="center"/>
          </w:tcPr>
          <w:p w:rsidR="00065B77" w:rsidRDefault="00E97ADD">
            <w:pPr>
              <w:pStyle w:val="normal0"/>
              <w:widowControl w:val="0"/>
              <w:spacing w:line="240" w:lineRule="auto"/>
              <w:jc w:val="both"/>
            </w:pPr>
            <w:r>
              <w:t>1 heure</w:t>
            </w:r>
          </w:p>
        </w:tc>
      </w:tr>
      <w:tr w:rsidR="00065B77">
        <w:tc>
          <w:tcPr>
            <w:tcW w:w="4215" w:type="dxa"/>
            <w:shd w:val="clear" w:color="auto" w:fill="auto"/>
            <w:tcMar>
              <w:top w:w="100" w:type="dxa"/>
              <w:left w:w="100" w:type="dxa"/>
              <w:bottom w:w="100" w:type="dxa"/>
              <w:right w:w="100" w:type="dxa"/>
            </w:tcMar>
            <w:vAlign w:val="center"/>
          </w:tcPr>
          <w:p w:rsidR="00065B77" w:rsidRDefault="00E97ADD">
            <w:pPr>
              <w:pStyle w:val="normal0"/>
              <w:widowControl w:val="0"/>
              <w:spacing w:line="240" w:lineRule="auto"/>
              <w:rPr>
                <w:b/>
              </w:rPr>
            </w:pPr>
            <w:r>
              <w:rPr>
                <w:b/>
              </w:rPr>
              <w:t>Matériel requis</w:t>
            </w:r>
          </w:p>
        </w:tc>
        <w:tc>
          <w:tcPr>
            <w:tcW w:w="6105" w:type="dxa"/>
            <w:shd w:val="clear" w:color="auto" w:fill="auto"/>
            <w:tcMar>
              <w:top w:w="100" w:type="dxa"/>
              <w:left w:w="100" w:type="dxa"/>
              <w:bottom w:w="100" w:type="dxa"/>
              <w:right w:w="100" w:type="dxa"/>
            </w:tcMar>
            <w:vAlign w:val="center"/>
          </w:tcPr>
          <w:p w:rsidR="00065B77" w:rsidRDefault="00E97ADD">
            <w:pPr>
              <w:pStyle w:val="normal0"/>
              <w:widowControl w:val="0"/>
              <w:spacing w:line="240" w:lineRule="auto"/>
              <w:jc w:val="both"/>
            </w:pPr>
            <w:r>
              <w:t>aucun</w:t>
            </w:r>
          </w:p>
        </w:tc>
      </w:tr>
      <w:tr w:rsidR="00065B77">
        <w:tc>
          <w:tcPr>
            <w:tcW w:w="4215" w:type="dxa"/>
            <w:shd w:val="clear" w:color="auto" w:fill="auto"/>
            <w:tcMar>
              <w:top w:w="100" w:type="dxa"/>
              <w:left w:w="100" w:type="dxa"/>
              <w:bottom w:w="100" w:type="dxa"/>
              <w:right w:w="100" w:type="dxa"/>
            </w:tcMar>
            <w:vAlign w:val="center"/>
          </w:tcPr>
          <w:p w:rsidR="00065B77" w:rsidRDefault="00E97ADD">
            <w:pPr>
              <w:pStyle w:val="normal0"/>
              <w:widowControl w:val="0"/>
              <w:spacing w:line="240" w:lineRule="auto"/>
              <w:rPr>
                <w:b/>
              </w:rPr>
            </w:pPr>
            <w:r>
              <w:rPr>
                <w:b/>
              </w:rPr>
              <w:t>Logiciels/Application + Tutoriels</w:t>
            </w:r>
          </w:p>
        </w:tc>
        <w:tc>
          <w:tcPr>
            <w:tcW w:w="6105" w:type="dxa"/>
            <w:shd w:val="clear" w:color="auto" w:fill="auto"/>
            <w:tcMar>
              <w:top w:w="100" w:type="dxa"/>
              <w:left w:w="100" w:type="dxa"/>
              <w:bottom w:w="100" w:type="dxa"/>
              <w:right w:w="100" w:type="dxa"/>
            </w:tcMar>
            <w:vAlign w:val="center"/>
          </w:tcPr>
          <w:p w:rsidR="00065B77" w:rsidRDefault="00E97ADD">
            <w:pPr>
              <w:pStyle w:val="normal0"/>
              <w:widowControl w:val="0"/>
              <w:spacing w:line="240" w:lineRule="auto"/>
              <w:jc w:val="both"/>
            </w:pPr>
            <w:r>
              <w:t>aucun</w:t>
            </w:r>
          </w:p>
          <w:p w:rsidR="00065B77" w:rsidRDefault="00065B77">
            <w:pPr>
              <w:pStyle w:val="normal0"/>
              <w:widowControl w:val="0"/>
              <w:spacing w:line="240" w:lineRule="auto"/>
              <w:jc w:val="both"/>
              <w:rPr>
                <w:color w:val="3D85C6"/>
              </w:rPr>
            </w:pPr>
          </w:p>
        </w:tc>
      </w:tr>
      <w:tr w:rsidR="00065B77">
        <w:tc>
          <w:tcPr>
            <w:tcW w:w="4215" w:type="dxa"/>
            <w:shd w:val="clear" w:color="auto" w:fill="auto"/>
            <w:tcMar>
              <w:top w:w="100" w:type="dxa"/>
              <w:left w:w="100" w:type="dxa"/>
              <w:bottom w:w="100" w:type="dxa"/>
              <w:right w:w="100" w:type="dxa"/>
            </w:tcMar>
            <w:vAlign w:val="center"/>
          </w:tcPr>
          <w:p w:rsidR="00065B77" w:rsidRDefault="00E97ADD">
            <w:pPr>
              <w:pStyle w:val="normal0"/>
              <w:widowControl w:val="0"/>
              <w:spacing w:line="240" w:lineRule="auto"/>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065B77" w:rsidRDefault="00E97ADD">
            <w:pPr>
              <w:pStyle w:val="normal0"/>
              <w:widowControl w:val="0"/>
              <w:numPr>
                <w:ilvl w:val="0"/>
                <w:numId w:val="2"/>
              </w:numPr>
              <w:spacing w:line="240" w:lineRule="auto"/>
              <w:contextualSpacing/>
              <w:jc w:val="both"/>
            </w:pPr>
            <w:r>
              <w:t xml:space="preserve">Logo </w:t>
            </w:r>
            <w:proofErr w:type="spellStart"/>
            <w:r>
              <w:t>flaticon</w:t>
            </w:r>
            <w:proofErr w:type="spellEnd"/>
            <w:r>
              <w:t xml:space="preserve"> de la caméra - libre de droits dans l’énoncé élèves et grille d’évaluation </w:t>
            </w:r>
            <w:hyperlink r:id="rId11">
              <w:r>
                <w:rPr>
                  <w:color w:val="1155CC"/>
                  <w:u w:val="single"/>
                </w:rPr>
                <w:t>https://www.flaticon.com/</w:t>
              </w:r>
            </w:hyperlink>
          </w:p>
          <w:p w:rsidR="00065B77" w:rsidRDefault="00E97ADD">
            <w:pPr>
              <w:pStyle w:val="normal0"/>
              <w:widowControl w:val="0"/>
              <w:numPr>
                <w:ilvl w:val="0"/>
                <w:numId w:val="2"/>
              </w:numPr>
              <w:spacing w:line="240" w:lineRule="auto"/>
              <w:contextualSpacing/>
              <w:jc w:val="both"/>
            </w:pPr>
            <w:r>
              <w:t xml:space="preserve">Droits patrimoniaux et cessation des droits d’exploitation pour les vidéos retenues en exemple </w:t>
            </w:r>
            <w:hyperlink r:id="rId12">
              <w:r>
                <w:rPr>
                  <w:color w:val="6611CC"/>
                  <w:sz w:val="20"/>
                  <w:szCs w:val="20"/>
                  <w:highlight w:val="white"/>
                  <w:u w:val="single"/>
                </w:rPr>
                <w:t>http://www2.ac-lyon.fr/enseigne/physique/spip.php?article991&amp;lang=fr</w:t>
              </w:r>
            </w:hyperlink>
          </w:p>
        </w:tc>
      </w:tr>
      <w:tr w:rsidR="00065B77">
        <w:tc>
          <w:tcPr>
            <w:tcW w:w="4215" w:type="dxa"/>
            <w:shd w:val="clear" w:color="auto" w:fill="auto"/>
            <w:tcMar>
              <w:top w:w="100" w:type="dxa"/>
              <w:left w:w="100" w:type="dxa"/>
              <w:bottom w:w="100" w:type="dxa"/>
              <w:right w:w="100" w:type="dxa"/>
            </w:tcMar>
            <w:vAlign w:val="center"/>
          </w:tcPr>
          <w:p w:rsidR="00065B77" w:rsidRDefault="00E97ADD">
            <w:pPr>
              <w:pStyle w:val="normal0"/>
              <w:widowControl w:val="0"/>
              <w:spacing w:line="240" w:lineRule="auto"/>
              <w:rPr>
                <w:b/>
                <w:sz w:val="18"/>
                <w:szCs w:val="18"/>
              </w:rPr>
            </w:pPr>
            <w:r>
              <w:rPr>
                <w:b/>
              </w:rPr>
              <w:t xml:space="preserve">Titres des activités/des supports à destination des élèves </w:t>
            </w:r>
            <w:r>
              <w:rPr>
                <w:b/>
                <w:sz w:val="18"/>
                <w:szCs w:val="18"/>
              </w:rPr>
              <w:t>(les énoncés se trouvent sur les pages qui suivent)</w:t>
            </w:r>
          </w:p>
        </w:tc>
        <w:tc>
          <w:tcPr>
            <w:tcW w:w="6105" w:type="dxa"/>
            <w:shd w:val="clear" w:color="auto" w:fill="auto"/>
            <w:tcMar>
              <w:top w:w="100" w:type="dxa"/>
              <w:left w:w="100" w:type="dxa"/>
              <w:bottom w:w="100" w:type="dxa"/>
              <w:right w:w="100" w:type="dxa"/>
            </w:tcMar>
            <w:vAlign w:val="center"/>
          </w:tcPr>
          <w:p w:rsidR="00065B77" w:rsidRDefault="00E97ADD">
            <w:pPr>
              <w:pStyle w:val="normal0"/>
              <w:widowControl w:val="0"/>
              <w:spacing w:line="240" w:lineRule="auto"/>
              <w:jc w:val="both"/>
            </w:pPr>
            <w:proofErr w:type="spellStart"/>
            <w:r>
              <w:rPr>
                <w:i/>
              </w:rPr>
              <w:t>Caps</w:t>
            </w:r>
            <w:r>
              <w:rPr>
                <w:i/>
              </w:rPr>
              <w:t>Com</w:t>
            </w:r>
            <w:proofErr w:type="spellEnd"/>
            <w:r>
              <w:rPr>
                <w:i/>
              </w:rPr>
              <w:t xml:space="preserve"> - Spectre RMN H d’une molécule </w:t>
            </w:r>
            <w:r>
              <w:t>(voir ci-après)</w:t>
            </w:r>
          </w:p>
        </w:tc>
      </w:tr>
      <w:tr w:rsidR="00065B77">
        <w:tc>
          <w:tcPr>
            <w:tcW w:w="4215" w:type="dxa"/>
            <w:shd w:val="clear" w:color="auto" w:fill="auto"/>
            <w:tcMar>
              <w:top w:w="100" w:type="dxa"/>
              <w:left w:w="100" w:type="dxa"/>
              <w:bottom w:w="100" w:type="dxa"/>
              <w:right w:w="100" w:type="dxa"/>
            </w:tcMar>
            <w:vAlign w:val="center"/>
          </w:tcPr>
          <w:p w:rsidR="00065B77" w:rsidRDefault="00E97ADD">
            <w:pPr>
              <w:pStyle w:val="normal0"/>
              <w:widowControl w:val="0"/>
              <w:spacing w:line="240" w:lineRule="auto"/>
              <w:rPr>
                <w:b/>
              </w:rPr>
            </w:pPr>
            <w:r>
              <w:rPr>
                <w:b/>
              </w:rPr>
              <w:t>Consignes aux élèves</w:t>
            </w:r>
          </w:p>
          <w:p w:rsidR="00065B77" w:rsidRDefault="00E97ADD">
            <w:pPr>
              <w:pStyle w:val="normal0"/>
              <w:widowControl w:val="0"/>
              <w:spacing w:line="240" w:lineRule="auto"/>
              <w:rPr>
                <w:b/>
              </w:rPr>
            </w:pPr>
            <w:r>
              <w:rPr>
                <w:b/>
              </w:rPr>
              <w:t>Déroulement de séance</w:t>
            </w:r>
          </w:p>
        </w:tc>
        <w:tc>
          <w:tcPr>
            <w:tcW w:w="6105" w:type="dxa"/>
            <w:shd w:val="clear" w:color="auto" w:fill="auto"/>
            <w:tcMar>
              <w:top w:w="100" w:type="dxa"/>
              <w:left w:w="100" w:type="dxa"/>
              <w:bottom w:w="100" w:type="dxa"/>
              <w:right w:w="100" w:type="dxa"/>
            </w:tcMar>
            <w:vAlign w:val="center"/>
          </w:tcPr>
          <w:p w:rsidR="00065B77" w:rsidRDefault="00E97ADD">
            <w:pPr>
              <w:pStyle w:val="normal0"/>
              <w:widowControl w:val="0"/>
              <w:spacing w:line="240" w:lineRule="auto"/>
              <w:jc w:val="both"/>
            </w:pPr>
            <w:r>
              <w:t>Distribution de la fiche élève et lecture commentée.</w:t>
            </w:r>
          </w:p>
          <w:p w:rsidR="00065B77" w:rsidRDefault="00E97ADD">
            <w:pPr>
              <w:pStyle w:val="normal0"/>
              <w:widowControl w:val="0"/>
              <w:spacing w:line="240" w:lineRule="auto"/>
              <w:jc w:val="both"/>
            </w:pPr>
            <w:r>
              <w:t>Constitution des groupes et organisation en îlots des élèves.</w:t>
            </w:r>
          </w:p>
          <w:p w:rsidR="00065B77" w:rsidRDefault="00E97ADD">
            <w:pPr>
              <w:pStyle w:val="normal0"/>
              <w:widowControl w:val="0"/>
              <w:spacing w:line="240" w:lineRule="auto"/>
              <w:jc w:val="both"/>
            </w:pPr>
            <w:r>
              <w:t>Pour chaque groupe :</w:t>
            </w:r>
          </w:p>
          <w:p w:rsidR="00065B77" w:rsidRDefault="00E97ADD">
            <w:pPr>
              <w:pStyle w:val="normal0"/>
              <w:widowControl w:val="0"/>
              <w:numPr>
                <w:ilvl w:val="0"/>
                <w:numId w:val="1"/>
              </w:numPr>
              <w:spacing w:line="240" w:lineRule="auto"/>
              <w:contextualSpacing/>
              <w:jc w:val="both"/>
            </w:pPr>
            <w:r>
              <w:t>Choix de la molécule et p</w:t>
            </w:r>
            <w:r>
              <w:t>roduction de son spectre RMN H</w:t>
            </w:r>
          </w:p>
          <w:p w:rsidR="00065B77" w:rsidRDefault="00E97ADD">
            <w:pPr>
              <w:pStyle w:val="normal0"/>
              <w:widowControl w:val="0"/>
              <w:numPr>
                <w:ilvl w:val="0"/>
                <w:numId w:val="1"/>
              </w:numPr>
              <w:spacing w:line="240" w:lineRule="auto"/>
              <w:contextualSpacing/>
              <w:jc w:val="both"/>
            </w:pPr>
            <w:r>
              <w:t>Description des éléments de l’explication, de la liste des attendus et des étapes de la procédure</w:t>
            </w:r>
          </w:p>
          <w:p w:rsidR="00065B77" w:rsidRDefault="00E97ADD">
            <w:pPr>
              <w:pStyle w:val="normal0"/>
              <w:widowControl w:val="0"/>
              <w:numPr>
                <w:ilvl w:val="0"/>
                <w:numId w:val="1"/>
              </w:numPr>
              <w:spacing w:line="240" w:lineRule="auto"/>
              <w:contextualSpacing/>
              <w:jc w:val="both"/>
            </w:pPr>
            <w:r>
              <w:t xml:space="preserve">Imagination d’un scénario </w:t>
            </w:r>
          </w:p>
        </w:tc>
      </w:tr>
      <w:tr w:rsidR="00065B77">
        <w:tc>
          <w:tcPr>
            <w:tcW w:w="4215" w:type="dxa"/>
            <w:shd w:val="clear" w:color="auto" w:fill="auto"/>
            <w:tcMar>
              <w:top w:w="100" w:type="dxa"/>
              <w:left w:w="100" w:type="dxa"/>
              <w:bottom w:w="100" w:type="dxa"/>
              <w:right w:w="100" w:type="dxa"/>
            </w:tcMar>
            <w:vAlign w:val="center"/>
          </w:tcPr>
          <w:p w:rsidR="00065B77" w:rsidRDefault="00E97ADD">
            <w:pPr>
              <w:pStyle w:val="normal0"/>
              <w:widowControl w:val="0"/>
              <w:spacing w:line="240" w:lineRule="auto"/>
              <w:rPr>
                <w:b/>
              </w:rPr>
            </w:pPr>
            <w:r>
              <w:rPr>
                <w:b/>
              </w:rPr>
              <w:t>Remarque professeur</w:t>
            </w:r>
          </w:p>
        </w:tc>
        <w:tc>
          <w:tcPr>
            <w:tcW w:w="6105" w:type="dxa"/>
            <w:shd w:val="clear" w:color="auto" w:fill="auto"/>
            <w:tcMar>
              <w:top w:w="100" w:type="dxa"/>
              <w:left w:w="100" w:type="dxa"/>
              <w:bottom w:w="100" w:type="dxa"/>
              <w:right w:w="100" w:type="dxa"/>
            </w:tcMar>
            <w:vAlign w:val="center"/>
          </w:tcPr>
          <w:p w:rsidR="00065B77" w:rsidRDefault="00E97ADD">
            <w:pPr>
              <w:pStyle w:val="normal0"/>
              <w:widowControl w:val="0"/>
              <w:spacing w:line="240" w:lineRule="auto"/>
              <w:jc w:val="both"/>
            </w:pPr>
            <w:r>
              <w:t>Le professeur circule dans la classe, répond aux questions et ramène les élèves vers le cahier des charges</w:t>
            </w:r>
          </w:p>
        </w:tc>
      </w:tr>
      <w:tr w:rsidR="00065B77">
        <w:tc>
          <w:tcPr>
            <w:tcW w:w="4215" w:type="dxa"/>
            <w:shd w:val="clear" w:color="auto" w:fill="auto"/>
            <w:tcMar>
              <w:top w:w="100" w:type="dxa"/>
              <w:left w:w="100" w:type="dxa"/>
              <w:bottom w:w="100" w:type="dxa"/>
              <w:right w:w="100" w:type="dxa"/>
            </w:tcMar>
            <w:vAlign w:val="center"/>
          </w:tcPr>
          <w:p w:rsidR="00065B77" w:rsidRDefault="00E97ADD">
            <w:pPr>
              <w:pStyle w:val="normal0"/>
              <w:widowControl w:val="0"/>
              <w:spacing w:line="240" w:lineRule="auto"/>
              <w:rPr>
                <w:b/>
              </w:rPr>
            </w:pPr>
            <w:r>
              <w:rPr>
                <w:b/>
              </w:rPr>
              <w:t>Evaluation prévue</w:t>
            </w:r>
          </w:p>
        </w:tc>
        <w:tc>
          <w:tcPr>
            <w:tcW w:w="6105" w:type="dxa"/>
            <w:shd w:val="clear" w:color="auto" w:fill="auto"/>
            <w:tcMar>
              <w:top w:w="100" w:type="dxa"/>
              <w:left w:w="100" w:type="dxa"/>
              <w:bottom w:w="100" w:type="dxa"/>
              <w:right w:w="100" w:type="dxa"/>
            </w:tcMar>
            <w:vAlign w:val="center"/>
          </w:tcPr>
          <w:p w:rsidR="00065B77" w:rsidRDefault="00E97ADD">
            <w:pPr>
              <w:pStyle w:val="normal0"/>
              <w:widowControl w:val="0"/>
              <w:spacing w:line="240" w:lineRule="auto"/>
              <w:jc w:val="both"/>
            </w:pPr>
            <w:r>
              <w:t>Évaluation par groupe (voir ci-après)</w:t>
            </w:r>
          </w:p>
          <w:p w:rsidR="00065B77" w:rsidRDefault="00E97ADD">
            <w:pPr>
              <w:pStyle w:val="normal0"/>
              <w:widowControl w:val="0"/>
              <w:spacing w:line="240" w:lineRule="auto"/>
              <w:jc w:val="both"/>
            </w:pPr>
            <w:r>
              <w:t>Grille de compétences et critères de réussite</w:t>
            </w:r>
          </w:p>
        </w:tc>
      </w:tr>
    </w:tbl>
    <w:p w:rsidR="00065B77" w:rsidRDefault="00065B77">
      <w:pPr>
        <w:pStyle w:val="normal0"/>
        <w:spacing w:line="240" w:lineRule="auto"/>
        <w:rPr>
          <w:color w:val="4A86E8"/>
          <w:sz w:val="20"/>
          <w:szCs w:val="20"/>
        </w:rPr>
      </w:pPr>
    </w:p>
    <w:p w:rsidR="00065B77" w:rsidRDefault="00065B77">
      <w:pPr>
        <w:pStyle w:val="normal0"/>
        <w:rPr>
          <w:color w:val="4A86E8"/>
          <w:sz w:val="20"/>
          <w:szCs w:val="20"/>
        </w:rPr>
      </w:pPr>
    </w:p>
    <w:p w:rsidR="00065B77" w:rsidRDefault="00E97ADD">
      <w:pPr>
        <w:pStyle w:val="normal0"/>
        <w:rPr>
          <w:color w:val="4A86E8"/>
          <w:sz w:val="20"/>
          <w:szCs w:val="20"/>
        </w:rPr>
      </w:pPr>
      <w:r>
        <w:br w:type="page"/>
      </w:r>
    </w:p>
    <w:p w:rsidR="00065B77" w:rsidRDefault="00E97ADD">
      <w:pPr>
        <w:pStyle w:val="normal0"/>
        <w:rPr>
          <w:b/>
          <w:sz w:val="44"/>
          <w:szCs w:val="44"/>
        </w:rPr>
      </w:pPr>
      <w:r>
        <w:rPr>
          <w:b/>
          <w:i/>
          <w:sz w:val="44"/>
          <w:szCs w:val="44"/>
        </w:rPr>
        <w:lastRenderedPageBreak/>
        <w:t>Énoncé à destination des élèves</w:t>
      </w:r>
      <w:r>
        <w:rPr>
          <w:b/>
          <w:sz w:val="44"/>
          <w:szCs w:val="44"/>
        </w:rPr>
        <w:t xml:space="preserve"> </w:t>
      </w:r>
    </w:p>
    <w:p w:rsidR="00065B77" w:rsidRDefault="00065B77">
      <w:pPr>
        <w:pStyle w:val="normal0"/>
        <w:jc w:val="center"/>
      </w:pPr>
    </w:p>
    <w:p w:rsidR="00065B77" w:rsidRDefault="00E97ADD">
      <w:pPr>
        <w:pStyle w:val="normal0"/>
        <w:spacing w:line="240" w:lineRule="auto"/>
        <w:rPr>
          <w:sz w:val="16"/>
          <w:szCs w:val="16"/>
        </w:rPr>
      </w:pPr>
      <w:r>
        <w:rPr>
          <w:sz w:val="16"/>
          <w:szCs w:val="16"/>
        </w:rPr>
        <w:t>Thème O</w:t>
      </w:r>
      <w:r>
        <w:rPr>
          <w:sz w:val="16"/>
          <w:szCs w:val="16"/>
        </w:rPr>
        <w:t xml:space="preserve">BSERVER – Terminale S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Cap’s</w:t>
      </w:r>
      <w:proofErr w:type="spellEnd"/>
      <w:r>
        <w:rPr>
          <w:sz w:val="16"/>
          <w:szCs w:val="16"/>
        </w:rPr>
        <w:t xml:space="preserve"> Correct</w:t>
      </w:r>
    </w:p>
    <w:p w:rsidR="00065B77" w:rsidRDefault="00E97ADD">
      <w:pPr>
        <w:pStyle w:val="normal0"/>
        <w:spacing w:before="200" w:after="280" w:line="240" w:lineRule="auto"/>
        <w:ind w:right="940"/>
        <w:jc w:val="center"/>
        <w:rPr>
          <w:b/>
          <w:sz w:val="20"/>
          <w:szCs w:val="20"/>
        </w:rPr>
      </w:pPr>
      <w:r>
        <w:rPr>
          <w:b/>
          <w:sz w:val="20"/>
          <w:szCs w:val="20"/>
        </w:rPr>
        <w:t>Spectre RMN H d’une molécule</w:t>
      </w:r>
    </w:p>
    <w:p w:rsidR="00065B77" w:rsidRDefault="00E97ADD">
      <w:pPr>
        <w:pStyle w:val="normal0"/>
        <w:spacing w:before="200" w:after="280" w:line="240" w:lineRule="auto"/>
        <w:ind w:right="940"/>
        <w:jc w:val="both"/>
        <w:rPr>
          <w:sz w:val="20"/>
          <w:szCs w:val="20"/>
        </w:rPr>
      </w:pPr>
      <w:r>
        <w:rPr>
          <w:sz w:val="20"/>
          <w:szCs w:val="20"/>
        </w:rPr>
        <w:t>Programme officiel : Spectres RMN du proton</w:t>
      </w:r>
    </w:p>
    <w:p w:rsidR="00065B77" w:rsidRDefault="00E97ADD">
      <w:pPr>
        <w:pStyle w:val="normal0"/>
        <w:spacing w:line="240" w:lineRule="auto"/>
        <w:jc w:val="both"/>
        <w:rPr>
          <w:sz w:val="18"/>
          <w:szCs w:val="18"/>
        </w:rPr>
      </w:pPr>
      <w:r>
        <w:rPr>
          <w:b/>
          <w:sz w:val="18"/>
          <w:szCs w:val="18"/>
        </w:rPr>
        <w:t>Notions et contenus</w:t>
      </w:r>
      <w:r>
        <w:rPr>
          <w:sz w:val="18"/>
          <w:szCs w:val="18"/>
        </w:rPr>
        <w:t xml:space="preserve"> : Identification de molécules organiques à l’aide du déplacement chimique ; de l’intégration ; de la multiplicité du signal : règle des (n+1)-</w:t>
      </w:r>
      <w:proofErr w:type="spellStart"/>
      <w:r>
        <w:rPr>
          <w:sz w:val="18"/>
          <w:szCs w:val="18"/>
        </w:rPr>
        <w:t>uplets</w:t>
      </w:r>
      <w:proofErr w:type="spellEnd"/>
      <w:r>
        <w:rPr>
          <w:sz w:val="18"/>
          <w:szCs w:val="18"/>
        </w:rPr>
        <w:t>.</w:t>
      </w:r>
    </w:p>
    <w:p w:rsidR="00065B77" w:rsidRDefault="00E97ADD">
      <w:pPr>
        <w:pStyle w:val="normal0"/>
        <w:spacing w:line="240" w:lineRule="auto"/>
        <w:jc w:val="both"/>
        <w:rPr>
          <w:sz w:val="18"/>
          <w:szCs w:val="18"/>
        </w:rPr>
      </w:pPr>
      <w:r>
        <w:rPr>
          <w:sz w:val="18"/>
          <w:szCs w:val="18"/>
        </w:rPr>
        <w:t xml:space="preserve"> </w:t>
      </w:r>
    </w:p>
    <w:p w:rsidR="00065B77" w:rsidRDefault="00E97ADD">
      <w:pPr>
        <w:pStyle w:val="normal0"/>
        <w:spacing w:line="240" w:lineRule="auto"/>
        <w:jc w:val="both"/>
        <w:rPr>
          <w:sz w:val="18"/>
          <w:szCs w:val="18"/>
        </w:rPr>
      </w:pPr>
      <w:r>
        <w:rPr>
          <w:b/>
          <w:sz w:val="18"/>
          <w:szCs w:val="18"/>
        </w:rPr>
        <w:t>Compétences exigibles</w:t>
      </w:r>
      <w:r>
        <w:rPr>
          <w:sz w:val="18"/>
          <w:szCs w:val="18"/>
        </w:rPr>
        <w:t xml:space="preserve"> : Relier un spectre RMN simple à une molécule organique donnée, à l’aide de table</w:t>
      </w:r>
      <w:r>
        <w:rPr>
          <w:sz w:val="18"/>
          <w:szCs w:val="18"/>
        </w:rPr>
        <w:t>s de données ou de logiciels. Identifier les protons équivalents. Relier la multiplicité du signal au nombre de voisins. Extraire et exploiter des informations sur différents types de spectres et sur leurs utilisations.</w:t>
      </w:r>
    </w:p>
    <w:p w:rsidR="00065B77" w:rsidRDefault="00E97ADD">
      <w:pPr>
        <w:pStyle w:val="normal0"/>
        <w:spacing w:before="200" w:after="280" w:line="240" w:lineRule="auto"/>
        <w:ind w:right="940"/>
        <w:jc w:val="both"/>
        <w:rPr>
          <w:b/>
          <w:sz w:val="20"/>
          <w:szCs w:val="20"/>
        </w:rPr>
      </w:pPr>
      <w:r>
        <w:rPr>
          <w:b/>
          <w:sz w:val="20"/>
          <w:szCs w:val="20"/>
        </w:rPr>
        <w:t>Travail à faire</w:t>
      </w:r>
    </w:p>
    <w:p w:rsidR="00065B77" w:rsidRDefault="00E97ADD">
      <w:pPr>
        <w:pStyle w:val="normal0"/>
        <w:spacing w:line="240" w:lineRule="auto"/>
        <w:jc w:val="both"/>
        <w:rPr>
          <w:sz w:val="18"/>
          <w:szCs w:val="18"/>
        </w:rPr>
      </w:pPr>
      <w:r>
        <w:rPr>
          <w:sz w:val="18"/>
          <w:szCs w:val="18"/>
        </w:rPr>
        <w:t>Par binôme ou par gr</w:t>
      </w:r>
      <w:r>
        <w:rPr>
          <w:sz w:val="18"/>
          <w:szCs w:val="18"/>
        </w:rPr>
        <w:t xml:space="preserve">oupe de 3, vous devez </w:t>
      </w:r>
      <w:r>
        <w:rPr>
          <w:b/>
          <w:sz w:val="18"/>
          <w:szCs w:val="18"/>
        </w:rPr>
        <w:t>réaliser une vidéo commentée d’une analyse d’un spectre RMN</w:t>
      </w:r>
      <w:r>
        <w:rPr>
          <w:sz w:val="18"/>
          <w:szCs w:val="18"/>
        </w:rPr>
        <w:t xml:space="preserve"> du proton d’une molécule simple que vous choisirez.</w:t>
      </w:r>
    </w:p>
    <w:p w:rsidR="00065B77" w:rsidRDefault="00E97ADD">
      <w:pPr>
        <w:pStyle w:val="normal0"/>
        <w:spacing w:line="240" w:lineRule="auto"/>
        <w:jc w:val="both"/>
        <w:rPr>
          <w:sz w:val="18"/>
          <w:szCs w:val="18"/>
        </w:rPr>
      </w:pPr>
      <w:r>
        <w:rPr>
          <w:sz w:val="18"/>
          <w:szCs w:val="18"/>
        </w:rPr>
        <w:t>Il s’agit par ce travail :</w:t>
      </w:r>
    </w:p>
    <w:p w:rsidR="00065B77" w:rsidRDefault="00E97ADD">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proofErr w:type="gramStart"/>
      <w:r>
        <w:rPr>
          <w:sz w:val="18"/>
          <w:szCs w:val="18"/>
        </w:rPr>
        <w:t>de</w:t>
      </w:r>
      <w:proofErr w:type="gramEnd"/>
      <w:r>
        <w:rPr>
          <w:sz w:val="18"/>
          <w:szCs w:val="18"/>
        </w:rPr>
        <w:t xml:space="preserve"> montrer que vous maîtrisez les savoirs et savoir-faire du programme officiel,  </w:t>
      </w:r>
    </w:p>
    <w:p w:rsidR="00065B77" w:rsidRDefault="00E97ADD">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proofErr w:type="gramStart"/>
      <w:r>
        <w:rPr>
          <w:sz w:val="18"/>
          <w:szCs w:val="18"/>
        </w:rPr>
        <w:t>de</w:t>
      </w:r>
      <w:proofErr w:type="gramEnd"/>
      <w:r>
        <w:rPr>
          <w:sz w:val="18"/>
          <w:szCs w:val="18"/>
        </w:rPr>
        <w:t xml:space="preserve"> proposer une capsule vidéo d’analyse d’un spectre RMN aux élèves en voyage en Grèce qui n’ont ni assisté au cours ni fait d’activités encadrées,</w:t>
      </w:r>
    </w:p>
    <w:p w:rsidR="00065B77" w:rsidRDefault="00E97ADD">
      <w:pPr>
        <w:pStyle w:val="normal0"/>
        <w:spacing w:line="240" w:lineRule="auto"/>
        <w:jc w:val="both"/>
        <w:rPr>
          <w:sz w:val="18"/>
          <w:szCs w:val="18"/>
        </w:rPr>
      </w:pPr>
      <w:r>
        <w:rPr>
          <w:sz w:val="18"/>
          <w:szCs w:val="18"/>
        </w:rPr>
        <w:t xml:space="preserve">Montrez aussi que vous êtes capables d’être </w:t>
      </w:r>
      <w:r>
        <w:rPr>
          <w:b/>
          <w:sz w:val="18"/>
          <w:szCs w:val="18"/>
        </w:rPr>
        <w:t>scientifiques et créatifs</w:t>
      </w:r>
      <w:r>
        <w:rPr>
          <w:sz w:val="18"/>
          <w:szCs w:val="18"/>
        </w:rPr>
        <w:t xml:space="preserve"> !</w:t>
      </w:r>
    </w:p>
    <w:p w:rsidR="00065B77" w:rsidRDefault="00E97ADD">
      <w:pPr>
        <w:pStyle w:val="normal0"/>
        <w:spacing w:before="200" w:after="280" w:line="240" w:lineRule="auto"/>
        <w:ind w:right="940"/>
        <w:jc w:val="both"/>
        <w:rPr>
          <w:b/>
          <w:sz w:val="20"/>
          <w:szCs w:val="20"/>
        </w:rPr>
      </w:pPr>
      <w:r>
        <w:rPr>
          <w:b/>
          <w:sz w:val="20"/>
          <w:szCs w:val="20"/>
        </w:rPr>
        <w:t>Cahier des charges</w:t>
      </w:r>
    </w:p>
    <w:p w:rsidR="00065B77" w:rsidRDefault="00E97ADD">
      <w:pPr>
        <w:pStyle w:val="normal0"/>
        <w:spacing w:line="240" w:lineRule="auto"/>
        <w:jc w:val="both"/>
        <w:rPr>
          <w:sz w:val="18"/>
          <w:szCs w:val="18"/>
        </w:rPr>
      </w:pPr>
      <w:r>
        <w:rPr>
          <w:sz w:val="18"/>
          <w:szCs w:val="18"/>
        </w:rPr>
        <w:t>La molécule choisie doit :</w:t>
      </w:r>
    </w:p>
    <w:p w:rsidR="00065B77" w:rsidRDefault="00E97ADD">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être nommée en nomenclature systématique,</w:t>
      </w:r>
    </w:p>
    <w:p w:rsidR="00065B77" w:rsidRDefault="00E97ADD">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être représentée par sa formule développée,</w:t>
      </w:r>
    </w:p>
    <w:p w:rsidR="00065B77" w:rsidRDefault="00E97ADD">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posséder au moins deux atomes de carbone,</w:t>
      </w:r>
    </w:p>
    <w:p w:rsidR="00065B77" w:rsidRDefault="00E97ADD">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comporter une fonction organique,</w:t>
      </w:r>
    </w:p>
    <w:p w:rsidR="00065B77" w:rsidRDefault="00E97ADD">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proofErr w:type="gramStart"/>
      <w:r>
        <w:rPr>
          <w:sz w:val="18"/>
          <w:szCs w:val="18"/>
        </w:rPr>
        <w:t>être</w:t>
      </w:r>
      <w:proofErr w:type="gramEnd"/>
      <w:r>
        <w:rPr>
          <w:sz w:val="18"/>
          <w:szCs w:val="18"/>
        </w:rPr>
        <w:t xml:space="preserve"> différente d</w:t>
      </w:r>
      <w:r>
        <w:rPr>
          <w:sz w:val="18"/>
          <w:szCs w:val="18"/>
        </w:rPr>
        <w:t>e la molécule d’éthanol traité en cours.</w:t>
      </w:r>
    </w:p>
    <w:p w:rsidR="00065B77" w:rsidRDefault="00E97ADD">
      <w:pPr>
        <w:pStyle w:val="normal0"/>
        <w:spacing w:line="240" w:lineRule="auto"/>
        <w:jc w:val="both"/>
        <w:rPr>
          <w:sz w:val="18"/>
          <w:szCs w:val="18"/>
        </w:rPr>
      </w:pPr>
      <w:r>
        <w:rPr>
          <w:sz w:val="18"/>
          <w:szCs w:val="18"/>
        </w:rPr>
        <w:t xml:space="preserve"> </w:t>
      </w:r>
    </w:p>
    <w:p w:rsidR="00065B77" w:rsidRDefault="00E97ADD">
      <w:pPr>
        <w:pStyle w:val="normal0"/>
        <w:spacing w:line="240" w:lineRule="auto"/>
        <w:jc w:val="both"/>
        <w:rPr>
          <w:sz w:val="18"/>
          <w:szCs w:val="18"/>
        </w:rPr>
      </w:pPr>
      <w:r>
        <w:rPr>
          <w:sz w:val="18"/>
          <w:szCs w:val="18"/>
        </w:rPr>
        <w:t>La vidéo doit absolument intégrer les points suivants :</w:t>
      </w:r>
    </w:p>
    <w:p w:rsidR="00065B77" w:rsidRDefault="00E97ADD">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L’explication proposée doit montrer que vous avez acquis les compétences exigibles du programme officiel.</w:t>
      </w:r>
    </w:p>
    <w:p w:rsidR="00065B77" w:rsidRDefault="00E97ADD">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La capsule doit débuter par une</w:t>
      </w:r>
      <w:r>
        <w:rPr>
          <w:sz w:val="18"/>
          <w:szCs w:val="18"/>
        </w:rPr>
        <w:t xml:space="preserve"> présentation de l’objectif/le but de la vidéo.</w:t>
      </w:r>
    </w:p>
    <w:p w:rsidR="00065B77" w:rsidRDefault="00E97ADD">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La capsule doit se terminer par un bilan explicite mentionnant les connaissances (notions et contenus du programme) et les savoir-faire nécessaires à analyser un spectre RMN ainsi que la méthode/les ét</w:t>
      </w:r>
      <w:r>
        <w:rPr>
          <w:sz w:val="18"/>
          <w:szCs w:val="18"/>
        </w:rPr>
        <w:t>apes de l’analyse que vous conseillez.</w:t>
      </w:r>
    </w:p>
    <w:p w:rsidR="00065B77" w:rsidRDefault="00E97ADD">
      <w:pPr>
        <w:pStyle w:val="normal0"/>
        <w:spacing w:line="240" w:lineRule="auto"/>
        <w:jc w:val="both"/>
        <w:rPr>
          <w:sz w:val="18"/>
          <w:szCs w:val="18"/>
        </w:rPr>
      </w:pPr>
      <w:r>
        <w:rPr>
          <w:sz w:val="18"/>
          <w:szCs w:val="18"/>
        </w:rPr>
        <w:t xml:space="preserve"> </w:t>
      </w:r>
    </w:p>
    <w:p w:rsidR="00065B77" w:rsidRDefault="00E97ADD">
      <w:pPr>
        <w:pStyle w:val="normal0"/>
        <w:spacing w:line="240" w:lineRule="auto"/>
        <w:jc w:val="both"/>
        <w:rPr>
          <w:sz w:val="18"/>
          <w:szCs w:val="18"/>
        </w:rPr>
      </w:pPr>
      <w:r>
        <w:rPr>
          <w:sz w:val="18"/>
          <w:szCs w:val="18"/>
        </w:rPr>
        <w:t>Les caractéristiques  techniques suivantes  sont à respecter dans la vidéo :</w:t>
      </w:r>
    </w:p>
    <w:p w:rsidR="00065B77" w:rsidRDefault="00E97ADD">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La durée ne doit pas excéder 5 minutes.</w:t>
      </w:r>
    </w:p>
    <w:p w:rsidR="00065B77" w:rsidRDefault="00E97ADD">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Aucun élève ne doit être reconnu et aucun nom ne doit figurer dans la vidéo.</w:t>
      </w:r>
    </w:p>
    <w:p w:rsidR="00065B77" w:rsidRDefault="00E97ADD">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La charte informatique de l’établissement doit être respectée.</w:t>
      </w:r>
    </w:p>
    <w:p w:rsidR="00065B77" w:rsidRDefault="00E97ADD">
      <w:pPr>
        <w:pStyle w:val="normal0"/>
        <w:spacing w:before="200" w:after="280" w:line="240" w:lineRule="auto"/>
        <w:ind w:right="940"/>
        <w:jc w:val="both"/>
        <w:rPr>
          <w:b/>
          <w:sz w:val="20"/>
          <w:szCs w:val="20"/>
        </w:rPr>
      </w:pPr>
      <w:r>
        <w:rPr>
          <w:b/>
          <w:sz w:val="20"/>
          <w:szCs w:val="20"/>
        </w:rPr>
        <w:t>Rendu : format et échéances</w:t>
      </w:r>
    </w:p>
    <w:p w:rsidR="00065B77" w:rsidRDefault="00E97ADD">
      <w:pPr>
        <w:pStyle w:val="normal0"/>
        <w:spacing w:line="240" w:lineRule="auto"/>
        <w:jc w:val="both"/>
        <w:rPr>
          <w:sz w:val="18"/>
          <w:szCs w:val="18"/>
        </w:rPr>
      </w:pPr>
      <w:r>
        <w:rPr>
          <w:sz w:val="18"/>
          <w:szCs w:val="18"/>
        </w:rPr>
        <w:t>La  vidéo doit être proposée en format mp4.</w:t>
      </w:r>
    </w:p>
    <w:p w:rsidR="00065B77" w:rsidRDefault="00E97ADD">
      <w:pPr>
        <w:pStyle w:val="normal0"/>
        <w:spacing w:line="240" w:lineRule="auto"/>
        <w:jc w:val="both"/>
        <w:rPr>
          <w:sz w:val="18"/>
          <w:szCs w:val="18"/>
        </w:rPr>
      </w:pPr>
      <w:r>
        <w:rPr>
          <w:sz w:val="18"/>
          <w:szCs w:val="18"/>
        </w:rPr>
        <w:t>La vidéo est à rendre soit sous clé USB, soit à envoyer à l’adresse mail académique de l’enseignant, soit à prop</w:t>
      </w:r>
      <w:r>
        <w:rPr>
          <w:sz w:val="18"/>
          <w:szCs w:val="18"/>
        </w:rPr>
        <w:t>oser sur votre espace de partage personnel avec lien accessible à transmettre à l’enseignant, ou encore à déposer sur l’ENT du lycée.</w:t>
      </w:r>
    </w:p>
    <w:p w:rsidR="00065B77" w:rsidRDefault="00E97ADD">
      <w:pPr>
        <w:pStyle w:val="normal0"/>
        <w:spacing w:line="240" w:lineRule="auto"/>
        <w:jc w:val="both"/>
        <w:rPr>
          <w:sz w:val="18"/>
          <w:szCs w:val="18"/>
        </w:rPr>
      </w:pPr>
      <w:r>
        <w:rPr>
          <w:sz w:val="18"/>
          <w:szCs w:val="18"/>
        </w:rPr>
        <w:t>La vidéo est à rendre pour le XXXXX.</w:t>
      </w:r>
    </w:p>
    <w:p w:rsidR="00065B77" w:rsidRDefault="00E97ADD">
      <w:pPr>
        <w:pStyle w:val="normal0"/>
        <w:spacing w:before="200" w:after="280" w:line="240" w:lineRule="auto"/>
        <w:ind w:right="940"/>
        <w:jc w:val="both"/>
        <w:rPr>
          <w:b/>
          <w:sz w:val="20"/>
          <w:szCs w:val="20"/>
        </w:rPr>
      </w:pPr>
      <w:r>
        <w:rPr>
          <w:b/>
          <w:sz w:val="20"/>
          <w:szCs w:val="20"/>
        </w:rPr>
        <w:t>Critères d’évaluation</w:t>
      </w:r>
    </w:p>
    <w:p w:rsidR="00065B77" w:rsidRDefault="00E97ADD">
      <w:pPr>
        <w:pStyle w:val="normal0"/>
        <w:spacing w:line="240" w:lineRule="auto"/>
        <w:jc w:val="both"/>
        <w:rPr>
          <w:sz w:val="18"/>
          <w:szCs w:val="18"/>
        </w:rPr>
      </w:pPr>
      <w:r>
        <w:rPr>
          <w:sz w:val="18"/>
          <w:szCs w:val="18"/>
        </w:rPr>
        <w:t>L’évaluation de votre travail se fera par compétences.</w:t>
      </w:r>
    </w:p>
    <w:p w:rsidR="00065B77" w:rsidRDefault="00E97ADD">
      <w:pPr>
        <w:pStyle w:val="normal0"/>
        <w:spacing w:line="240" w:lineRule="auto"/>
        <w:jc w:val="both"/>
        <w:rPr>
          <w:sz w:val="18"/>
          <w:szCs w:val="18"/>
        </w:rPr>
      </w:pPr>
      <w:r>
        <w:rPr>
          <w:sz w:val="18"/>
          <w:szCs w:val="18"/>
        </w:rPr>
        <w:t>Il s’agi</w:t>
      </w:r>
      <w:r>
        <w:rPr>
          <w:sz w:val="18"/>
          <w:szCs w:val="18"/>
        </w:rPr>
        <w:t>t d’évaluer :</w:t>
      </w:r>
    </w:p>
    <w:p w:rsidR="00065B77" w:rsidRDefault="00E97ADD">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proofErr w:type="gramStart"/>
      <w:r>
        <w:rPr>
          <w:sz w:val="18"/>
          <w:szCs w:val="18"/>
        </w:rPr>
        <w:t>la</w:t>
      </w:r>
      <w:proofErr w:type="gramEnd"/>
      <w:r>
        <w:rPr>
          <w:sz w:val="18"/>
          <w:szCs w:val="18"/>
        </w:rPr>
        <w:t xml:space="preserve"> maîtrise de la langue,</w:t>
      </w:r>
    </w:p>
    <w:p w:rsidR="00065B77" w:rsidRDefault="00E97ADD">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proofErr w:type="gramStart"/>
      <w:r>
        <w:rPr>
          <w:sz w:val="18"/>
          <w:szCs w:val="18"/>
        </w:rPr>
        <w:t>la</w:t>
      </w:r>
      <w:proofErr w:type="gramEnd"/>
      <w:r>
        <w:rPr>
          <w:sz w:val="18"/>
          <w:szCs w:val="18"/>
        </w:rPr>
        <w:t xml:space="preserve"> qualité scientifique du réinvestissement des connaissances et savoir-faire  du programme,</w:t>
      </w:r>
    </w:p>
    <w:p w:rsidR="00065B77" w:rsidRDefault="00E97ADD">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proofErr w:type="gramStart"/>
      <w:r>
        <w:rPr>
          <w:sz w:val="18"/>
          <w:szCs w:val="18"/>
        </w:rPr>
        <w:t>la</w:t>
      </w:r>
      <w:proofErr w:type="gramEnd"/>
      <w:r>
        <w:rPr>
          <w:sz w:val="18"/>
          <w:szCs w:val="18"/>
        </w:rPr>
        <w:t xml:space="preserve"> capacité de structuration et la clarté de l’information dans l’explication proposée,</w:t>
      </w:r>
    </w:p>
    <w:p w:rsidR="00065B77" w:rsidRDefault="00E97ADD">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proofErr w:type="gramStart"/>
      <w:r>
        <w:rPr>
          <w:sz w:val="18"/>
          <w:szCs w:val="18"/>
        </w:rPr>
        <w:t>la</w:t>
      </w:r>
      <w:proofErr w:type="gramEnd"/>
      <w:r>
        <w:rPr>
          <w:sz w:val="18"/>
          <w:szCs w:val="18"/>
        </w:rPr>
        <w:t xml:space="preserve"> capacité à dresser un « bilan à retenir », c’est-à-dire à généraliser la méthode proposée et à faire ressortir  les points importants de l’analyse,</w:t>
      </w:r>
    </w:p>
    <w:p w:rsidR="00065B77" w:rsidRDefault="00E97ADD">
      <w:pPr>
        <w:pStyle w:val="normal0"/>
        <w:spacing w:line="240" w:lineRule="auto"/>
        <w:ind w:left="360"/>
        <w:jc w:val="both"/>
        <w:rPr>
          <w:sz w:val="18"/>
          <w:szCs w:val="18"/>
        </w:rPr>
      </w:pPr>
      <w:r>
        <w:rPr>
          <w:sz w:val="18"/>
          <w:szCs w:val="18"/>
        </w:rPr>
        <w:t>·</w:t>
      </w:r>
      <w:r>
        <w:rPr>
          <w:rFonts w:ascii="Times New Roman" w:eastAsia="Times New Roman" w:hAnsi="Times New Roman" w:cs="Times New Roman"/>
          <w:sz w:val="14"/>
          <w:szCs w:val="14"/>
        </w:rPr>
        <w:t xml:space="preserve">         </w:t>
      </w:r>
      <w:proofErr w:type="gramStart"/>
      <w:r>
        <w:rPr>
          <w:sz w:val="18"/>
          <w:szCs w:val="18"/>
        </w:rPr>
        <w:t>la</w:t>
      </w:r>
      <w:proofErr w:type="gramEnd"/>
      <w:r>
        <w:rPr>
          <w:sz w:val="18"/>
          <w:szCs w:val="18"/>
        </w:rPr>
        <w:t xml:space="preserve"> maîtrise des outils techniques et la créativité numérique.</w:t>
      </w:r>
    </w:p>
    <w:p w:rsidR="00065B77" w:rsidRDefault="00065B77">
      <w:pPr>
        <w:pStyle w:val="normal0"/>
        <w:jc w:val="both"/>
        <w:rPr>
          <w:sz w:val="18"/>
          <w:szCs w:val="18"/>
        </w:rPr>
      </w:pPr>
    </w:p>
    <w:p w:rsidR="00065B77" w:rsidRDefault="00E97ADD">
      <w:pPr>
        <w:pStyle w:val="normal0"/>
        <w:spacing w:after="200"/>
        <w:jc w:val="both"/>
        <w:rPr>
          <w:sz w:val="20"/>
          <w:szCs w:val="20"/>
        </w:rPr>
      </w:pPr>
      <w:r>
        <w:rPr>
          <w:sz w:val="20"/>
          <w:szCs w:val="20"/>
        </w:rPr>
        <w:t xml:space="preserve"> </w:t>
      </w:r>
    </w:p>
    <w:p w:rsidR="00065B77" w:rsidRDefault="00E97ADD">
      <w:pPr>
        <w:pStyle w:val="normal0"/>
        <w:spacing w:before="200" w:after="280" w:line="240" w:lineRule="auto"/>
        <w:ind w:right="940"/>
        <w:rPr>
          <w:b/>
          <w:sz w:val="20"/>
          <w:szCs w:val="20"/>
        </w:rPr>
      </w:pPr>
      <w:r>
        <w:rPr>
          <w:b/>
          <w:sz w:val="20"/>
          <w:szCs w:val="20"/>
        </w:rPr>
        <w:lastRenderedPageBreak/>
        <w:t>Aide pour le numérique (l</w:t>
      </w:r>
      <w:r>
        <w:rPr>
          <w:b/>
          <w:sz w:val="20"/>
          <w:szCs w:val="20"/>
        </w:rPr>
        <w:t>iste non exhaustive)</w:t>
      </w:r>
    </w:p>
    <w:p w:rsidR="00065B77" w:rsidRDefault="00E97ADD">
      <w:pPr>
        <w:pStyle w:val="normal0"/>
        <w:spacing w:line="240" w:lineRule="auto"/>
        <w:rPr>
          <w:b/>
          <w:sz w:val="18"/>
          <w:szCs w:val="18"/>
        </w:rPr>
      </w:pPr>
      <w:r>
        <w:rPr>
          <w:b/>
          <w:sz w:val="18"/>
          <w:szCs w:val="18"/>
        </w:rPr>
        <w:t>Création des fichiers son [au choix] :</w:t>
      </w:r>
    </w:p>
    <w:p w:rsidR="00065B77" w:rsidRDefault="00E97ADD">
      <w:pPr>
        <w:pStyle w:val="normal0"/>
        <w:spacing w:line="240" w:lineRule="auto"/>
        <w:ind w:left="36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Avec le logiciel que vous avez utilisé pour faire vos films.</w:t>
      </w:r>
    </w:p>
    <w:p w:rsidR="00065B77" w:rsidRDefault="00E97ADD">
      <w:pPr>
        <w:pStyle w:val="normal0"/>
        <w:spacing w:line="240" w:lineRule="auto"/>
        <w:ind w:left="36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 xml:space="preserve">Avec votre </w:t>
      </w:r>
      <w:proofErr w:type="spellStart"/>
      <w:r>
        <w:rPr>
          <w:sz w:val="18"/>
          <w:szCs w:val="18"/>
        </w:rPr>
        <w:t>smartphone</w:t>
      </w:r>
      <w:proofErr w:type="spellEnd"/>
      <w:r>
        <w:rPr>
          <w:sz w:val="18"/>
          <w:szCs w:val="18"/>
        </w:rPr>
        <w:t>.</w:t>
      </w:r>
    </w:p>
    <w:p w:rsidR="00065B77" w:rsidRDefault="00E97ADD">
      <w:pPr>
        <w:pStyle w:val="normal0"/>
        <w:spacing w:line="240" w:lineRule="auto"/>
        <w:ind w:left="36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 xml:space="preserve">Avec </w:t>
      </w:r>
      <w:proofErr w:type="spellStart"/>
      <w:r>
        <w:rPr>
          <w:sz w:val="18"/>
          <w:szCs w:val="18"/>
        </w:rPr>
        <w:t>Audacity</w:t>
      </w:r>
      <w:proofErr w:type="spellEnd"/>
      <w:r>
        <w:rPr>
          <w:sz w:val="18"/>
          <w:szCs w:val="18"/>
        </w:rPr>
        <w:t>, logiciel gratuit en exécutable.</w:t>
      </w:r>
    </w:p>
    <w:p w:rsidR="00065B77" w:rsidRDefault="00E97ADD">
      <w:pPr>
        <w:pStyle w:val="normal0"/>
        <w:spacing w:line="240" w:lineRule="auto"/>
        <w:rPr>
          <w:sz w:val="18"/>
          <w:szCs w:val="18"/>
        </w:rPr>
      </w:pPr>
      <w:r>
        <w:rPr>
          <w:sz w:val="18"/>
          <w:szCs w:val="18"/>
        </w:rPr>
        <w:t xml:space="preserve"> </w:t>
      </w:r>
    </w:p>
    <w:p w:rsidR="00065B77" w:rsidRDefault="00E97ADD">
      <w:pPr>
        <w:pStyle w:val="normal0"/>
        <w:spacing w:line="240" w:lineRule="auto"/>
        <w:rPr>
          <w:b/>
          <w:sz w:val="18"/>
          <w:szCs w:val="18"/>
        </w:rPr>
      </w:pPr>
      <w:r>
        <w:rPr>
          <w:b/>
          <w:sz w:val="18"/>
          <w:szCs w:val="18"/>
        </w:rPr>
        <w:t>Création d’illustrations</w:t>
      </w:r>
    </w:p>
    <w:p w:rsidR="00065B77" w:rsidRDefault="00E97ADD">
      <w:pPr>
        <w:pStyle w:val="normal0"/>
        <w:spacing w:line="240" w:lineRule="auto"/>
        <w:ind w:left="36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 xml:space="preserve">Avec la suite Adobe (Photoshop, </w:t>
      </w:r>
      <w:proofErr w:type="spellStart"/>
      <w:r>
        <w:rPr>
          <w:sz w:val="18"/>
          <w:szCs w:val="18"/>
        </w:rPr>
        <w:t>Illustrator</w:t>
      </w:r>
      <w:proofErr w:type="spellEnd"/>
      <w:r>
        <w:rPr>
          <w:sz w:val="18"/>
          <w:szCs w:val="18"/>
        </w:rPr>
        <w:t>).</w:t>
      </w:r>
    </w:p>
    <w:p w:rsidR="00065B77" w:rsidRDefault="00E97ADD">
      <w:pPr>
        <w:pStyle w:val="normal0"/>
        <w:spacing w:line="240" w:lineRule="auto"/>
        <w:ind w:left="36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 xml:space="preserve">Avec </w:t>
      </w:r>
      <w:proofErr w:type="spellStart"/>
      <w:r>
        <w:rPr>
          <w:sz w:val="18"/>
          <w:szCs w:val="18"/>
        </w:rPr>
        <w:t>Inkscape</w:t>
      </w:r>
      <w:proofErr w:type="spellEnd"/>
      <w:r>
        <w:rPr>
          <w:sz w:val="18"/>
          <w:szCs w:val="18"/>
        </w:rPr>
        <w:t xml:space="preserve"> ou </w:t>
      </w:r>
      <w:proofErr w:type="spellStart"/>
      <w:r>
        <w:rPr>
          <w:sz w:val="18"/>
          <w:szCs w:val="18"/>
        </w:rPr>
        <w:t>Gimp</w:t>
      </w:r>
      <w:proofErr w:type="spellEnd"/>
      <w:r>
        <w:rPr>
          <w:sz w:val="18"/>
          <w:szCs w:val="18"/>
        </w:rPr>
        <w:t>,  logiciels gratuits en exécutable.</w:t>
      </w:r>
    </w:p>
    <w:p w:rsidR="00065B77" w:rsidRDefault="00E97ADD">
      <w:pPr>
        <w:pStyle w:val="normal0"/>
        <w:spacing w:line="240" w:lineRule="auto"/>
        <w:ind w:left="36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 xml:space="preserve">Avec un appareil photo ou votre </w:t>
      </w:r>
      <w:proofErr w:type="spellStart"/>
      <w:r>
        <w:rPr>
          <w:sz w:val="18"/>
          <w:szCs w:val="18"/>
        </w:rPr>
        <w:t>smartphone</w:t>
      </w:r>
      <w:proofErr w:type="spellEnd"/>
      <w:r>
        <w:rPr>
          <w:sz w:val="18"/>
          <w:szCs w:val="18"/>
        </w:rPr>
        <w:t>.</w:t>
      </w:r>
    </w:p>
    <w:p w:rsidR="00065B77" w:rsidRDefault="00E97ADD">
      <w:pPr>
        <w:pStyle w:val="normal0"/>
        <w:spacing w:line="240" w:lineRule="auto"/>
        <w:rPr>
          <w:sz w:val="18"/>
          <w:szCs w:val="18"/>
        </w:rPr>
      </w:pPr>
      <w:r>
        <w:rPr>
          <w:sz w:val="18"/>
          <w:szCs w:val="18"/>
        </w:rPr>
        <w:t xml:space="preserve"> </w:t>
      </w:r>
    </w:p>
    <w:p w:rsidR="00065B77" w:rsidRDefault="00E97ADD">
      <w:pPr>
        <w:pStyle w:val="normal0"/>
        <w:spacing w:line="240" w:lineRule="auto"/>
        <w:rPr>
          <w:b/>
          <w:sz w:val="18"/>
          <w:szCs w:val="18"/>
        </w:rPr>
      </w:pPr>
      <w:r>
        <w:rPr>
          <w:b/>
          <w:sz w:val="18"/>
          <w:szCs w:val="18"/>
        </w:rPr>
        <w:t>Création ou montage vidéo</w:t>
      </w:r>
    </w:p>
    <w:p w:rsidR="00065B77" w:rsidRDefault="00E97ADD">
      <w:pPr>
        <w:pStyle w:val="normal0"/>
        <w:spacing w:line="240" w:lineRule="auto"/>
        <w:ind w:left="36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Avec la suite Adobe (</w:t>
      </w:r>
      <w:proofErr w:type="spellStart"/>
      <w:r>
        <w:rPr>
          <w:sz w:val="18"/>
          <w:szCs w:val="18"/>
        </w:rPr>
        <w:t>effect</w:t>
      </w:r>
      <w:proofErr w:type="spellEnd"/>
      <w:r>
        <w:rPr>
          <w:sz w:val="18"/>
          <w:szCs w:val="18"/>
        </w:rPr>
        <w:t>).</w:t>
      </w:r>
    </w:p>
    <w:p w:rsidR="00065B77" w:rsidRPr="00E97ADD" w:rsidRDefault="00E97ADD">
      <w:pPr>
        <w:pStyle w:val="normal0"/>
        <w:spacing w:line="240" w:lineRule="auto"/>
        <w:ind w:left="360"/>
        <w:rPr>
          <w:sz w:val="18"/>
          <w:szCs w:val="18"/>
          <w:lang w:val="en-US"/>
        </w:rPr>
      </w:pPr>
      <w:r w:rsidRPr="00E97ADD">
        <w:rPr>
          <w:sz w:val="18"/>
          <w:szCs w:val="18"/>
          <w:lang w:val="en-US"/>
        </w:rPr>
        <w:t>·</w:t>
      </w:r>
      <w:r w:rsidRPr="00E97ADD">
        <w:rPr>
          <w:rFonts w:ascii="Times New Roman" w:eastAsia="Times New Roman" w:hAnsi="Times New Roman" w:cs="Times New Roman"/>
          <w:sz w:val="14"/>
          <w:szCs w:val="14"/>
          <w:lang w:val="en-US"/>
        </w:rPr>
        <w:t xml:space="preserve">         </w:t>
      </w:r>
      <w:r w:rsidRPr="00E97ADD">
        <w:rPr>
          <w:sz w:val="18"/>
          <w:szCs w:val="18"/>
          <w:lang w:val="en-US"/>
        </w:rPr>
        <w:t>A</w:t>
      </w:r>
      <w:r w:rsidRPr="00E97ADD">
        <w:rPr>
          <w:sz w:val="18"/>
          <w:szCs w:val="18"/>
          <w:lang w:val="en-US"/>
        </w:rPr>
        <w:t>vec Movie Maker sous Windows.</w:t>
      </w:r>
    </w:p>
    <w:p w:rsidR="00065B77" w:rsidRDefault="00E97ADD">
      <w:pPr>
        <w:pStyle w:val="normal0"/>
        <w:spacing w:line="240" w:lineRule="auto"/>
        <w:ind w:left="36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 xml:space="preserve">Avec Com-Phone sur tablette </w:t>
      </w:r>
      <w:proofErr w:type="spellStart"/>
      <w:r>
        <w:rPr>
          <w:sz w:val="18"/>
          <w:szCs w:val="18"/>
        </w:rPr>
        <w:t>Androïd</w:t>
      </w:r>
      <w:proofErr w:type="spellEnd"/>
      <w:r>
        <w:rPr>
          <w:sz w:val="18"/>
          <w:szCs w:val="18"/>
        </w:rPr>
        <w:t>.</w:t>
      </w:r>
    </w:p>
    <w:p w:rsidR="00065B77" w:rsidRDefault="00E97ADD">
      <w:pPr>
        <w:pStyle w:val="normal0"/>
        <w:spacing w:line="240" w:lineRule="auto"/>
        <w:ind w:left="360"/>
        <w:rPr>
          <w:sz w:val="18"/>
          <w:szCs w:val="18"/>
        </w:rPr>
      </w:pPr>
      <w:r>
        <w:rPr>
          <w:sz w:val="18"/>
          <w:szCs w:val="18"/>
        </w:rPr>
        <w:t>·</w:t>
      </w:r>
      <w:r>
        <w:rPr>
          <w:rFonts w:ascii="Times New Roman" w:eastAsia="Times New Roman" w:hAnsi="Times New Roman" w:cs="Times New Roman"/>
          <w:sz w:val="14"/>
          <w:szCs w:val="14"/>
        </w:rPr>
        <w:t xml:space="preserve">         </w:t>
      </w:r>
      <w:r>
        <w:rPr>
          <w:sz w:val="18"/>
          <w:szCs w:val="18"/>
        </w:rPr>
        <w:t xml:space="preserve">Avec des logiciels en ligne, y compris </w:t>
      </w:r>
      <w:proofErr w:type="spellStart"/>
      <w:r>
        <w:rPr>
          <w:sz w:val="18"/>
          <w:szCs w:val="18"/>
        </w:rPr>
        <w:t>Youtube</w:t>
      </w:r>
      <w:proofErr w:type="spellEnd"/>
      <w:r>
        <w:rPr>
          <w:sz w:val="18"/>
          <w:szCs w:val="18"/>
        </w:rPr>
        <w:t xml:space="preserve"> (attention, dans ce cas vous faîtes clairement le choix de rendre votre vidéo publique !).</w:t>
      </w:r>
    </w:p>
    <w:p w:rsidR="00065B77" w:rsidRDefault="00E97ADD">
      <w:pPr>
        <w:pStyle w:val="normal0"/>
        <w:spacing w:line="240" w:lineRule="auto"/>
        <w:rPr>
          <w:sz w:val="18"/>
          <w:szCs w:val="18"/>
        </w:rPr>
      </w:pPr>
      <w:r>
        <w:rPr>
          <w:sz w:val="18"/>
          <w:szCs w:val="18"/>
        </w:rPr>
        <w:t xml:space="preserve"> </w:t>
      </w:r>
    </w:p>
    <w:p w:rsidR="00065B77" w:rsidRDefault="00E97ADD">
      <w:pPr>
        <w:pStyle w:val="normal0"/>
        <w:spacing w:line="240" w:lineRule="auto"/>
        <w:rPr>
          <w:b/>
          <w:sz w:val="18"/>
          <w:szCs w:val="18"/>
        </w:rPr>
      </w:pPr>
      <w:r>
        <w:rPr>
          <w:b/>
          <w:sz w:val="18"/>
          <w:szCs w:val="18"/>
        </w:rPr>
        <w:t>Convertisseur de format en ligne</w:t>
      </w:r>
    </w:p>
    <w:p w:rsidR="00065B77" w:rsidRDefault="00E97ADD">
      <w:pPr>
        <w:pStyle w:val="normal0"/>
        <w:spacing w:line="240" w:lineRule="auto"/>
        <w:ind w:left="360"/>
        <w:rPr>
          <w:sz w:val="18"/>
          <w:szCs w:val="18"/>
          <w:u w:val="single"/>
        </w:rPr>
      </w:pPr>
      <w:r>
        <w:rPr>
          <w:sz w:val="18"/>
          <w:szCs w:val="18"/>
        </w:rPr>
        <w:t>·</w:t>
      </w:r>
      <w:r>
        <w:rPr>
          <w:rFonts w:ascii="Times New Roman" w:eastAsia="Times New Roman" w:hAnsi="Times New Roman" w:cs="Times New Roman"/>
          <w:sz w:val="14"/>
          <w:szCs w:val="14"/>
        </w:rPr>
        <w:t xml:space="preserve">         </w:t>
      </w:r>
      <w:r>
        <w:rPr>
          <w:sz w:val="18"/>
          <w:szCs w:val="18"/>
        </w:rPr>
        <w:t xml:space="preserve">Online </w:t>
      </w:r>
      <w:proofErr w:type="spellStart"/>
      <w:r>
        <w:rPr>
          <w:sz w:val="18"/>
          <w:szCs w:val="18"/>
        </w:rPr>
        <w:t>convert</w:t>
      </w:r>
      <w:proofErr w:type="spellEnd"/>
      <w:r>
        <w:rPr>
          <w:sz w:val="18"/>
          <w:szCs w:val="18"/>
        </w:rPr>
        <w:t xml:space="preserve"> (sécurisé) :</w:t>
      </w:r>
      <w:hyperlink r:id="rId13">
        <w:r>
          <w:rPr>
            <w:sz w:val="18"/>
            <w:szCs w:val="18"/>
          </w:rPr>
          <w:t xml:space="preserve"> </w:t>
        </w:r>
      </w:hyperlink>
      <w:r w:rsidR="00065B77">
        <w:fldChar w:fldCharType="begin"/>
      </w:r>
      <w:r>
        <w:instrText xml:space="preserve"> HYPERLINK "https://www.online-convert.com/fr" </w:instrText>
      </w:r>
      <w:r w:rsidR="00065B77">
        <w:fldChar w:fldCharType="separate"/>
      </w:r>
      <w:r>
        <w:rPr>
          <w:sz w:val="18"/>
          <w:szCs w:val="18"/>
          <w:u w:val="single"/>
        </w:rPr>
        <w:t>https://www.online-convert.com/fr</w:t>
      </w:r>
    </w:p>
    <w:p w:rsidR="00065B77" w:rsidRDefault="00065B77">
      <w:pPr>
        <w:pStyle w:val="normal0"/>
        <w:spacing w:line="240" w:lineRule="auto"/>
        <w:ind w:left="360"/>
        <w:rPr>
          <w:sz w:val="18"/>
          <w:szCs w:val="18"/>
          <w:u w:val="single"/>
        </w:rPr>
      </w:pPr>
      <w:r>
        <w:fldChar w:fldCharType="end"/>
      </w:r>
      <w:r w:rsidR="00E97ADD">
        <w:rPr>
          <w:sz w:val="18"/>
          <w:szCs w:val="18"/>
        </w:rPr>
        <w:t>·</w:t>
      </w:r>
      <w:r w:rsidR="00E97ADD">
        <w:rPr>
          <w:rFonts w:ascii="Times New Roman" w:eastAsia="Times New Roman" w:hAnsi="Times New Roman" w:cs="Times New Roman"/>
          <w:sz w:val="14"/>
          <w:szCs w:val="14"/>
        </w:rPr>
        <w:t xml:space="preserve">         </w:t>
      </w:r>
      <w:r w:rsidR="00E97ADD">
        <w:rPr>
          <w:sz w:val="18"/>
          <w:szCs w:val="18"/>
        </w:rPr>
        <w:t xml:space="preserve">Convert2mp3 : </w:t>
      </w:r>
      <w:hyperlink r:id="rId14">
        <w:r w:rsidR="00E97ADD">
          <w:rPr>
            <w:sz w:val="18"/>
            <w:szCs w:val="18"/>
          </w:rPr>
          <w:t xml:space="preserve"> </w:t>
        </w:r>
      </w:hyperlink>
      <w:r>
        <w:fldChar w:fldCharType="begin"/>
      </w:r>
      <w:r w:rsidR="00E97ADD">
        <w:instrText xml:space="preserve"> HYPERLINK "http://convert2mp3.net/en/" </w:instrText>
      </w:r>
      <w:r>
        <w:fldChar w:fldCharType="separate"/>
      </w:r>
      <w:r w:rsidR="00E97ADD">
        <w:rPr>
          <w:sz w:val="18"/>
          <w:szCs w:val="18"/>
          <w:u w:val="single"/>
        </w:rPr>
        <w:t>http://convert2mp3.net/en/</w:t>
      </w:r>
    </w:p>
    <w:p w:rsidR="00065B77" w:rsidRDefault="00065B77">
      <w:pPr>
        <w:pStyle w:val="normal0"/>
        <w:spacing w:line="240" w:lineRule="auto"/>
        <w:rPr>
          <w:sz w:val="18"/>
          <w:szCs w:val="18"/>
        </w:rPr>
      </w:pPr>
      <w:r>
        <w:fldChar w:fldCharType="end"/>
      </w:r>
      <w:r w:rsidR="00E97ADD">
        <w:rPr>
          <w:sz w:val="18"/>
          <w:szCs w:val="18"/>
        </w:rPr>
        <w:t xml:space="preserve"> </w:t>
      </w:r>
    </w:p>
    <w:p w:rsidR="00065B77" w:rsidRDefault="00E97ADD">
      <w:pPr>
        <w:pStyle w:val="normal0"/>
        <w:spacing w:line="240" w:lineRule="auto"/>
        <w:rPr>
          <w:sz w:val="18"/>
          <w:szCs w:val="18"/>
        </w:rPr>
      </w:pPr>
      <w:r>
        <w:rPr>
          <w:sz w:val="18"/>
          <w:szCs w:val="18"/>
        </w:rPr>
        <w:t>En cas de doute, n’hésitez pas à demander à l’enseignant !</w:t>
      </w:r>
    </w:p>
    <w:p w:rsidR="00065B77" w:rsidRDefault="00E97ADD">
      <w:pPr>
        <w:pStyle w:val="normal0"/>
        <w:spacing w:line="240" w:lineRule="auto"/>
        <w:rPr>
          <w:sz w:val="20"/>
          <w:szCs w:val="20"/>
        </w:rPr>
      </w:pPr>
      <w:r>
        <w:rPr>
          <w:sz w:val="20"/>
          <w:szCs w:val="20"/>
        </w:rPr>
        <w:t xml:space="preserve"> </w:t>
      </w:r>
    </w:p>
    <w:p w:rsidR="00065B77" w:rsidRDefault="00065B77">
      <w:pPr>
        <w:pStyle w:val="normal0"/>
        <w:spacing w:line="240" w:lineRule="auto"/>
        <w:rPr>
          <w:sz w:val="20"/>
          <w:szCs w:val="20"/>
        </w:rPr>
      </w:pPr>
    </w:p>
    <w:p w:rsidR="00065B77" w:rsidRDefault="00E97ADD">
      <w:pPr>
        <w:pStyle w:val="normal0"/>
        <w:spacing w:line="240" w:lineRule="auto"/>
        <w:rPr>
          <w:sz w:val="20"/>
          <w:szCs w:val="20"/>
        </w:rPr>
      </w:pPr>
      <w:r>
        <w:br w:type="page"/>
      </w:r>
    </w:p>
    <w:p w:rsidR="00065B77" w:rsidRDefault="00E97ADD">
      <w:pPr>
        <w:pStyle w:val="normal0"/>
        <w:rPr>
          <w:b/>
          <w:sz w:val="44"/>
          <w:szCs w:val="44"/>
        </w:rPr>
      </w:pPr>
      <w:r>
        <w:rPr>
          <w:b/>
          <w:i/>
          <w:sz w:val="44"/>
          <w:szCs w:val="44"/>
        </w:rPr>
        <w:lastRenderedPageBreak/>
        <w:t>Grille d’évaluation</w:t>
      </w:r>
    </w:p>
    <w:p w:rsidR="00065B77" w:rsidRDefault="00E97ADD">
      <w:pPr>
        <w:pStyle w:val="normal0"/>
        <w:spacing w:line="240" w:lineRule="auto"/>
        <w:rPr>
          <w:sz w:val="16"/>
          <w:szCs w:val="16"/>
        </w:rPr>
      </w:pPr>
      <w:r>
        <w:rPr>
          <w:sz w:val="16"/>
          <w:szCs w:val="16"/>
        </w:rPr>
        <w:t xml:space="preserve">Thème OBSERVER – Terminale S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Cap’s</w:t>
      </w:r>
      <w:proofErr w:type="spellEnd"/>
      <w:r>
        <w:rPr>
          <w:sz w:val="16"/>
          <w:szCs w:val="16"/>
        </w:rPr>
        <w:t xml:space="preserve"> Correct</w:t>
      </w:r>
    </w:p>
    <w:p w:rsidR="00065B77" w:rsidRDefault="00E97ADD">
      <w:pPr>
        <w:pStyle w:val="normal0"/>
        <w:spacing w:before="20" w:after="20" w:line="240" w:lineRule="auto"/>
        <w:ind w:right="940"/>
        <w:jc w:val="center"/>
        <w:rPr>
          <w:b/>
          <w:sz w:val="20"/>
          <w:szCs w:val="20"/>
        </w:rPr>
      </w:pPr>
      <w:r>
        <w:rPr>
          <w:b/>
          <w:sz w:val="20"/>
          <w:szCs w:val="20"/>
        </w:rPr>
        <w:t>Spectre RMN H</w:t>
      </w:r>
      <w:r>
        <w:rPr>
          <w:b/>
          <w:sz w:val="20"/>
          <w:szCs w:val="20"/>
        </w:rPr>
        <w:t xml:space="preserve"> d’une molécule</w:t>
      </w:r>
    </w:p>
    <w:p w:rsidR="00065B77" w:rsidRDefault="00E97ADD">
      <w:pPr>
        <w:pStyle w:val="normal0"/>
        <w:spacing w:before="20" w:after="20" w:line="240" w:lineRule="auto"/>
        <w:ind w:right="940"/>
        <w:jc w:val="center"/>
        <w:rPr>
          <w:sz w:val="20"/>
          <w:szCs w:val="20"/>
        </w:rPr>
      </w:pPr>
      <w:r>
        <w:rPr>
          <w:sz w:val="20"/>
          <w:szCs w:val="20"/>
        </w:rPr>
        <w:t>Grille d’évaluation par compétences</w:t>
      </w:r>
    </w:p>
    <w:p w:rsidR="00065B77" w:rsidRDefault="00065B77">
      <w:pPr>
        <w:pStyle w:val="normal0"/>
        <w:spacing w:before="20" w:after="20" w:line="240" w:lineRule="auto"/>
        <w:ind w:right="940"/>
        <w:jc w:val="center"/>
        <w:rPr>
          <w:sz w:val="20"/>
          <w:szCs w:val="20"/>
        </w:rPr>
      </w:pPr>
    </w:p>
    <w:tbl>
      <w:tblPr>
        <w:tblStyle w:val="a2"/>
        <w:tblW w:w="8865" w:type="dxa"/>
        <w:jc w:val="center"/>
        <w:tblInd w:w="0" w:type="dxa"/>
        <w:tblBorders>
          <w:top w:val="nil"/>
          <w:left w:val="nil"/>
          <w:bottom w:val="nil"/>
          <w:right w:val="nil"/>
          <w:insideH w:val="nil"/>
          <w:insideV w:val="nil"/>
        </w:tblBorders>
        <w:tblLayout w:type="fixed"/>
        <w:tblLook w:val="0600"/>
      </w:tblPr>
      <w:tblGrid>
        <w:gridCol w:w="1695"/>
        <w:gridCol w:w="5640"/>
        <w:gridCol w:w="1530"/>
      </w:tblGrid>
      <w:tr w:rsidR="00065B77" w:rsidTr="00E97ADD">
        <w:trPr>
          <w:trHeight w:val="440"/>
          <w:jc w:val="center"/>
        </w:trPr>
        <w:tc>
          <w:tcPr>
            <w:tcW w:w="1695"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065B77" w:rsidRDefault="00E97ADD">
            <w:pPr>
              <w:pStyle w:val="normal0"/>
              <w:spacing w:line="240" w:lineRule="auto"/>
              <w:rPr>
                <w:b/>
                <w:sz w:val="18"/>
                <w:szCs w:val="18"/>
              </w:rPr>
            </w:pPr>
            <w:r>
              <w:rPr>
                <w:b/>
                <w:sz w:val="18"/>
                <w:szCs w:val="18"/>
              </w:rPr>
              <w:t>Compétences</w:t>
            </w:r>
          </w:p>
        </w:tc>
        <w:tc>
          <w:tcPr>
            <w:tcW w:w="5640"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065B77" w:rsidRDefault="00E97ADD">
            <w:pPr>
              <w:pStyle w:val="normal0"/>
              <w:widowControl w:val="0"/>
              <w:rPr>
                <w:b/>
                <w:sz w:val="18"/>
                <w:szCs w:val="18"/>
              </w:rPr>
            </w:pPr>
            <w:r>
              <w:rPr>
                <w:b/>
                <w:sz w:val="18"/>
                <w:szCs w:val="18"/>
              </w:rPr>
              <w:t>Critères de réussite</w:t>
            </w:r>
          </w:p>
        </w:tc>
        <w:tc>
          <w:tcPr>
            <w:tcW w:w="1530" w:type="dxa"/>
            <w:tcBorders>
              <w:top w:val="single" w:sz="8" w:space="0" w:color="000000"/>
              <w:left w:val="nil"/>
              <w:bottom w:val="single" w:sz="8" w:space="0" w:color="000000"/>
              <w:right w:val="single" w:sz="8" w:space="0" w:color="000000"/>
            </w:tcBorders>
            <w:shd w:val="clear" w:color="auto" w:fill="C6D9F1"/>
            <w:tcMar>
              <w:top w:w="100" w:type="dxa"/>
              <w:left w:w="100" w:type="dxa"/>
              <w:bottom w:w="100" w:type="dxa"/>
              <w:right w:w="100" w:type="dxa"/>
            </w:tcMar>
          </w:tcPr>
          <w:p w:rsidR="00065B77" w:rsidRDefault="00E97ADD">
            <w:pPr>
              <w:pStyle w:val="normal0"/>
              <w:widowControl w:val="0"/>
              <w:rPr>
                <w:b/>
                <w:sz w:val="18"/>
                <w:szCs w:val="18"/>
              </w:rPr>
            </w:pPr>
            <w:r>
              <w:rPr>
                <w:b/>
                <w:sz w:val="18"/>
                <w:szCs w:val="18"/>
              </w:rPr>
              <w:t>Niveau ABCD</w:t>
            </w:r>
          </w:p>
        </w:tc>
      </w:tr>
      <w:tr w:rsidR="00065B77" w:rsidTr="00E97ADD">
        <w:trPr>
          <w:trHeight w:val="900"/>
          <w:jc w:val="center"/>
        </w:trPr>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5B77" w:rsidRDefault="00E97ADD">
            <w:pPr>
              <w:pStyle w:val="normal0"/>
              <w:widowControl w:val="0"/>
              <w:rPr>
                <w:sz w:val="18"/>
                <w:szCs w:val="18"/>
              </w:rPr>
            </w:pPr>
            <w:r>
              <w:rPr>
                <w:sz w:val="18"/>
                <w:szCs w:val="18"/>
              </w:rPr>
              <w:t>APP</w:t>
            </w:r>
          </w:p>
          <w:p w:rsidR="00065B77" w:rsidRDefault="00E97ADD">
            <w:pPr>
              <w:pStyle w:val="normal0"/>
              <w:widowControl w:val="0"/>
              <w:rPr>
                <w:sz w:val="18"/>
                <w:szCs w:val="18"/>
              </w:rPr>
            </w:pPr>
            <w:r>
              <w:rPr>
                <w:sz w:val="18"/>
                <w:szCs w:val="18"/>
              </w:rPr>
              <w:t>S’approprier</w:t>
            </w:r>
          </w:p>
          <w:p w:rsidR="00065B77" w:rsidRDefault="00E97ADD">
            <w:pPr>
              <w:pStyle w:val="normal0"/>
              <w:widowControl w:val="0"/>
              <w:rPr>
                <w:sz w:val="18"/>
                <w:szCs w:val="18"/>
              </w:rPr>
            </w:pPr>
            <w:proofErr w:type="spellStart"/>
            <w:r>
              <w:rPr>
                <w:sz w:val="18"/>
                <w:szCs w:val="18"/>
              </w:rPr>
              <w:t>Coeff</w:t>
            </w:r>
            <w:proofErr w:type="spellEnd"/>
            <w:r>
              <w:rPr>
                <w:sz w:val="18"/>
                <w:szCs w:val="18"/>
              </w:rPr>
              <w:t xml:space="preserve"> 0</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rsidR="00065B77" w:rsidRDefault="00E97ADD">
            <w:pPr>
              <w:pStyle w:val="normal0"/>
              <w:widowControl w:val="0"/>
              <w:jc w:val="both"/>
              <w:rPr>
                <w:sz w:val="18"/>
                <w:szCs w:val="18"/>
              </w:rPr>
            </w:pPr>
            <w:r>
              <w:rPr>
                <w:sz w:val="18"/>
                <w:szCs w:val="18"/>
              </w:rPr>
              <w:t>La molécule choisie possède au moins 2 atomes de carbone, n’est pas l’éthanol mais comporte au moins une fonction organique</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65B77" w:rsidRDefault="00E97ADD">
            <w:pPr>
              <w:pStyle w:val="normal0"/>
              <w:widowControl w:val="0"/>
              <w:rPr>
                <w:sz w:val="18"/>
                <w:szCs w:val="18"/>
              </w:rPr>
            </w:pPr>
            <w:r>
              <w:rPr>
                <w:sz w:val="18"/>
                <w:szCs w:val="18"/>
              </w:rPr>
              <w:t xml:space="preserve"> </w:t>
            </w:r>
          </w:p>
        </w:tc>
      </w:tr>
      <w:tr w:rsidR="00065B77" w:rsidTr="00E97ADD">
        <w:trPr>
          <w:trHeight w:val="880"/>
          <w:jc w:val="center"/>
        </w:trPr>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5B77" w:rsidRDefault="00E97ADD">
            <w:pPr>
              <w:pStyle w:val="normal0"/>
              <w:widowControl w:val="0"/>
              <w:rPr>
                <w:sz w:val="18"/>
                <w:szCs w:val="18"/>
              </w:rPr>
            </w:pPr>
            <w:r>
              <w:rPr>
                <w:sz w:val="18"/>
                <w:szCs w:val="18"/>
              </w:rPr>
              <w:t>ANA</w:t>
            </w:r>
          </w:p>
          <w:p w:rsidR="00065B77" w:rsidRDefault="00E97ADD">
            <w:pPr>
              <w:pStyle w:val="normal0"/>
              <w:widowControl w:val="0"/>
              <w:rPr>
                <w:sz w:val="18"/>
                <w:szCs w:val="18"/>
              </w:rPr>
            </w:pPr>
            <w:r>
              <w:rPr>
                <w:sz w:val="18"/>
                <w:szCs w:val="18"/>
              </w:rPr>
              <w:t>Analyser</w:t>
            </w:r>
          </w:p>
          <w:p w:rsidR="00065B77" w:rsidRDefault="00E97ADD">
            <w:pPr>
              <w:pStyle w:val="normal0"/>
              <w:widowControl w:val="0"/>
              <w:rPr>
                <w:sz w:val="18"/>
                <w:szCs w:val="18"/>
              </w:rPr>
            </w:pPr>
            <w:proofErr w:type="spellStart"/>
            <w:r>
              <w:rPr>
                <w:sz w:val="18"/>
                <w:szCs w:val="18"/>
              </w:rPr>
              <w:t>Coeff</w:t>
            </w:r>
            <w:proofErr w:type="spellEnd"/>
            <w:r>
              <w:rPr>
                <w:sz w:val="18"/>
                <w:szCs w:val="18"/>
              </w:rPr>
              <w:t xml:space="preserve"> 1</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rsidR="00065B77" w:rsidRDefault="00E97ADD">
            <w:pPr>
              <w:pStyle w:val="normal0"/>
              <w:widowControl w:val="0"/>
              <w:jc w:val="both"/>
              <w:rPr>
                <w:sz w:val="18"/>
                <w:szCs w:val="18"/>
              </w:rPr>
            </w:pPr>
            <w:r>
              <w:rPr>
                <w:sz w:val="18"/>
                <w:szCs w:val="18"/>
              </w:rPr>
              <w:t>La molécule est nommée en nomenclature systématique</w:t>
            </w:r>
          </w:p>
          <w:p w:rsidR="00065B77" w:rsidRDefault="00E97ADD">
            <w:pPr>
              <w:pStyle w:val="normal0"/>
              <w:widowControl w:val="0"/>
              <w:jc w:val="both"/>
              <w:rPr>
                <w:sz w:val="18"/>
                <w:szCs w:val="18"/>
              </w:rPr>
            </w:pPr>
            <w:r>
              <w:rPr>
                <w:sz w:val="18"/>
                <w:szCs w:val="18"/>
              </w:rPr>
              <w:t>La molécule est représentée par sa forme développée</w:t>
            </w:r>
          </w:p>
          <w:p w:rsidR="00065B77" w:rsidRDefault="00E97ADD">
            <w:pPr>
              <w:pStyle w:val="normal0"/>
              <w:widowControl w:val="0"/>
              <w:jc w:val="both"/>
              <w:rPr>
                <w:sz w:val="18"/>
                <w:szCs w:val="18"/>
              </w:rPr>
            </w:pPr>
            <w:r>
              <w:rPr>
                <w:sz w:val="18"/>
                <w:szCs w:val="18"/>
              </w:rPr>
              <w:t>Le spectre proposé est en cohérence avec la molécule</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65B77" w:rsidRDefault="00E97ADD">
            <w:pPr>
              <w:pStyle w:val="normal0"/>
              <w:widowControl w:val="0"/>
              <w:rPr>
                <w:sz w:val="18"/>
                <w:szCs w:val="18"/>
              </w:rPr>
            </w:pPr>
            <w:r>
              <w:rPr>
                <w:sz w:val="18"/>
                <w:szCs w:val="18"/>
              </w:rPr>
              <w:t xml:space="preserve"> </w:t>
            </w:r>
          </w:p>
        </w:tc>
      </w:tr>
      <w:tr w:rsidR="00065B77" w:rsidTr="00E97ADD">
        <w:trPr>
          <w:trHeight w:val="2100"/>
          <w:jc w:val="center"/>
        </w:trPr>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5B77" w:rsidRDefault="00E97ADD">
            <w:pPr>
              <w:pStyle w:val="normal0"/>
              <w:widowControl w:val="0"/>
              <w:rPr>
                <w:sz w:val="18"/>
                <w:szCs w:val="18"/>
              </w:rPr>
            </w:pPr>
            <w:r>
              <w:rPr>
                <w:sz w:val="18"/>
                <w:szCs w:val="18"/>
              </w:rPr>
              <w:t>REA</w:t>
            </w:r>
          </w:p>
          <w:p w:rsidR="00065B77" w:rsidRDefault="00E97ADD">
            <w:pPr>
              <w:pStyle w:val="normal0"/>
              <w:widowControl w:val="0"/>
              <w:rPr>
                <w:sz w:val="18"/>
                <w:szCs w:val="18"/>
              </w:rPr>
            </w:pPr>
            <w:r>
              <w:rPr>
                <w:sz w:val="18"/>
                <w:szCs w:val="18"/>
              </w:rPr>
              <w:t>Réaliser</w:t>
            </w:r>
          </w:p>
          <w:p w:rsidR="00065B77" w:rsidRDefault="00E97ADD">
            <w:pPr>
              <w:pStyle w:val="normal0"/>
              <w:widowControl w:val="0"/>
              <w:rPr>
                <w:sz w:val="18"/>
                <w:szCs w:val="18"/>
              </w:rPr>
            </w:pPr>
            <w:r>
              <w:rPr>
                <w:sz w:val="18"/>
                <w:szCs w:val="18"/>
              </w:rPr>
              <w:t xml:space="preserve"> </w:t>
            </w:r>
          </w:p>
          <w:p w:rsidR="00065B77" w:rsidRDefault="00E97ADD">
            <w:pPr>
              <w:pStyle w:val="normal0"/>
              <w:widowControl w:val="0"/>
              <w:rPr>
                <w:sz w:val="18"/>
                <w:szCs w:val="18"/>
              </w:rPr>
            </w:pPr>
            <w:r>
              <w:rPr>
                <w:sz w:val="18"/>
                <w:szCs w:val="18"/>
              </w:rPr>
              <w:t xml:space="preserve"> </w:t>
            </w:r>
          </w:p>
          <w:p w:rsidR="00065B77" w:rsidRDefault="00E97ADD">
            <w:pPr>
              <w:pStyle w:val="normal0"/>
              <w:widowControl w:val="0"/>
              <w:rPr>
                <w:sz w:val="18"/>
                <w:szCs w:val="18"/>
              </w:rPr>
            </w:pPr>
            <w:r>
              <w:rPr>
                <w:sz w:val="18"/>
                <w:szCs w:val="18"/>
              </w:rPr>
              <w:t xml:space="preserve"> </w:t>
            </w:r>
          </w:p>
          <w:p w:rsidR="00065B77" w:rsidRDefault="00E97ADD">
            <w:pPr>
              <w:pStyle w:val="normal0"/>
              <w:widowControl w:val="0"/>
              <w:rPr>
                <w:sz w:val="18"/>
                <w:szCs w:val="18"/>
              </w:rPr>
            </w:pPr>
            <w:r>
              <w:rPr>
                <w:sz w:val="18"/>
                <w:szCs w:val="18"/>
              </w:rPr>
              <w:t xml:space="preserve"> </w:t>
            </w:r>
          </w:p>
          <w:p w:rsidR="00065B77" w:rsidRDefault="00E97ADD">
            <w:pPr>
              <w:pStyle w:val="normal0"/>
              <w:widowControl w:val="0"/>
              <w:rPr>
                <w:sz w:val="18"/>
                <w:szCs w:val="18"/>
              </w:rPr>
            </w:pPr>
            <w:proofErr w:type="spellStart"/>
            <w:r>
              <w:rPr>
                <w:sz w:val="18"/>
                <w:szCs w:val="18"/>
              </w:rPr>
              <w:t>Coeff</w:t>
            </w:r>
            <w:proofErr w:type="spellEnd"/>
            <w:r>
              <w:rPr>
                <w:sz w:val="18"/>
                <w:szCs w:val="18"/>
              </w:rPr>
              <w:t xml:space="preserve"> 3</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rsidR="00065B77" w:rsidRDefault="00E97ADD">
            <w:pPr>
              <w:pStyle w:val="normal0"/>
              <w:widowControl w:val="0"/>
              <w:jc w:val="both"/>
              <w:rPr>
                <w:sz w:val="18"/>
                <w:szCs w:val="18"/>
              </w:rPr>
            </w:pPr>
            <w:r>
              <w:rPr>
                <w:sz w:val="18"/>
                <w:szCs w:val="18"/>
              </w:rPr>
              <w:t>La capsule débute par une présentation de l’objectif/le but de la vidéo</w:t>
            </w:r>
          </w:p>
          <w:p w:rsidR="00065B77" w:rsidRDefault="00E97ADD">
            <w:pPr>
              <w:pStyle w:val="normal0"/>
              <w:widowControl w:val="0"/>
              <w:jc w:val="both"/>
              <w:rPr>
                <w:sz w:val="18"/>
                <w:szCs w:val="18"/>
              </w:rPr>
            </w:pPr>
            <w:r>
              <w:rPr>
                <w:sz w:val="18"/>
                <w:szCs w:val="18"/>
              </w:rPr>
              <w:t>La capsule se termine par un bilan explicite mentionnant les connaissances (notions et contenus du programme) et les savoir-faire nécessaires à analyser un spectre RMN</w:t>
            </w:r>
          </w:p>
          <w:p w:rsidR="00065B77" w:rsidRDefault="00E97ADD">
            <w:pPr>
              <w:pStyle w:val="normal0"/>
              <w:widowControl w:val="0"/>
              <w:jc w:val="both"/>
              <w:rPr>
                <w:sz w:val="18"/>
                <w:szCs w:val="18"/>
              </w:rPr>
            </w:pPr>
            <w:r>
              <w:rPr>
                <w:sz w:val="18"/>
                <w:szCs w:val="18"/>
              </w:rPr>
              <w:t>La capsule se te</w:t>
            </w:r>
            <w:r>
              <w:rPr>
                <w:sz w:val="18"/>
                <w:szCs w:val="18"/>
              </w:rPr>
              <w:t>rmine par la méthode/les étapes de l’analyse (</w:t>
            </w:r>
            <w:proofErr w:type="spellStart"/>
            <w:r>
              <w:rPr>
                <w:sz w:val="18"/>
                <w:szCs w:val="18"/>
              </w:rPr>
              <w:t>procéduralisation</w:t>
            </w:r>
            <w:proofErr w:type="spellEnd"/>
            <w:r>
              <w:rPr>
                <w:sz w:val="18"/>
                <w:szCs w:val="18"/>
              </w:rPr>
              <w:t>)</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65B77" w:rsidRDefault="00E97ADD">
            <w:pPr>
              <w:pStyle w:val="normal0"/>
              <w:widowControl w:val="0"/>
              <w:rPr>
                <w:sz w:val="18"/>
                <w:szCs w:val="18"/>
              </w:rPr>
            </w:pPr>
            <w:r>
              <w:rPr>
                <w:sz w:val="18"/>
                <w:szCs w:val="18"/>
              </w:rPr>
              <w:t xml:space="preserve"> </w:t>
            </w:r>
          </w:p>
        </w:tc>
      </w:tr>
      <w:tr w:rsidR="00065B77" w:rsidTr="00E97ADD">
        <w:trPr>
          <w:trHeight w:val="1240"/>
          <w:jc w:val="center"/>
        </w:trPr>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5B77" w:rsidRDefault="00E97ADD">
            <w:pPr>
              <w:pStyle w:val="normal0"/>
              <w:widowControl w:val="0"/>
              <w:rPr>
                <w:sz w:val="18"/>
                <w:szCs w:val="18"/>
              </w:rPr>
            </w:pPr>
            <w:r>
              <w:rPr>
                <w:sz w:val="18"/>
                <w:szCs w:val="18"/>
              </w:rPr>
              <w:t>VAL</w:t>
            </w:r>
          </w:p>
          <w:p w:rsidR="00065B77" w:rsidRDefault="00E97ADD">
            <w:pPr>
              <w:pStyle w:val="normal0"/>
              <w:widowControl w:val="0"/>
              <w:rPr>
                <w:sz w:val="18"/>
                <w:szCs w:val="18"/>
              </w:rPr>
            </w:pPr>
            <w:r>
              <w:rPr>
                <w:sz w:val="18"/>
                <w:szCs w:val="18"/>
              </w:rPr>
              <w:t>Valider</w:t>
            </w:r>
          </w:p>
          <w:p w:rsidR="00065B77" w:rsidRDefault="00E97ADD">
            <w:pPr>
              <w:pStyle w:val="normal0"/>
              <w:widowControl w:val="0"/>
              <w:rPr>
                <w:sz w:val="18"/>
                <w:szCs w:val="18"/>
              </w:rPr>
            </w:pPr>
            <w:r>
              <w:rPr>
                <w:sz w:val="18"/>
                <w:szCs w:val="18"/>
              </w:rPr>
              <w:t xml:space="preserve"> </w:t>
            </w:r>
          </w:p>
          <w:p w:rsidR="00065B77" w:rsidRDefault="00E97ADD">
            <w:pPr>
              <w:pStyle w:val="normal0"/>
              <w:widowControl w:val="0"/>
              <w:rPr>
                <w:sz w:val="18"/>
                <w:szCs w:val="18"/>
              </w:rPr>
            </w:pPr>
            <w:proofErr w:type="spellStart"/>
            <w:r>
              <w:rPr>
                <w:sz w:val="18"/>
                <w:szCs w:val="18"/>
              </w:rPr>
              <w:t>Coeff</w:t>
            </w:r>
            <w:proofErr w:type="spellEnd"/>
            <w:r>
              <w:rPr>
                <w:sz w:val="18"/>
                <w:szCs w:val="18"/>
              </w:rPr>
              <w:t xml:space="preserve"> 3</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rsidR="00065B77" w:rsidRDefault="00E97ADD">
            <w:pPr>
              <w:pStyle w:val="normal0"/>
              <w:widowControl w:val="0"/>
              <w:jc w:val="both"/>
              <w:rPr>
                <w:sz w:val="18"/>
                <w:szCs w:val="18"/>
              </w:rPr>
            </w:pPr>
            <w:r>
              <w:rPr>
                <w:sz w:val="18"/>
                <w:szCs w:val="18"/>
              </w:rPr>
              <w:t>Le lien est fait entre la molécule et :</w:t>
            </w:r>
          </w:p>
          <w:p w:rsidR="00065B77" w:rsidRDefault="00E97ADD">
            <w:pPr>
              <w:pStyle w:val="normal0"/>
              <w:widowControl w:val="0"/>
              <w:jc w:val="both"/>
              <w:rPr>
                <w:sz w:val="18"/>
                <w:szCs w:val="18"/>
              </w:rPr>
            </w:pPr>
            <w:r>
              <w:rPr>
                <w:sz w:val="18"/>
                <w:szCs w:val="18"/>
              </w:rPr>
              <w:t>- le déplacement chimique  et le nombre de signaux ;</w:t>
            </w:r>
          </w:p>
          <w:p w:rsidR="00065B77" w:rsidRDefault="00E97ADD">
            <w:pPr>
              <w:pStyle w:val="normal0"/>
              <w:widowControl w:val="0"/>
              <w:jc w:val="both"/>
              <w:rPr>
                <w:sz w:val="18"/>
                <w:szCs w:val="18"/>
              </w:rPr>
            </w:pPr>
            <w:r>
              <w:rPr>
                <w:sz w:val="18"/>
                <w:szCs w:val="18"/>
              </w:rPr>
              <w:t>- la multiplicité du signal  et le nombre de plus proches voisins ;</w:t>
            </w:r>
          </w:p>
          <w:p w:rsidR="00065B77" w:rsidRDefault="00E97ADD">
            <w:pPr>
              <w:pStyle w:val="normal0"/>
              <w:widowControl w:val="0"/>
              <w:jc w:val="both"/>
              <w:rPr>
                <w:sz w:val="18"/>
                <w:szCs w:val="18"/>
              </w:rPr>
            </w:pPr>
            <w:r>
              <w:rPr>
                <w:sz w:val="18"/>
                <w:szCs w:val="18"/>
              </w:rPr>
              <w:t>- la courbe d’intégration et le nombre de protons équivalents.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65B77" w:rsidRDefault="00E97ADD">
            <w:pPr>
              <w:pStyle w:val="normal0"/>
              <w:widowControl w:val="0"/>
              <w:rPr>
                <w:sz w:val="18"/>
                <w:szCs w:val="18"/>
              </w:rPr>
            </w:pPr>
            <w:r>
              <w:rPr>
                <w:sz w:val="18"/>
                <w:szCs w:val="18"/>
              </w:rPr>
              <w:t xml:space="preserve"> </w:t>
            </w:r>
          </w:p>
        </w:tc>
      </w:tr>
      <w:tr w:rsidR="00065B77" w:rsidTr="00E97ADD">
        <w:trPr>
          <w:trHeight w:val="1680"/>
          <w:jc w:val="center"/>
        </w:trPr>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5B77" w:rsidRDefault="00E97ADD">
            <w:pPr>
              <w:pStyle w:val="normal0"/>
              <w:widowControl w:val="0"/>
              <w:rPr>
                <w:sz w:val="18"/>
                <w:szCs w:val="18"/>
              </w:rPr>
            </w:pPr>
            <w:r>
              <w:rPr>
                <w:sz w:val="18"/>
                <w:szCs w:val="18"/>
              </w:rPr>
              <w:t>COM Communiquer</w:t>
            </w:r>
          </w:p>
          <w:p w:rsidR="00065B77" w:rsidRDefault="00E97ADD">
            <w:pPr>
              <w:pStyle w:val="normal0"/>
              <w:widowControl w:val="0"/>
              <w:rPr>
                <w:sz w:val="18"/>
                <w:szCs w:val="18"/>
              </w:rPr>
            </w:pPr>
            <w:r>
              <w:rPr>
                <w:sz w:val="18"/>
                <w:szCs w:val="18"/>
              </w:rPr>
              <w:t xml:space="preserve"> </w:t>
            </w:r>
          </w:p>
          <w:p w:rsidR="00065B77" w:rsidRDefault="00E97ADD">
            <w:pPr>
              <w:pStyle w:val="normal0"/>
              <w:widowControl w:val="0"/>
              <w:rPr>
                <w:sz w:val="18"/>
                <w:szCs w:val="18"/>
              </w:rPr>
            </w:pPr>
            <w:r>
              <w:rPr>
                <w:sz w:val="18"/>
                <w:szCs w:val="18"/>
              </w:rPr>
              <w:t xml:space="preserve"> </w:t>
            </w:r>
          </w:p>
          <w:p w:rsidR="00065B77" w:rsidRDefault="00E97ADD">
            <w:pPr>
              <w:pStyle w:val="normal0"/>
              <w:widowControl w:val="0"/>
              <w:rPr>
                <w:sz w:val="18"/>
                <w:szCs w:val="18"/>
              </w:rPr>
            </w:pPr>
            <w:r>
              <w:rPr>
                <w:sz w:val="18"/>
                <w:szCs w:val="18"/>
              </w:rPr>
              <w:t xml:space="preserve"> </w:t>
            </w:r>
          </w:p>
          <w:p w:rsidR="00065B77" w:rsidRDefault="00E97ADD">
            <w:pPr>
              <w:pStyle w:val="normal0"/>
              <w:widowControl w:val="0"/>
              <w:rPr>
                <w:sz w:val="18"/>
                <w:szCs w:val="18"/>
              </w:rPr>
            </w:pPr>
            <w:proofErr w:type="spellStart"/>
            <w:r>
              <w:rPr>
                <w:sz w:val="18"/>
                <w:szCs w:val="18"/>
              </w:rPr>
              <w:t>Coeff</w:t>
            </w:r>
            <w:proofErr w:type="spellEnd"/>
            <w:r>
              <w:rPr>
                <w:sz w:val="18"/>
                <w:szCs w:val="18"/>
              </w:rPr>
              <w:t xml:space="preserve"> 2</w:t>
            </w:r>
          </w:p>
        </w:tc>
        <w:tc>
          <w:tcPr>
            <w:tcW w:w="5640" w:type="dxa"/>
            <w:tcBorders>
              <w:top w:val="nil"/>
              <w:left w:val="nil"/>
              <w:bottom w:val="single" w:sz="8" w:space="0" w:color="000000"/>
              <w:right w:val="single" w:sz="8" w:space="0" w:color="000000"/>
            </w:tcBorders>
            <w:tcMar>
              <w:top w:w="100" w:type="dxa"/>
              <w:left w:w="100" w:type="dxa"/>
              <w:bottom w:w="100" w:type="dxa"/>
              <w:right w:w="100" w:type="dxa"/>
            </w:tcMar>
          </w:tcPr>
          <w:p w:rsidR="00065B77" w:rsidRDefault="00E97ADD">
            <w:pPr>
              <w:pStyle w:val="normal0"/>
              <w:widowControl w:val="0"/>
              <w:jc w:val="both"/>
              <w:rPr>
                <w:sz w:val="18"/>
                <w:szCs w:val="18"/>
              </w:rPr>
            </w:pPr>
            <w:r>
              <w:rPr>
                <w:sz w:val="18"/>
                <w:szCs w:val="18"/>
              </w:rPr>
              <w:t>La durée de la capsule n’excède pas 5 minutes au format mp4</w:t>
            </w:r>
          </w:p>
          <w:p w:rsidR="00065B77" w:rsidRDefault="00E97ADD">
            <w:pPr>
              <w:pStyle w:val="normal0"/>
              <w:widowControl w:val="0"/>
              <w:jc w:val="both"/>
              <w:rPr>
                <w:sz w:val="18"/>
                <w:szCs w:val="18"/>
              </w:rPr>
            </w:pPr>
            <w:r>
              <w:rPr>
                <w:sz w:val="18"/>
                <w:szCs w:val="18"/>
              </w:rPr>
              <w:t>Le français est correct</w:t>
            </w:r>
          </w:p>
          <w:p w:rsidR="00065B77" w:rsidRDefault="00E97ADD">
            <w:pPr>
              <w:pStyle w:val="normal0"/>
              <w:widowControl w:val="0"/>
              <w:jc w:val="both"/>
              <w:rPr>
                <w:sz w:val="18"/>
                <w:szCs w:val="18"/>
              </w:rPr>
            </w:pPr>
            <w:r>
              <w:rPr>
                <w:sz w:val="18"/>
                <w:szCs w:val="18"/>
              </w:rPr>
              <w:t xml:space="preserve">La qualité scientifique est du niveau </w:t>
            </w:r>
            <w:proofErr w:type="spellStart"/>
            <w:r>
              <w:rPr>
                <w:sz w:val="18"/>
                <w:szCs w:val="18"/>
              </w:rPr>
              <w:t>Tle</w:t>
            </w:r>
            <w:proofErr w:type="spellEnd"/>
            <w:r>
              <w:rPr>
                <w:sz w:val="18"/>
                <w:szCs w:val="18"/>
              </w:rPr>
              <w:t xml:space="preserve"> S</w:t>
            </w:r>
          </w:p>
          <w:p w:rsidR="00065B77" w:rsidRDefault="00E97ADD">
            <w:pPr>
              <w:pStyle w:val="normal0"/>
              <w:widowControl w:val="0"/>
              <w:jc w:val="both"/>
              <w:rPr>
                <w:sz w:val="18"/>
                <w:szCs w:val="18"/>
              </w:rPr>
            </w:pPr>
            <w:r>
              <w:rPr>
                <w:sz w:val="18"/>
                <w:szCs w:val="18"/>
              </w:rPr>
              <w:t>Le travail est structuré et clair dans l’explication proposée</w:t>
            </w:r>
          </w:p>
          <w:p w:rsidR="00065B77" w:rsidRDefault="00E97ADD">
            <w:pPr>
              <w:pStyle w:val="normal0"/>
              <w:widowControl w:val="0"/>
              <w:jc w:val="both"/>
              <w:rPr>
                <w:sz w:val="18"/>
                <w:szCs w:val="18"/>
              </w:rPr>
            </w:pPr>
            <w:r>
              <w:rPr>
                <w:sz w:val="18"/>
                <w:szCs w:val="18"/>
              </w:rPr>
              <w:t>Les outils techniques sont maîtrisés</w:t>
            </w:r>
          </w:p>
          <w:p w:rsidR="00065B77" w:rsidRDefault="00E97ADD">
            <w:pPr>
              <w:pStyle w:val="normal0"/>
              <w:widowControl w:val="0"/>
              <w:jc w:val="both"/>
              <w:rPr>
                <w:sz w:val="18"/>
                <w:szCs w:val="18"/>
              </w:rPr>
            </w:pPr>
            <w:r>
              <w:rPr>
                <w:sz w:val="18"/>
                <w:szCs w:val="18"/>
              </w:rPr>
              <w:t>Les élèves ont été créatifs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065B77" w:rsidRDefault="00E97ADD">
            <w:pPr>
              <w:pStyle w:val="normal0"/>
              <w:widowControl w:val="0"/>
              <w:rPr>
                <w:sz w:val="18"/>
                <w:szCs w:val="18"/>
              </w:rPr>
            </w:pPr>
            <w:r>
              <w:rPr>
                <w:sz w:val="18"/>
                <w:szCs w:val="18"/>
              </w:rPr>
              <w:t xml:space="preserve"> </w:t>
            </w:r>
          </w:p>
        </w:tc>
      </w:tr>
      <w:tr w:rsidR="00065B77" w:rsidTr="00E97ADD">
        <w:trPr>
          <w:trHeight w:val="380"/>
          <w:jc w:val="center"/>
        </w:trPr>
        <w:tc>
          <w:tcPr>
            <w:tcW w:w="7335" w:type="dxa"/>
            <w:gridSpan w:val="2"/>
            <w:tcBorders>
              <w:top w:val="nil"/>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065B77" w:rsidRDefault="00E97ADD">
            <w:pPr>
              <w:pStyle w:val="normal0"/>
              <w:spacing w:line="240" w:lineRule="auto"/>
              <w:jc w:val="right"/>
              <w:rPr>
                <w:b/>
                <w:sz w:val="18"/>
                <w:szCs w:val="18"/>
              </w:rPr>
            </w:pPr>
            <w:r>
              <w:rPr>
                <w:b/>
                <w:sz w:val="18"/>
                <w:szCs w:val="18"/>
              </w:rPr>
              <w:t>Note obtenue sur 20</w:t>
            </w:r>
          </w:p>
        </w:tc>
        <w:tc>
          <w:tcPr>
            <w:tcW w:w="1530" w:type="dxa"/>
            <w:tcBorders>
              <w:top w:val="nil"/>
              <w:left w:val="nil"/>
              <w:bottom w:val="single" w:sz="8" w:space="0" w:color="000000"/>
              <w:right w:val="single" w:sz="8" w:space="0" w:color="000000"/>
            </w:tcBorders>
            <w:shd w:val="clear" w:color="auto" w:fill="C6D9F1"/>
            <w:tcMar>
              <w:top w:w="100" w:type="dxa"/>
              <w:left w:w="100" w:type="dxa"/>
              <w:bottom w:w="100" w:type="dxa"/>
              <w:right w:w="100" w:type="dxa"/>
            </w:tcMar>
          </w:tcPr>
          <w:p w:rsidR="00065B77" w:rsidRDefault="00E97ADD">
            <w:pPr>
              <w:pStyle w:val="normal0"/>
              <w:widowControl w:val="0"/>
              <w:rPr>
                <w:sz w:val="18"/>
                <w:szCs w:val="18"/>
              </w:rPr>
            </w:pPr>
            <w:r>
              <w:rPr>
                <w:sz w:val="18"/>
                <w:szCs w:val="18"/>
              </w:rPr>
              <w:t xml:space="preserve"> </w:t>
            </w:r>
          </w:p>
        </w:tc>
      </w:tr>
    </w:tbl>
    <w:p w:rsidR="00065B77" w:rsidRDefault="00065B77">
      <w:pPr>
        <w:pStyle w:val="normal0"/>
        <w:spacing w:line="240" w:lineRule="auto"/>
        <w:rPr>
          <w:sz w:val="16"/>
          <w:szCs w:val="16"/>
        </w:rPr>
      </w:pPr>
    </w:p>
    <w:p w:rsidR="00065B77" w:rsidRDefault="00065B77">
      <w:pPr>
        <w:pStyle w:val="normal0"/>
        <w:spacing w:line="240" w:lineRule="auto"/>
        <w:rPr>
          <w:sz w:val="16"/>
          <w:szCs w:val="16"/>
        </w:rPr>
      </w:pPr>
    </w:p>
    <w:p w:rsidR="00065B77" w:rsidRDefault="00E97ADD">
      <w:pPr>
        <w:pStyle w:val="normal0"/>
        <w:spacing w:line="240" w:lineRule="auto"/>
        <w:rPr>
          <w:b/>
          <w:sz w:val="24"/>
          <w:szCs w:val="24"/>
        </w:rPr>
      </w:pPr>
      <w:r>
        <w:rPr>
          <w:b/>
          <w:sz w:val="24"/>
          <w:szCs w:val="24"/>
        </w:rPr>
        <w:t xml:space="preserve">Productions d’élèves : </w:t>
      </w:r>
    </w:p>
    <w:p w:rsidR="00065B77" w:rsidRDefault="00E97ADD">
      <w:pPr>
        <w:pStyle w:val="normal0"/>
      </w:pPr>
      <w:proofErr w:type="gramStart"/>
      <w:r>
        <w:t>voir</w:t>
      </w:r>
      <w:proofErr w:type="gramEnd"/>
      <w:r>
        <w:t xml:space="preserve"> vidéos en lien</w:t>
      </w:r>
    </w:p>
    <w:p w:rsidR="00065B77" w:rsidRDefault="00065B77">
      <w:pPr>
        <w:pStyle w:val="normal0"/>
        <w:spacing w:line="240" w:lineRule="auto"/>
        <w:rPr>
          <w:b/>
          <w:sz w:val="24"/>
          <w:szCs w:val="24"/>
        </w:rPr>
      </w:pPr>
    </w:p>
    <w:p w:rsidR="00065B77" w:rsidRDefault="00065B77">
      <w:pPr>
        <w:pStyle w:val="normal0"/>
        <w:spacing w:line="240" w:lineRule="auto"/>
        <w:rPr>
          <w:b/>
          <w:sz w:val="24"/>
          <w:szCs w:val="24"/>
        </w:rPr>
      </w:pPr>
    </w:p>
    <w:sectPr w:rsidR="00065B77" w:rsidSect="00065B77">
      <w:headerReference w:type="even" r:id="rId15"/>
      <w:headerReference w:type="default" r:id="rId16"/>
      <w:footerReference w:type="even" r:id="rId17"/>
      <w:footerReference w:type="default" r:id="rId18"/>
      <w:headerReference w:type="first" r:id="rId19"/>
      <w:footerReference w:type="first" r:id="rId20"/>
      <w:pgSz w:w="11906" w:h="16838"/>
      <w:pgMar w:top="850" w:right="793" w:bottom="1020" w:left="793"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B77" w:rsidRDefault="00065B77" w:rsidP="00065B77">
      <w:pPr>
        <w:spacing w:line="240" w:lineRule="auto"/>
      </w:pPr>
      <w:r>
        <w:separator/>
      </w:r>
    </w:p>
  </w:endnote>
  <w:endnote w:type="continuationSeparator" w:id="0">
    <w:p w:rsidR="00065B77" w:rsidRDefault="00065B77" w:rsidP="00065B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77" w:rsidRDefault="00E97ADD">
    <w:pPr>
      <w:pStyle w:val="normal0"/>
      <w:tabs>
        <w:tab w:val="center" w:pos="4536"/>
        <w:tab w:val="right" w:pos="9072"/>
      </w:tabs>
      <w:spacing w:after="709" w:line="240" w:lineRule="auto"/>
      <w:jc w:val="center"/>
    </w:pPr>
    <w:r>
      <w:t>GTICE de physique-chimie                                2017/2018</w:t>
    </w:r>
    <w:r>
      <w:tab/>
    </w:r>
    <w:r>
      <w:tab/>
    </w:r>
    <w:r w:rsidR="00065B77">
      <w:fldChar w:fldCharType="begin"/>
    </w:r>
    <w:r>
      <w:instrText>PAGE</w:instrText>
    </w:r>
    <w:r>
      <w:fldChar w:fldCharType="separate"/>
    </w:r>
    <w:r>
      <w:rPr>
        <w:noProof/>
      </w:rPr>
      <w:t>6</w:t>
    </w:r>
    <w:r w:rsidR="00065B77">
      <w:fldChar w:fldCharType="end"/>
    </w:r>
    <w:r>
      <w:t xml:space="preserve"> sur </w:t>
    </w:r>
    <w:r w:rsidR="00065B77">
      <w:fldChar w:fldCharType="begin"/>
    </w:r>
    <w:r>
      <w:instrText>NUMPAGES</w:instrText>
    </w:r>
    <w:r>
      <w:fldChar w:fldCharType="separate"/>
    </w:r>
    <w:r>
      <w:rPr>
        <w:noProof/>
      </w:rPr>
      <w:t>6</w:t>
    </w:r>
    <w:r w:rsidR="00065B77">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77" w:rsidRDefault="00E97ADD">
    <w:pPr>
      <w:pStyle w:val="normal0"/>
      <w:tabs>
        <w:tab w:val="center" w:pos="4536"/>
        <w:tab w:val="right" w:pos="9072"/>
      </w:tabs>
      <w:spacing w:after="709" w:line="240" w:lineRule="auto"/>
      <w:jc w:val="center"/>
    </w:pPr>
    <w:r>
      <w:t>GTICE de physique-chimie</w:t>
    </w:r>
    <w:r>
      <w:t xml:space="preserve">                                </w:t>
    </w:r>
    <w:r>
      <w:t>2017/2018</w:t>
    </w:r>
    <w:r>
      <w:tab/>
    </w:r>
    <w:r>
      <w:tab/>
    </w:r>
    <w:r w:rsidR="00065B77">
      <w:fldChar w:fldCharType="begin"/>
    </w:r>
    <w:r>
      <w:instrText>PAGE</w:instrText>
    </w:r>
    <w:r>
      <w:fldChar w:fldCharType="separate"/>
    </w:r>
    <w:r>
      <w:rPr>
        <w:noProof/>
      </w:rPr>
      <w:t>5</w:t>
    </w:r>
    <w:r w:rsidR="00065B77">
      <w:fldChar w:fldCharType="end"/>
    </w:r>
    <w:r>
      <w:t xml:space="preserve"> sur </w:t>
    </w:r>
    <w:r w:rsidR="00065B77">
      <w:fldChar w:fldCharType="begin"/>
    </w:r>
    <w:r>
      <w:instrText>NUMPAGES</w:instrText>
    </w:r>
    <w:r>
      <w:fldChar w:fldCharType="separate"/>
    </w:r>
    <w:r>
      <w:rPr>
        <w:noProof/>
      </w:rPr>
      <w:t>6</w:t>
    </w:r>
    <w:r w:rsidR="00065B77">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77" w:rsidRDefault="00E97ADD">
    <w:pPr>
      <w:pStyle w:val="normal0"/>
      <w:tabs>
        <w:tab w:val="center" w:pos="4536"/>
        <w:tab w:val="right" w:pos="9072"/>
      </w:tabs>
      <w:spacing w:after="709" w:line="240" w:lineRule="auto"/>
      <w:jc w:val="center"/>
    </w:pPr>
    <w:r>
      <w:t>GTICE de physique-chimie                                2017/2018</w:t>
    </w:r>
    <w:r>
      <w:tab/>
    </w:r>
    <w:r>
      <w:tab/>
      <w:t>1 sur 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B77" w:rsidRDefault="00065B77" w:rsidP="00065B77">
      <w:pPr>
        <w:spacing w:line="240" w:lineRule="auto"/>
      </w:pPr>
      <w:r>
        <w:separator/>
      </w:r>
    </w:p>
  </w:footnote>
  <w:footnote w:type="continuationSeparator" w:id="0">
    <w:p w:rsidR="00065B77" w:rsidRDefault="00065B77" w:rsidP="00065B7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77" w:rsidRDefault="00065B77">
    <w:pPr>
      <w:pStyle w:val="normal0"/>
      <w:tabs>
        <w:tab w:val="center" w:pos="4536"/>
        <w:tab w:val="right" w:pos="9072"/>
      </w:tabs>
      <w:spacing w:before="429"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77" w:rsidRDefault="00065B77">
    <w:pPr>
      <w:pStyle w:val="normal0"/>
      <w:spacing w:line="480" w:lineRule="aut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77" w:rsidRDefault="00065B77">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03A2F"/>
    <w:multiLevelType w:val="multilevel"/>
    <w:tmpl w:val="A9D0F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83D1A5D"/>
    <w:multiLevelType w:val="multilevel"/>
    <w:tmpl w:val="B134B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065B77"/>
    <w:rsid w:val="00065B77"/>
    <w:rsid w:val="00E97A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fr-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065B77"/>
    <w:pPr>
      <w:keepNext/>
      <w:keepLines/>
      <w:spacing w:before="480" w:after="120"/>
      <w:outlineLvl w:val="0"/>
    </w:pPr>
    <w:rPr>
      <w:b/>
      <w:sz w:val="48"/>
      <w:szCs w:val="48"/>
    </w:rPr>
  </w:style>
  <w:style w:type="paragraph" w:styleId="Titre2">
    <w:name w:val="heading 2"/>
    <w:basedOn w:val="normal0"/>
    <w:next w:val="normal0"/>
    <w:rsid w:val="00065B77"/>
    <w:pPr>
      <w:keepNext/>
      <w:keepLines/>
      <w:spacing w:before="360" w:after="80"/>
      <w:outlineLvl w:val="1"/>
    </w:pPr>
    <w:rPr>
      <w:b/>
      <w:sz w:val="36"/>
      <w:szCs w:val="36"/>
    </w:rPr>
  </w:style>
  <w:style w:type="paragraph" w:styleId="Titre3">
    <w:name w:val="heading 3"/>
    <w:basedOn w:val="normal0"/>
    <w:next w:val="normal0"/>
    <w:rsid w:val="00065B77"/>
    <w:pPr>
      <w:keepNext/>
      <w:keepLines/>
      <w:spacing w:before="280" w:after="80"/>
      <w:outlineLvl w:val="2"/>
    </w:pPr>
    <w:rPr>
      <w:b/>
      <w:sz w:val="28"/>
      <w:szCs w:val="28"/>
    </w:rPr>
  </w:style>
  <w:style w:type="paragraph" w:styleId="Titre4">
    <w:name w:val="heading 4"/>
    <w:basedOn w:val="normal0"/>
    <w:next w:val="normal0"/>
    <w:rsid w:val="00065B77"/>
    <w:pPr>
      <w:keepNext/>
      <w:keepLines/>
      <w:spacing w:before="240" w:after="40"/>
      <w:outlineLvl w:val="3"/>
    </w:pPr>
    <w:rPr>
      <w:b/>
      <w:sz w:val="24"/>
      <w:szCs w:val="24"/>
    </w:rPr>
  </w:style>
  <w:style w:type="paragraph" w:styleId="Titre5">
    <w:name w:val="heading 5"/>
    <w:basedOn w:val="normal0"/>
    <w:next w:val="normal0"/>
    <w:rsid w:val="00065B77"/>
    <w:pPr>
      <w:keepNext/>
      <w:keepLines/>
      <w:spacing w:before="220" w:after="40"/>
      <w:outlineLvl w:val="4"/>
    </w:pPr>
    <w:rPr>
      <w:b/>
    </w:rPr>
  </w:style>
  <w:style w:type="paragraph" w:styleId="Titre6">
    <w:name w:val="heading 6"/>
    <w:basedOn w:val="normal0"/>
    <w:next w:val="normal0"/>
    <w:rsid w:val="00065B77"/>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065B77"/>
  </w:style>
  <w:style w:type="table" w:customStyle="1" w:styleId="TableNormal">
    <w:name w:val="Table Normal"/>
    <w:rsid w:val="00065B77"/>
    <w:tblPr>
      <w:tblCellMar>
        <w:top w:w="0" w:type="dxa"/>
        <w:left w:w="0" w:type="dxa"/>
        <w:bottom w:w="0" w:type="dxa"/>
        <w:right w:w="0" w:type="dxa"/>
      </w:tblCellMar>
    </w:tblPr>
  </w:style>
  <w:style w:type="paragraph" w:styleId="Titre">
    <w:name w:val="Title"/>
    <w:basedOn w:val="normal0"/>
    <w:next w:val="normal0"/>
    <w:rsid w:val="00065B77"/>
    <w:pPr>
      <w:keepNext/>
      <w:keepLines/>
      <w:spacing w:before="480" w:after="120"/>
    </w:pPr>
    <w:rPr>
      <w:b/>
      <w:sz w:val="72"/>
      <w:szCs w:val="72"/>
    </w:rPr>
  </w:style>
  <w:style w:type="paragraph" w:styleId="Sous-titre">
    <w:name w:val="Subtitle"/>
    <w:basedOn w:val="normal0"/>
    <w:next w:val="normal0"/>
    <w:rsid w:val="00065B77"/>
    <w:pPr>
      <w:keepNext/>
      <w:keepLines/>
      <w:spacing w:before="360" w:after="80"/>
    </w:pPr>
    <w:rPr>
      <w:rFonts w:ascii="Georgia" w:eastAsia="Georgia" w:hAnsi="Georgia" w:cs="Georgia"/>
      <w:i/>
      <w:color w:val="666666"/>
      <w:sz w:val="48"/>
      <w:szCs w:val="48"/>
    </w:rPr>
  </w:style>
  <w:style w:type="table" w:customStyle="1" w:styleId="a">
    <w:basedOn w:val="TableNormal"/>
    <w:rsid w:val="00065B77"/>
    <w:tblPr>
      <w:tblStyleRowBandSize w:val="1"/>
      <w:tblStyleColBandSize w:val="1"/>
      <w:tblCellMar>
        <w:top w:w="0" w:type="dxa"/>
        <w:left w:w="108" w:type="dxa"/>
        <w:bottom w:w="0" w:type="dxa"/>
        <w:right w:w="108" w:type="dxa"/>
      </w:tblCellMar>
    </w:tblPr>
  </w:style>
  <w:style w:type="table" w:customStyle="1" w:styleId="a0">
    <w:basedOn w:val="TableNormal"/>
    <w:rsid w:val="00065B77"/>
    <w:tblPr>
      <w:tblStyleRowBandSize w:val="1"/>
      <w:tblStyleColBandSize w:val="1"/>
      <w:tblCellMar>
        <w:top w:w="108" w:type="dxa"/>
        <w:left w:w="107" w:type="dxa"/>
        <w:bottom w:w="108" w:type="dxa"/>
        <w:right w:w="108" w:type="dxa"/>
      </w:tblCellMar>
    </w:tblPr>
  </w:style>
  <w:style w:type="table" w:customStyle="1" w:styleId="a1">
    <w:basedOn w:val="TableNormal"/>
    <w:rsid w:val="00065B77"/>
    <w:tblPr>
      <w:tblStyleRowBandSize w:val="1"/>
      <w:tblStyleColBandSize w:val="1"/>
      <w:tblCellMar>
        <w:top w:w="100" w:type="dxa"/>
        <w:left w:w="100" w:type="dxa"/>
        <w:bottom w:w="100" w:type="dxa"/>
        <w:right w:w="100" w:type="dxa"/>
      </w:tblCellMar>
    </w:tblPr>
  </w:style>
  <w:style w:type="table" w:customStyle="1" w:styleId="a2">
    <w:basedOn w:val="TableNormal"/>
    <w:rsid w:val="00065B77"/>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E97AD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7A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online-convert.com/f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2.ac-lyon.fr/enseigne/physique/spip.php?article991&amp;lang=f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atico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onvert2mp3.net/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9104</Characters>
  <Application>Microsoft Office Word</Application>
  <DocSecurity>0</DocSecurity>
  <Lines>75</Lines>
  <Paragraphs>21</Paragraphs>
  <ScaleCrop>false</ScaleCrop>
  <Company>Académie de LYON</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MARTEAU</dc:creator>
  <cp:lastModifiedBy>admin.profil</cp:lastModifiedBy>
  <cp:revision>2</cp:revision>
  <dcterms:created xsi:type="dcterms:W3CDTF">2018-03-21T08:17:00Z</dcterms:created>
  <dcterms:modified xsi:type="dcterms:W3CDTF">2018-03-21T08:17:00Z</dcterms:modified>
</cp:coreProperties>
</file>