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275.0" w:type="dxa"/>
        <w:jc w:val="left"/>
        <w:tblInd w:w="108.0" w:type="pct"/>
        <w:tblLayout w:type="fixed"/>
        <w:tblLook w:val="0000"/>
      </w:tblPr>
      <w:tblGrid>
        <w:gridCol w:w="1635"/>
        <w:gridCol w:w="1590"/>
        <w:gridCol w:w="2685"/>
        <w:gridCol w:w="1350"/>
        <w:gridCol w:w="1500"/>
        <w:gridCol w:w="1515"/>
        <w:tblGridChange w:id="0">
          <w:tblGrid>
            <w:gridCol w:w="1635"/>
            <w:gridCol w:w="1590"/>
            <w:gridCol w:w="2685"/>
            <w:gridCol w:w="1350"/>
            <w:gridCol w:w="1500"/>
            <w:gridCol w:w="1515"/>
          </w:tblGrid>
        </w:tblGridChange>
      </w:tblGrid>
      <w:tr>
        <w:trPr>
          <w:trHeight w:val="980" w:hRule="atLeast"/>
        </w:trPr>
        <w:tc>
          <w:tcPr>
            <w:shd w:fill="auto" w:val="clear"/>
            <w:vAlign w:val="center"/>
          </w:tcPr>
          <w:p w:rsidR="00000000" w:rsidDel="00000000" w:rsidP="00000000" w:rsidRDefault="00000000" w:rsidRPr="00000000" w14:paraId="00000002">
            <w:pPr>
              <w:spacing w:after="0" w:before="0" w:line="240" w:lineRule="auto"/>
              <w:jc w:val="right"/>
              <w:rPr/>
            </w:pPr>
            <w:r w:rsidDel="00000000" w:rsidR="00000000" w:rsidRPr="00000000">
              <w:rPr/>
              <w:drawing>
                <wp:inline distB="114300" distT="114300" distL="114300" distR="114300">
                  <wp:extent cx="872362" cy="542925"/>
                  <wp:effectExtent b="0" l="0" r="0" t="0"/>
                  <wp:docPr id="7" name="image1.png"/>
                  <a:graphic>
                    <a:graphicData uri="http://schemas.openxmlformats.org/drawingml/2006/picture">
                      <pic:pic>
                        <pic:nvPicPr>
                          <pic:cNvPr id="0" name="image1.png"/>
                          <pic:cNvPicPr preferRelativeResize="0"/>
                        </pic:nvPicPr>
                        <pic:blipFill>
                          <a:blip r:embed="rId7"/>
                          <a:srcRect b="30590" l="42660" r="0" t="0"/>
                          <a:stretch>
                            <a:fillRect/>
                          </a:stretch>
                        </pic:blipFill>
                        <pic:spPr>
                          <a:xfrm>
                            <a:off x="0" y="0"/>
                            <a:ext cx="872362" cy="54292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3">
            <w:pPr>
              <w:spacing w:line="240" w:lineRule="auto"/>
              <w:jc w:val="center"/>
              <w:rPr>
                <w:sz w:val="18"/>
                <w:szCs w:val="18"/>
              </w:rPr>
            </w:pPr>
            <w:r w:rsidDel="00000000" w:rsidR="00000000" w:rsidRPr="00000000">
              <w:rPr>
                <w:sz w:val="18"/>
                <w:szCs w:val="18"/>
              </w:rPr>
              <w:drawing>
                <wp:inline distB="114300" distT="114300" distL="114300" distR="114300">
                  <wp:extent cx="876300" cy="876300"/>
                  <wp:effectExtent b="0" l="0" r="0" t="0"/>
                  <wp:docPr id="6"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876300" cy="8763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4">
            <w:pPr>
              <w:jc w:val="center"/>
              <w:rPr/>
            </w:pPr>
            <w:r w:rsidDel="00000000" w:rsidR="00000000" w:rsidRPr="00000000">
              <w:rPr>
                <w:rFonts w:ascii="Calibri" w:cs="Calibri" w:eastAsia="Calibri" w:hAnsi="Calibri"/>
                <w:sz w:val="24"/>
                <w:szCs w:val="24"/>
              </w:rPr>
              <w:drawing>
                <wp:inline distB="0" distT="0" distL="114300" distR="114300">
                  <wp:extent cx="1443862" cy="396031"/>
                  <wp:effectExtent b="0" l="0" r="0" t="0"/>
                  <wp:docPr descr="Afficher l'image d'origine" id="8" name="image6.jpg"/>
                  <a:graphic>
                    <a:graphicData uri="http://schemas.openxmlformats.org/drawingml/2006/picture">
                      <pic:pic>
                        <pic:nvPicPr>
                          <pic:cNvPr descr="Afficher l'image d'origine" id="0" name="image6.jpg"/>
                          <pic:cNvPicPr preferRelativeResize="0"/>
                        </pic:nvPicPr>
                        <pic:blipFill>
                          <a:blip r:embed="rId9"/>
                          <a:srcRect b="0" l="0" r="29846" t="0"/>
                          <a:stretch>
                            <a:fillRect/>
                          </a:stretch>
                        </pic:blipFill>
                        <pic:spPr>
                          <a:xfrm>
                            <a:off x="0" y="0"/>
                            <a:ext cx="1443862" cy="396031"/>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5">
            <w:pPr>
              <w:spacing w:after="0" w:before="0" w:line="240" w:lineRule="auto"/>
              <w:ind w:left="0" w:firstLine="0"/>
              <w:jc w:val="center"/>
              <w:rPr>
                <w:b w:val="1"/>
                <w:sz w:val="24"/>
                <w:szCs w:val="24"/>
              </w:rPr>
            </w:pPr>
            <w:r w:rsidDel="00000000" w:rsidR="00000000" w:rsidRPr="00000000">
              <w:rPr>
                <w:b w:val="1"/>
                <w:sz w:val="24"/>
                <w:szCs w:val="24"/>
                <w:rtl w:val="0"/>
              </w:rPr>
              <w:t xml:space="preserve">Seconde</w:t>
            </w:r>
            <w:r w:rsidDel="00000000" w:rsidR="00000000" w:rsidRPr="00000000">
              <w:rPr>
                <w:rtl w:val="0"/>
              </w:rPr>
            </w:r>
          </w:p>
        </w:tc>
        <w:tc>
          <w:tcPr>
            <w:shd w:fill="auto" w:val="clear"/>
            <w:vAlign w:val="center"/>
          </w:tcPr>
          <w:p w:rsidR="00000000" w:rsidDel="00000000" w:rsidP="00000000" w:rsidRDefault="00000000" w:rsidRPr="00000000" w14:paraId="00000006">
            <w:pPr>
              <w:spacing w:after="0" w:before="0" w:line="240" w:lineRule="auto"/>
              <w:jc w:val="center"/>
              <w:rPr>
                <w:b w:val="1"/>
                <w:sz w:val="18"/>
                <w:szCs w:val="18"/>
              </w:rPr>
            </w:pPr>
            <w:r w:rsidDel="00000000" w:rsidR="00000000" w:rsidRPr="00000000">
              <w:rPr>
                <w:b w:val="1"/>
                <w:sz w:val="18"/>
                <w:szCs w:val="18"/>
                <w:rtl w:val="0"/>
              </w:rPr>
              <w:t xml:space="preserve">Date</w:t>
            </w:r>
          </w:p>
          <w:p w:rsidR="00000000" w:rsidDel="00000000" w:rsidP="00000000" w:rsidRDefault="00000000" w:rsidRPr="00000000" w14:paraId="00000007">
            <w:pPr>
              <w:spacing w:after="0" w:before="0" w:line="240" w:lineRule="auto"/>
              <w:jc w:val="center"/>
              <w:rPr>
                <w:b w:val="1"/>
                <w:sz w:val="18"/>
                <w:szCs w:val="18"/>
              </w:rPr>
            </w:pPr>
            <w:r w:rsidDel="00000000" w:rsidR="00000000" w:rsidRPr="00000000">
              <w:rPr>
                <w:b w:val="1"/>
                <w:sz w:val="18"/>
                <w:szCs w:val="18"/>
                <w:rtl w:val="0"/>
              </w:rPr>
              <w:t xml:space="preserve">Mois/Année</w:t>
            </w:r>
            <w:r w:rsidDel="00000000" w:rsidR="00000000" w:rsidRPr="00000000">
              <w:rPr>
                <w:rtl w:val="0"/>
              </w:rPr>
            </w:r>
          </w:p>
        </w:tc>
        <w:tc>
          <w:tcPr>
            <w:shd w:fill="auto" w:val="clear"/>
            <w:vAlign w:val="center"/>
          </w:tcPr>
          <w:p w:rsidR="00000000" w:rsidDel="00000000" w:rsidP="00000000" w:rsidRDefault="00000000" w:rsidRPr="00000000" w14:paraId="00000008">
            <w:pPr>
              <w:spacing w:after="0" w:before="0" w:line="240" w:lineRule="auto"/>
              <w:jc w:val="left"/>
              <w:rPr>
                <w:sz w:val="18"/>
                <w:szCs w:val="18"/>
              </w:rPr>
            </w:pPr>
            <w:r w:rsidDel="00000000" w:rsidR="00000000" w:rsidRPr="00000000">
              <w:rPr>
                <w:rtl w:val="0"/>
              </w:rPr>
            </w:r>
          </w:p>
          <w:p w:rsidR="00000000" w:rsidDel="00000000" w:rsidP="00000000" w:rsidRDefault="00000000" w:rsidRPr="00000000" w14:paraId="00000009">
            <w:pPr>
              <w:spacing w:after="0" w:before="0" w:line="240" w:lineRule="auto"/>
              <w:jc w:val="center"/>
              <w:rPr>
                <w:b w:val="1"/>
                <w:sz w:val="28"/>
                <w:szCs w:val="28"/>
              </w:rPr>
            </w:pPr>
            <w:hyperlink r:id="rId10">
              <w:r w:rsidDel="00000000" w:rsidR="00000000" w:rsidRPr="00000000">
                <w:rPr>
                  <w:b w:val="1"/>
                  <w:color w:val="1155cc"/>
                  <w:sz w:val="28"/>
                  <w:szCs w:val="28"/>
                  <w:u w:val="single"/>
                </w:rPr>
                <w:drawing>
                  <wp:inline distB="114300" distT="114300" distL="114300" distR="114300">
                    <wp:extent cx="828675" cy="190500"/>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828675" cy="1905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0A">
      <w:pPr>
        <w:jc w:val="center"/>
        <w:rPr>
          <w:sz w:val="44"/>
          <w:szCs w:val="44"/>
        </w:rPr>
      </w:pPr>
      <w:r w:rsidDel="00000000" w:rsidR="00000000" w:rsidRPr="00000000">
        <w:rPr>
          <w:b w:val="1"/>
          <w:sz w:val="44"/>
          <w:szCs w:val="44"/>
          <w:rtl w:val="0"/>
        </w:rPr>
        <w:t xml:space="preserve">Réalisation d’un thermomètre avec un microcontrôleur</w:t>
      </w:r>
      <w:r w:rsidDel="00000000" w:rsidR="00000000" w:rsidRPr="00000000">
        <w:rPr>
          <w:rtl w:val="0"/>
        </w:rPr>
      </w:r>
    </w:p>
    <w:tbl>
      <w:tblPr>
        <w:tblStyle w:val="Table2"/>
        <w:tblW w:w="10200.0" w:type="dxa"/>
        <w:jc w:val="center"/>
        <w:tblBorders>
          <w:top w:color="000000" w:space="0" w:sz="4" w:val="single"/>
          <w:left w:color="000000" w:space="0" w:sz="4" w:val="single"/>
          <w:bottom w:color="000000" w:space="0" w:sz="4" w:val="single"/>
          <w:insideH w:color="000000" w:space="0" w:sz="4" w:val="single"/>
        </w:tblBorders>
        <w:tblLayout w:type="fixed"/>
        <w:tblLook w:val="0000"/>
      </w:tblPr>
      <w:tblGrid>
        <w:gridCol w:w="2835"/>
        <w:gridCol w:w="7365"/>
        <w:tblGridChange w:id="0">
          <w:tblGrid>
            <w:gridCol w:w="2835"/>
            <w:gridCol w:w="7365"/>
          </w:tblGrid>
        </w:tblGridChange>
      </w:tblGrid>
      <w:tr>
        <w:trPr>
          <w:trHeight w:val="320" w:hRule="atLeast"/>
        </w:trPr>
        <w:tc>
          <w:tcPr>
            <w:tcBorders>
              <w:top w:color="000000" w:space="0" w:sz="4" w:val="single"/>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B">
            <w:pPr>
              <w:jc w:val="center"/>
              <w:rPr>
                <w:b w:val="1"/>
                <w:sz w:val="18"/>
                <w:szCs w:val="18"/>
              </w:rPr>
            </w:pPr>
            <w:r w:rsidDel="00000000" w:rsidR="00000000" w:rsidRPr="00000000">
              <w:rPr>
                <w:b w:val="1"/>
                <w:sz w:val="18"/>
                <w:szCs w:val="18"/>
                <w:rtl w:val="0"/>
              </w:rPr>
              <w:t xml:space="preserve">Niveau </w:t>
            </w:r>
            <w:r w:rsidDel="00000000" w:rsidR="00000000" w:rsidRPr="00000000">
              <w:rPr>
                <w:b w:val="1"/>
                <w:i w:val="0"/>
                <w:sz w:val="18"/>
                <w:szCs w:val="18"/>
                <w:rtl w:val="0"/>
              </w:rPr>
              <w:t xml:space="preserve">(Thèmes)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C">
            <w:pPr>
              <w:rPr>
                <w:sz w:val="16"/>
                <w:szCs w:val="16"/>
              </w:rPr>
            </w:pPr>
            <w:r w:rsidDel="00000000" w:rsidR="00000000" w:rsidRPr="00000000">
              <w:rPr>
                <w:sz w:val="16"/>
                <w:szCs w:val="16"/>
                <w:rtl w:val="0"/>
              </w:rPr>
              <w:t xml:space="preserve">seconde -</w:t>
            </w:r>
            <w:r w:rsidDel="00000000" w:rsidR="00000000" w:rsidRPr="00000000">
              <w:rPr>
                <w:sz w:val="16"/>
                <w:szCs w:val="16"/>
                <w:rtl w:val="0"/>
              </w:rPr>
              <w:t xml:space="preserve">S</w:t>
            </w:r>
            <w:r w:rsidDel="00000000" w:rsidR="00000000" w:rsidRPr="00000000">
              <w:rPr>
                <w:sz w:val="16"/>
                <w:szCs w:val="16"/>
                <w:rtl w:val="0"/>
              </w:rPr>
              <w:t xml:space="preserve">ignaux</w:t>
            </w:r>
            <w:r w:rsidDel="00000000" w:rsidR="00000000" w:rsidRPr="00000000">
              <w:rPr>
                <w:sz w:val="16"/>
                <w:szCs w:val="16"/>
                <w:rtl w:val="0"/>
              </w:rPr>
              <w:t xml:space="preserve"> </w:t>
            </w:r>
            <w:r w:rsidDel="00000000" w:rsidR="00000000" w:rsidRPr="00000000">
              <w:rPr>
                <w:sz w:val="16"/>
                <w:szCs w:val="16"/>
                <w:rtl w:val="0"/>
              </w:rPr>
              <w:t xml:space="preserve">et capteurs-</w:t>
            </w:r>
          </w:p>
        </w:tc>
      </w:tr>
      <w:tr>
        <w:trPr>
          <w:trHeight w:val="5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D">
            <w:pPr>
              <w:jc w:val="center"/>
              <w:rPr>
                <w:b w:val="1"/>
                <w:sz w:val="18"/>
                <w:szCs w:val="18"/>
              </w:rPr>
            </w:pPr>
            <w:r w:rsidDel="00000000" w:rsidR="00000000" w:rsidRPr="00000000">
              <w:rPr>
                <w:b w:val="1"/>
                <w:sz w:val="18"/>
                <w:szCs w:val="18"/>
                <w:rtl w:val="0"/>
              </w:rPr>
              <w:t xml:space="preserve">Introduction</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E">
            <w:pPr>
              <w:jc w:val="both"/>
              <w:rPr>
                <w:sz w:val="16"/>
                <w:szCs w:val="16"/>
              </w:rPr>
            </w:pPr>
            <w:r w:rsidDel="00000000" w:rsidR="00000000" w:rsidRPr="00000000">
              <w:rPr>
                <w:rFonts w:ascii="Calibri" w:cs="Calibri" w:eastAsia="Calibri" w:hAnsi="Calibri"/>
                <w:sz w:val="16"/>
                <w:szCs w:val="16"/>
                <w:rtl w:val="0"/>
              </w:rPr>
              <w:t xml:space="preserve">Utilisation d’un capteur simple non linéaire (une thermistance) pour construire de A à Z un thermomètre digital</w:t>
            </w:r>
            <w:r w:rsidDel="00000000" w:rsidR="00000000" w:rsidRPr="00000000">
              <w:rPr>
                <w:rtl w:val="0"/>
              </w:rPr>
            </w:r>
          </w:p>
        </w:tc>
      </w:tr>
      <w:tr>
        <w:trPr>
          <w:trHeight w:val="5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F">
            <w:pPr>
              <w:jc w:val="center"/>
              <w:rPr>
                <w:b w:val="1"/>
                <w:sz w:val="18"/>
                <w:szCs w:val="18"/>
              </w:rPr>
            </w:pPr>
            <w:r w:rsidDel="00000000" w:rsidR="00000000" w:rsidRPr="00000000">
              <w:rPr>
                <w:b w:val="1"/>
                <w:sz w:val="18"/>
                <w:szCs w:val="18"/>
                <w:rtl w:val="0"/>
              </w:rPr>
              <w:t xml:space="preserve">Type d’activité</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0">
            <w:pPr>
              <w:rPr>
                <w:sz w:val="16"/>
                <w:szCs w:val="16"/>
              </w:rPr>
            </w:pPr>
            <w:r w:rsidDel="00000000" w:rsidR="00000000" w:rsidRPr="00000000">
              <w:rPr>
                <w:sz w:val="16"/>
                <w:szCs w:val="16"/>
                <w:rtl w:val="0"/>
              </w:rPr>
              <w:t xml:space="preserve">Activité pratique, électricité.</w:t>
            </w:r>
          </w:p>
        </w:tc>
      </w:tr>
      <w:tr>
        <w:trPr>
          <w:trHeight w:val="66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1">
            <w:pPr>
              <w:jc w:val="center"/>
              <w:rPr>
                <w:b w:val="1"/>
                <w:sz w:val="18"/>
                <w:szCs w:val="18"/>
              </w:rPr>
            </w:pPr>
            <w:r w:rsidDel="00000000" w:rsidR="00000000" w:rsidRPr="00000000">
              <w:rPr>
                <w:b w:val="1"/>
                <w:sz w:val="18"/>
                <w:szCs w:val="18"/>
                <w:rtl w:val="0"/>
              </w:rPr>
              <w:t xml:space="preserve">Compétences</w:t>
            </w:r>
          </w:p>
          <w:p w:rsidR="00000000" w:rsidDel="00000000" w:rsidP="00000000" w:rsidRDefault="00000000" w:rsidRPr="00000000" w14:paraId="00000012">
            <w:pPr>
              <w:jc w:val="center"/>
              <w:rPr>
                <w:sz w:val="18"/>
                <w:szCs w:val="18"/>
              </w:rPr>
            </w:pPr>
            <w:r w:rsidDel="00000000" w:rsidR="00000000" w:rsidRPr="00000000">
              <w:rPr>
                <w:sz w:val="18"/>
                <w:szCs w:val="18"/>
                <w:rtl w:val="0"/>
              </w:rPr>
              <w:t xml:space="preserve">Capacités</w:t>
            </w:r>
          </w:p>
          <w:p w:rsidR="00000000" w:rsidDel="00000000" w:rsidP="00000000" w:rsidRDefault="00000000" w:rsidRPr="00000000" w14:paraId="00000013">
            <w:pPr>
              <w:jc w:val="center"/>
              <w:rPr>
                <w:sz w:val="18"/>
                <w:szCs w:val="18"/>
              </w:rPr>
            </w:pPr>
            <w:r w:rsidDel="00000000" w:rsidR="00000000" w:rsidRPr="00000000">
              <w:rPr>
                <w:sz w:val="18"/>
                <w:szCs w:val="18"/>
                <w:rtl w:val="0"/>
              </w:rPr>
              <w:t xml:space="preserve">(Exemples dans la colonne de droite/ adapter en fonction de Lycée (utilisation de la fiche compétences du groupe Sesame)/collège : Socle)</w:t>
            </w:r>
          </w:p>
          <w:p w:rsidR="00000000" w:rsidDel="00000000" w:rsidP="00000000" w:rsidRDefault="00000000" w:rsidRPr="00000000" w14:paraId="00000014">
            <w:pPr>
              <w:jc w:val="center"/>
              <w:rPr>
                <w:sz w:val="18"/>
                <w:szCs w:val="18"/>
              </w:rPr>
            </w:pPr>
            <w:r w:rsidDel="00000000" w:rsidR="00000000" w:rsidRPr="00000000">
              <w:rPr>
                <w:sz w:val="18"/>
                <w:szCs w:val="18"/>
                <w:rtl w:val="0"/>
              </w:rPr>
              <w:t xml:space="preserve">Socle commun nouveau référentiel</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5">
            <w:pPr>
              <w:rPr>
                <w:sz w:val="16"/>
                <w:szCs w:val="16"/>
              </w:rPr>
            </w:pPr>
            <w:r w:rsidDel="00000000" w:rsidR="00000000" w:rsidRPr="00000000">
              <w:rPr>
                <w:sz w:val="16"/>
                <w:szCs w:val="16"/>
                <w:rtl w:val="0"/>
              </w:rPr>
              <w:t xml:space="preserve">S’APPROPRIER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Relier la situation/le problème à des informations fournies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Relier entre elles des informations d'ordre théorique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Identifier un problème, le reformuler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16"/>
                <w:szCs w:val="16"/>
              </w:rPr>
            </w:pPr>
            <w:r w:rsidDel="00000000" w:rsidR="00000000" w:rsidRPr="00000000">
              <w:rPr>
                <w:sz w:val="16"/>
                <w:szCs w:val="16"/>
                <w:rtl w:val="0"/>
              </w:rPr>
              <w:t xml:space="preserve">Proposer un protocole</w:t>
            </w:r>
          </w:p>
          <w:p w:rsidR="00000000" w:rsidDel="00000000" w:rsidP="00000000" w:rsidRDefault="00000000" w:rsidRPr="00000000" w14:paraId="0000001A">
            <w:pPr>
              <w:rPr>
                <w:sz w:val="16"/>
                <w:szCs w:val="16"/>
              </w:rPr>
            </w:pPr>
            <w:r w:rsidDel="00000000" w:rsidR="00000000" w:rsidRPr="00000000">
              <w:rPr>
                <w:sz w:val="16"/>
                <w:szCs w:val="16"/>
                <w:rtl w:val="0"/>
              </w:rPr>
              <w:t xml:space="preserve">ANALYSER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Repérer ou sélectionner des informations utiles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16"/>
                <w:szCs w:val="16"/>
                <w:u w:val="none"/>
                <w:shd w:fill="auto" w:val="clear"/>
                <w:vertAlign w:val="baseline"/>
              </w:rPr>
            </w:pPr>
            <w:r w:rsidDel="00000000" w:rsidR="00000000" w:rsidRPr="00000000">
              <w:rPr>
                <w:i w:val="0"/>
                <w:smallCaps w:val="0"/>
                <w:strike w:val="0"/>
                <w:sz w:val="16"/>
                <w:szCs w:val="16"/>
                <w:u w:val="none"/>
                <w:shd w:fill="auto" w:val="clear"/>
                <w:vertAlign w:val="baseline"/>
                <w:rtl w:val="0"/>
              </w:rPr>
              <w:t xml:space="preserve">R</w:t>
            </w:r>
            <w:r w:rsidDel="00000000" w:rsidR="00000000" w:rsidRPr="00000000">
              <w:rPr>
                <w:sz w:val="16"/>
                <w:szCs w:val="16"/>
                <w:rtl w:val="0"/>
              </w:rPr>
              <w:t xml:space="preserve">É</w:t>
            </w:r>
            <w:r w:rsidDel="00000000" w:rsidR="00000000" w:rsidRPr="00000000">
              <w:rPr>
                <w:i w:val="0"/>
                <w:smallCaps w:val="0"/>
                <w:strike w:val="0"/>
                <w:sz w:val="16"/>
                <w:szCs w:val="16"/>
                <w:u w:val="none"/>
                <w:shd w:fill="auto" w:val="clear"/>
                <w:vertAlign w:val="baseline"/>
                <w:rtl w:val="0"/>
              </w:rPr>
              <w:t xml:space="preserve">ALISER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16"/>
                <w:szCs w:val="16"/>
                <w:shd w:fill="auto" w:val="clear"/>
                <w:vertAlign w:val="baseline"/>
              </w:rPr>
            </w:pPr>
            <w:r w:rsidDel="00000000" w:rsidR="00000000" w:rsidRPr="00000000">
              <w:rPr>
                <w:i w:val="0"/>
                <w:smallCaps w:val="0"/>
                <w:strike w:val="0"/>
                <w:sz w:val="16"/>
                <w:szCs w:val="16"/>
                <w:u w:val="none"/>
                <w:shd w:fill="auto" w:val="clear"/>
                <w:vertAlign w:val="baseline"/>
                <w:rtl w:val="0"/>
              </w:rPr>
              <w:t xml:space="preserve">écrire un résultat de façon adaptée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16"/>
                <w:szCs w:val="16"/>
              </w:rPr>
            </w:pPr>
            <w:r w:rsidDel="00000000" w:rsidR="00000000" w:rsidRPr="00000000">
              <w:rPr>
                <w:sz w:val="16"/>
                <w:szCs w:val="16"/>
                <w:rtl w:val="0"/>
              </w:rPr>
              <w:t xml:space="preserve">Compléter un code en python</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16"/>
                <w:szCs w:val="16"/>
                <w:u w:val="none"/>
                <w:shd w:fill="auto" w:val="clear"/>
                <w:vertAlign w:val="baseline"/>
              </w:rPr>
            </w:pPr>
            <w:r w:rsidDel="00000000" w:rsidR="00000000" w:rsidRPr="00000000">
              <w:rPr>
                <w:i w:val="0"/>
                <w:smallCaps w:val="0"/>
                <w:strike w:val="0"/>
                <w:sz w:val="16"/>
                <w:szCs w:val="16"/>
                <w:u w:val="none"/>
                <w:shd w:fill="auto" w:val="clear"/>
                <w:vertAlign w:val="baseline"/>
                <w:rtl w:val="0"/>
              </w:rPr>
              <w:t xml:space="preserve">COMMUNIQUER </w:t>
            </w:r>
          </w:p>
          <w:p w:rsidR="00000000" w:rsidDel="00000000" w:rsidP="00000000" w:rsidRDefault="00000000" w:rsidRPr="00000000" w14:paraId="00000020">
            <w:pPr>
              <w:numPr>
                <w:ilvl w:val="0"/>
                <w:numId w:val="1"/>
              </w:numPr>
              <w:ind w:left="720" w:hanging="360"/>
              <w:rPr>
                <w:sz w:val="16"/>
                <w:szCs w:val="16"/>
              </w:rPr>
            </w:pPr>
            <w:r w:rsidDel="00000000" w:rsidR="00000000" w:rsidRPr="00000000">
              <w:rPr>
                <w:sz w:val="16"/>
                <w:szCs w:val="16"/>
                <w:rtl w:val="0"/>
              </w:rPr>
              <w:t xml:space="preserve">Proposer un protocole</w:t>
            </w:r>
            <w:r w:rsidDel="00000000" w:rsidR="00000000" w:rsidRPr="00000000">
              <w:rPr>
                <w:rtl w:val="0"/>
              </w:rPr>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1">
            <w:pPr>
              <w:jc w:val="center"/>
              <w:rPr>
                <w:b w:val="1"/>
                <w:sz w:val="18"/>
                <w:szCs w:val="18"/>
              </w:rPr>
            </w:pPr>
            <w:r w:rsidDel="00000000" w:rsidR="00000000" w:rsidRPr="00000000">
              <w:rPr>
                <w:b w:val="1"/>
                <w:sz w:val="18"/>
                <w:szCs w:val="18"/>
                <w:rtl w:val="0"/>
              </w:rPr>
              <w:t xml:space="preserve">CRCN - Compétences Num.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2">
            <w:pPr>
              <w:jc w:val="left"/>
              <w:rPr>
                <w:sz w:val="16"/>
                <w:szCs w:val="16"/>
              </w:rPr>
            </w:pPr>
            <w:r w:rsidDel="00000000" w:rsidR="00000000" w:rsidRPr="00000000">
              <w:rPr>
                <w:sz w:val="16"/>
                <w:szCs w:val="16"/>
                <w:rtl w:val="0"/>
              </w:rPr>
              <w:t xml:space="preserve">1.3 Traiter des données</w:t>
            </w:r>
          </w:p>
          <w:p w:rsidR="00000000" w:rsidDel="00000000" w:rsidP="00000000" w:rsidRDefault="00000000" w:rsidRPr="00000000" w14:paraId="00000023">
            <w:pPr>
              <w:jc w:val="left"/>
              <w:rPr>
                <w:sz w:val="16"/>
                <w:szCs w:val="16"/>
              </w:rPr>
            </w:pPr>
            <w:r w:rsidDel="00000000" w:rsidR="00000000" w:rsidRPr="00000000">
              <w:rPr>
                <w:sz w:val="16"/>
                <w:szCs w:val="16"/>
                <w:rtl w:val="0"/>
              </w:rPr>
              <w:t xml:space="preserve">3.4 Programmer</w:t>
            </w:r>
          </w:p>
          <w:p w:rsidR="00000000" w:rsidDel="00000000" w:rsidP="00000000" w:rsidRDefault="00000000" w:rsidRPr="00000000" w14:paraId="00000024">
            <w:pPr>
              <w:jc w:val="left"/>
              <w:rPr>
                <w:sz w:val="16"/>
                <w:szCs w:val="16"/>
              </w:rPr>
            </w:pPr>
            <w:r w:rsidDel="00000000" w:rsidR="00000000" w:rsidRPr="00000000">
              <w:rPr>
                <w:sz w:val="16"/>
                <w:szCs w:val="16"/>
                <w:rtl w:val="0"/>
              </w:rPr>
              <w:t xml:space="preserve">5.2 évoluer dans un environnement numérique</w:t>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5">
            <w:pPr>
              <w:jc w:val="center"/>
              <w:rPr>
                <w:b w:val="1"/>
                <w:sz w:val="18"/>
                <w:szCs w:val="18"/>
              </w:rPr>
            </w:pPr>
            <w:r w:rsidDel="00000000" w:rsidR="00000000" w:rsidRPr="00000000">
              <w:rPr>
                <w:b w:val="1"/>
                <w:sz w:val="18"/>
                <w:szCs w:val="18"/>
                <w:rtl w:val="0"/>
              </w:rPr>
              <w:t xml:space="preserve">Notions et contenus du programme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6">
            <w:pPr>
              <w:jc w:val="left"/>
              <w:rPr>
                <w:sz w:val="16"/>
                <w:szCs w:val="16"/>
              </w:rPr>
            </w:pPr>
            <w:r w:rsidDel="00000000" w:rsidR="00000000" w:rsidRPr="00000000">
              <w:rPr>
                <w:sz w:val="16"/>
                <w:szCs w:val="16"/>
                <w:rtl w:val="0"/>
              </w:rPr>
              <w:t xml:space="preserve">Capteurs électriques, Exploiter la caractéristique d’un dipôle électrique:point de fonctionnement, modélisation par une relation U=f(I) ou I=g(U).Utiliser la loi d’Ohm</w:t>
            </w:r>
            <w:r w:rsidDel="00000000" w:rsidR="00000000" w:rsidRPr="00000000">
              <w:rPr>
                <w:rtl w:val="0"/>
              </w:rPr>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7">
            <w:pPr>
              <w:jc w:val="center"/>
              <w:rPr>
                <w:b w:val="1"/>
                <w:sz w:val="18"/>
                <w:szCs w:val="18"/>
              </w:rPr>
            </w:pPr>
            <w:r w:rsidDel="00000000" w:rsidR="00000000" w:rsidRPr="00000000">
              <w:rPr>
                <w:b w:val="1"/>
                <w:sz w:val="18"/>
                <w:szCs w:val="18"/>
                <w:rtl w:val="0"/>
              </w:rPr>
              <w:t xml:space="preserve">Objectif(s) pédagogique(s)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8">
            <w:pPr>
              <w:jc w:val="left"/>
              <w:rPr>
                <w:sz w:val="16"/>
                <w:szCs w:val="16"/>
              </w:rPr>
            </w:pPr>
            <w:r w:rsidDel="00000000" w:rsidR="00000000" w:rsidRPr="00000000">
              <w:rPr>
                <w:sz w:val="16"/>
                <w:szCs w:val="16"/>
                <w:rtl w:val="0"/>
              </w:rPr>
              <w:t xml:space="preserve">Comprendre qu’un capteur fournit une réponse électrique qu’il faut traiter pour obtenir une autre grandeur exploitable</w:t>
            </w:r>
            <w:r w:rsidDel="00000000" w:rsidR="00000000" w:rsidRPr="00000000">
              <w:rPr>
                <w:rtl w:val="0"/>
              </w:rPr>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9">
            <w:pPr>
              <w:jc w:val="center"/>
              <w:rPr>
                <w:b w:val="1"/>
                <w:sz w:val="18"/>
                <w:szCs w:val="18"/>
              </w:rPr>
            </w:pPr>
            <w:r w:rsidDel="00000000" w:rsidR="00000000" w:rsidRPr="00000000">
              <w:rPr>
                <w:b w:val="1"/>
                <w:sz w:val="18"/>
                <w:szCs w:val="18"/>
                <w:rtl w:val="0"/>
              </w:rPr>
              <w:t xml:space="preserve">Objectifs disciplinaires et/ou transversaux</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A">
            <w:pPr>
              <w:rPr>
                <w:sz w:val="16"/>
                <w:szCs w:val="16"/>
              </w:rPr>
            </w:pPr>
            <w:r w:rsidDel="00000000" w:rsidR="00000000" w:rsidRPr="00000000">
              <w:rPr>
                <w:sz w:val="16"/>
                <w:szCs w:val="16"/>
                <w:rtl w:val="0"/>
              </w:rPr>
              <w:t xml:space="preserve">Savoir coder en python, savoir câbler un circuit électrique, savoir utiliser un tableur, savoir utiliser une modélisation mathématique</w:t>
            </w:r>
            <w:r w:rsidDel="00000000" w:rsidR="00000000" w:rsidRPr="00000000">
              <w:rPr>
                <w:rtl w:val="0"/>
              </w:rPr>
            </w:r>
          </w:p>
        </w:tc>
      </w:tr>
      <w:tr>
        <w:trPr>
          <w:trHeight w:val="60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B">
            <w:pPr>
              <w:jc w:val="center"/>
              <w:rPr>
                <w:b w:val="1"/>
                <w:sz w:val="18"/>
                <w:szCs w:val="18"/>
              </w:rPr>
            </w:pPr>
            <w:r w:rsidDel="00000000" w:rsidR="00000000" w:rsidRPr="00000000">
              <w:rPr>
                <w:b w:val="1"/>
                <w:sz w:val="18"/>
                <w:szCs w:val="18"/>
                <w:rtl w:val="0"/>
              </w:rPr>
              <w:t xml:space="preserve">Description succincte de l’activité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C">
            <w:pPr>
              <w:jc w:val="both"/>
              <w:rPr>
                <w:sz w:val="16"/>
                <w:szCs w:val="16"/>
              </w:rPr>
            </w:pPr>
            <w:r w:rsidDel="00000000" w:rsidR="00000000" w:rsidRPr="00000000">
              <w:rPr>
                <w:sz w:val="16"/>
                <w:szCs w:val="16"/>
                <w:rtl w:val="0"/>
              </w:rPr>
              <w:tab/>
            </w:r>
            <w:r w:rsidDel="00000000" w:rsidR="00000000" w:rsidRPr="00000000">
              <w:rPr>
                <w:sz w:val="16"/>
                <w:szCs w:val="16"/>
                <w:rtl w:val="0"/>
              </w:rPr>
              <w:t xml:space="preserve"> Les élèves étudient et étalonnent une thermistance avec un microcontrôleur. Puis ils modélisent la réponse et affichent alors la température</w:t>
            </w:r>
            <w:r w:rsidDel="00000000" w:rsidR="00000000" w:rsidRPr="00000000">
              <w:rPr>
                <w:rtl w:val="0"/>
              </w:rPr>
            </w:r>
          </w:p>
        </w:tc>
      </w:tr>
      <w:tr>
        <w:trPr>
          <w:trHeight w:val="60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D">
            <w:pPr>
              <w:jc w:val="center"/>
              <w:rPr>
                <w:b w:val="1"/>
                <w:sz w:val="18"/>
                <w:szCs w:val="18"/>
              </w:rPr>
            </w:pPr>
            <w:r w:rsidDel="00000000" w:rsidR="00000000" w:rsidRPr="00000000">
              <w:rPr>
                <w:b w:val="1"/>
                <w:sz w:val="18"/>
                <w:szCs w:val="18"/>
                <w:rtl w:val="0"/>
              </w:rPr>
              <w:t xml:space="preserve">Découpage temporel de la séquence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E">
            <w:pPr>
              <w:jc w:val="both"/>
              <w:rPr>
                <w:sz w:val="16"/>
                <w:szCs w:val="16"/>
              </w:rPr>
            </w:pPr>
            <w:r w:rsidDel="00000000" w:rsidR="00000000" w:rsidRPr="00000000">
              <w:rPr>
                <w:sz w:val="16"/>
                <w:szCs w:val="16"/>
                <w:rtl w:val="0"/>
              </w:rPr>
              <w:t xml:space="preserve">20’ : câblage du capteur et du microcontrôleur ; 20’ : programmation du microcontrôleur; 20’ : étalonnage du capteur; 20’ : modélisation et affichage de la température</w:t>
            </w:r>
          </w:p>
        </w:tc>
      </w:tr>
      <w:tr>
        <w:trPr>
          <w:trHeight w:val="3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F">
            <w:pPr>
              <w:jc w:val="center"/>
              <w:rPr>
                <w:b w:val="1"/>
                <w:sz w:val="18"/>
                <w:szCs w:val="18"/>
              </w:rPr>
            </w:pPr>
            <w:r w:rsidDel="00000000" w:rsidR="00000000" w:rsidRPr="00000000">
              <w:rPr>
                <w:b w:val="1"/>
                <w:sz w:val="18"/>
                <w:szCs w:val="18"/>
                <w:rtl w:val="0"/>
              </w:rPr>
              <w:t xml:space="preserve">Pré-requis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0">
            <w:pPr>
              <w:rPr>
                <w:sz w:val="16"/>
                <w:szCs w:val="16"/>
              </w:rPr>
            </w:pPr>
            <w:r w:rsidDel="00000000" w:rsidR="00000000" w:rsidRPr="00000000">
              <w:rPr>
                <w:sz w:val="16"/>
                <w:szCs w:val="16"/>
                <w:rtl w:val="0"/>
              </w:rPr>
              <w:t xml:space="preserve">loi d’Ohm</w:t>
            </w:r>
            <w:r w:rsidDel="00000000" w:rsidR="00000000" w:rsidRPr="00000000">
              <w:rPr>
                <w:rtl w:val="0"/>
              </w:rPr>
            </w:r>
          </w:p>
        </w:tc>
      </w:tr>
      <w:tr>
        <w:trPr>
          <w:trHeight w:val="3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1">
            <w:pPr>
              <w:jc w:val="center"/>
              <w:rPr>
                <w:b w:val="1"/>
                <w:sz w:val="18"/>
                <w:szCs w:val="18"/>
              </w:rPr>
            </w:pPr>
            <w:r w:rsidDel="00000000" w:rsidR="00000000" w:rsidRPr="00000000">
              <w:rPr>
                <w:b w:val="1"/>
                <w:sz w:val="18"/>
                <w:szCs w:val="18"/>
                <w:rtl w:val="0"/>
              </w:rPr>
              <w:t xml:space="preserve">Outils numériques utilisés/</w:t>
            </w:r>
            <w:r w:rsidDel="00000000" w:rsidR="00000000" w:rsidRPr="00000000">
              <w:rPr>
                <w:b w:val="1"/>
                <w:sz w:val="18"/>
                <w:szCs w:val="18"/>
                <w:rtl w:val="0"/>
              </w:rPr>
              <w:t xml:space="preserve">Matériel</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2">
            <w:pPr>
              <w:rPr>
                <w:sz w:val="16"/>
                <w:szCs w:val="16"/>
              </w:rPr>
            </w:pPr>
            <w:r w:rsidDel="00000000" w:rsidR="00000000" w:rsidRPr="00000000">
              <w:rPr>
                <w:sz w:val="16"/>
                <w:szCs w:val="16"/>
                <w:rtl w:val="0"/>
              </w:rPr>
              <w:t xml:space="preserve">carte microbit, thermistance CTN </w:t>
            </w:r>
            <w:r w:rsidDel="00000000" w:rsidR="00000000" w:rsidRPr="00000000">
              <w:rPr>
                <w:sz w:val="16"/>
                <w:szCs w:val="16"/>
                <w:rtl w:val="0"/>
              </w:rPr>
              <w:t xml:space="preserve">15 kOhm</w:t>
            </w:r>
            <w:r w:rsidDel="00000000" w:rsidR="00000000" w:rsidRPr="00000000">
              <w:rPr>
                <w:sz w:val="16"/>
                <w:szCs w:val="16"/>
                <w:rtl w:val="0"/>
              </w:rPr>
              <w:t xml:space="preserve"> dont les extrémités ont été le plus imperméabilisées possibles (avec de la gaine thermo par exemple), un conducteur ohmique de 15 kOhm, béchers, eau chaude, ordinateur</w:t>
            </w:r>
            <w:r w:rsidDel="00000000" w:rsidR="00000000" w:rsidRPr="00000000">
              <w:rPr>
                <w:rtl w:val="0"/>
              </w:rPr>
            </w:r>
          </w:p>
        </w:tc>
      </w:tr>
      <w:tr>
        <w:trPr>
          <w:trHeight w:val="36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3">
            <w:pPr>
              <w:jc w:val="center"/>
              <w:rPr>
                <w:b w:val="1"/>
                <w:sz w:val="18"/>
                <w:szCs w:val="18"/>
              </w:rPr>
            </w:pPr>
            <w:r w:rsidDel="00000000" w:rsidR="00000000" w:rsidRPr="00000000">
              <w:rPr>
                <w:b w:val="1"/>
                <w:sz w:val="18"/>
                <w:szCs w:val="18"/>
                <w:rtl w:val="0"/>
              </w:rPr>
              <w:t xml:space="preserve">Gestion du groupe Durée estimée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4">
            <w:pPr>
              <w:spacing w:line="240" w:lineRule="auto"/>
              <w:rPr>
                <w:sz w:val="16"/>
                <w:szCs w:val="16"/>
              </w:rPr>
            </w:pPr>
            <w:r w:rsidDel="00000000" w:rsidR="00000000" w:rsidRPr="00000000">
              <w:rPr>
                <w:sz w:val="16"/>
                <w:szCs w:val="16"/>
                <w:rtl w:val="0"/>
              </w:rPr>
              <w:t xml:space="preserve">Activité sur 1h30. travail par deux.</w:t>
            </w:r>
          </w:p>
        </w:tc>
      </w:tr>
    </w:tbl>
    <w:p w:rsidR="00000000" w:rsidDel="00000000" w:rsidP="00000000" w:rsidRDefault="00000000" w:rsidRPr="00000000" w14:paraId="00000035">
      <w:pPr>
        <w:jc w:val="left"/>
        <w:rPr/>
      </w:pPr>
      <w:r w:rsidDel="00000000" w:rsidR="00000000" w:rsidRPr="00000000">
        <w:rPr>
          <w:rtl w:val="0"/>
        </w:rPr>
      </w:r>
    </w:p>
    <w:p w:rsidR="00000000" w:rsidDel="00000000" w:rsidP="00000000" w:rsidRDefault="00000000" w:rsidRPr="00000000" w14:paraId="00000036">
      <w:pPr>
        <w:jc w:val="left"/>
        <w:rPr>
          <w:b w:val="1"/>
          <w:i w:val="1"/>
          <w:sz w:val="44"/>
          <w:szCs w:val="44"/>
        </w:rPr>
      </w:pPr>
      <w:r w:rsidDel="00000000" w:rsidR="00000000" w:rsidRPr="00000000">
        <w:rPr>
          <w:rtl w:val="0"/>
        </w:rPr>
      </w:r>
    </w:p>
    <w:p w:rsidR="00000000" w:rsidDel="00000000" w:rsidP="00000000" w:rsidRDefault="00000000" w:rsidRPr="00000000" w14:paraId="00000037">
      <w:pPr>
        <w:jc w:val="left"/>
        <w:rPr>
          <w:b w:val="1"/>
          <w:i w:val="1"/>
          <w:sz w:val="44"/>
          <w:szCs w:val="44"/>
        </w:rPr>
      </w:pPr>
      <w:r w:rsidDel="00000000" w:rsidR="00000000" w:rsidRPr="00000000">
        <w:rPr>
          <w:rtl w:val="0"/>
        </w:rPr>
      </w:r>
    </w:p>
    <w:p w:rsidR="00000000" w:rsidDel="00000000" w:rsidP="00000000" w:rsidRDefault="00000000" w:rsidRPr="00000000" w14:paraId="00000038">
      <w:pPr>
        <w:jc w:val="left"/>
        <w:rPr>
          <w:b w:val="1"/>
          <w:i w:val="1"/>
          <w:sz w:val="44"/>
          <w:szCs w:val="44"/>
        </w:rPr>
      </w:pPr>
      <w:r w:rsidDel="00000000" w:rsidR="00000000" w:rsidRPr="00000000">
        <w:rPr>
          <w:rtl w:val="0"/>
        </w:rPr>
      </w:r>
    </w:p>
    <w:p w:rsidR="00000000" w:rsidDel="00000000" w:rsidP="00000000" w:rsidRDefault="00000000" w:rsidRPr="00000000" w14:paraId="00000039">
      <w:pPr>
        <w:jc w:val="left"/>
        <w:rPr>
          <w:b w:val="1"/>
          <w:sz w:val="44"/>
          <w:szCs w:val="44"/>
        </w:rPr>
      </w:pPr>
      <w:r w:rsidDel="00000000" w:rsidR="00000000" w:rsidRPr="00000000">
        <w:rPr>
          <w:b w:val="1"/>
          <w:i w:val="1"/>
          <w:sz w:val="44"/>
          <w:szCs w:val="44"/>
          <w:rtl w:val="0"/>
        </w:rPr>
        <w:t xml:space="preserve">Énoncés à destination des élèves</w:t>
      </w:r>
      <w:r w:rsidDel="00000000" w:rsidR="00000000" w:rsidRPr="00000000">
        <w:rPr>
          <w:b w:val="1"/>
          <w:sz w:val="44"/>
          <w:szCs w:val="44"/>
          <w:rtl w:val="0"/>
        </w:rPr>
        <w:t xml:space="preserve"> </w:t>
      </w: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ab/>
        <w:t xml:space="preserve"> </w:t>
        <w:tab/>
        <w:t xml:space="preserve"> </w:t>
        <w:tab/>
      </w:r>
    </w:p>
    <w:p w:rsidR="00000000" w:rsidDel="00000000" w:rsidP="00000000" w:rsidRDefault="00000000" w:rsidRPr="00000000" w14:paraId="0000003C">
      <w:pPr>
        <w:rPr/>
      </w:pPr>
      <w:r w:rsidDel="00000000" w:rsidR="00000000" w:rsidRPr="00000000">
        <w:rPr>
          <w:b w:val="1"/>
          <w:rtl w:val="0"/>
        </w:rPr>
        <w:t xml:space="preserve">FABRICATION D’UN THERMOMÈTRE NUMÉRIQUE</w:t>
      </w:r>
      <w:r w:rsidDel="00000000" w:rsidR="00000000" w:rsidRPr="00000000">
        <w:rPr>
          <w:b w:val="1"/>
          <w:rtl w:val="0"/>
        </w:rPr>
        <w:t xml:space="preserve"> : </w:t>
      </w:r>
      <w:r w:rsidDel="00000000" w:rsidR="00000000" w:rsidRPr="00000000">
        <w:rPr>
          <w:rtl w:val="0"/>
        </w:rPr>
        <w:t xml:space="preserve">Utilisation d’un capteur de température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1)</w:t>
      </w:r>
      <w:r w:rsidDel="00000000" w:rsidR="00000000" w:rsidRPr="00000000">
        <w:rPr>
          <w:rtl w:val="0"/>
        </w:rPr>
        <w:t xml:space="preserve"> REA :Effectuer le </w:t>
      </w:r>
      <w:r w:rsidDel="00000000" w:rsidR="00000000" w:rsidRPr="00000000">
        <w:rPr>
          <w:rtl w:val="0"/>
        </w:rPr>
        <w:t xml:space="preserve">montage</w:t>
      </w:r>
      <w:r w:rsidDel="00000000" w:rsidR="00000000" w:rsidRPr="00000000">
        <w:rPr>
          <w:rtl w:val="0"/>
        </w:rPr>
        <w:t xml:space="preserve"> sur la platine d’essai. On appellera U</w:t>
      </w:r>
      <w:r w:rsidDel="00000000" w:rsidR="00000000" w:rsidRPr="00000000">
        <w:rPr>
          <w:vertAlign w:val="subscript"/>
          <w:rtl w:val="0"/>
        </w:rPr>
        <w:t xml:space="preserve">Tot</w:t>
      </w:r>
      <w:r w:rsidDel="00000000" w:rsidR="00000000" w:rsidRPr="00000000">
        <w:rPr>
          <w:rtl w:val="0"/>
        </w:rPr>
        <w:t xml:space="preserve"> la tension de entre les bornes OV et 3,3 V (notée 3V sur la microbit) et U</w:t>
      </w:r>
      <w:r w:rsidDel="00000000" w:rsidR="00000000" w:rsidRPr="00000000">
        <w:rPr>
          <w:vertAlign w:val="subscript"/>
          <w:rtl w:val="0"/>
        </w:rPr>
        <w:t xml:space="preserve">m</w:t>
      </w:r>
      <w:r w:rsidDel="00000000" w:rsidR="00000000" w:rsidRPr="00000000">
        <w:rPr>
          <w:rtl w:val="0"/>
        </w:rPr>
        <w:t xml:space="preserve"> la tension </w:t>
      </w:r>
      <w:r w:rsidDel="00000000" w:rsidR="00000000" w:rsidRPr="00000000">
        <w:rPr>
          <w:b w:val="1"/>
          <w:rtl w:val="0"/>
        </w:rPr>
        <w:t xml:space="preserve">m</w:t>
      </w:r>
      <w:r w:rsidDel="00000000" w:rsidR="00000000" w:rsidRPr="00000000">
        <w:rPr>
          <w:rtl w:val="0"/>
        </w:rPr>
        <w:t xml:space="preserve">esurée à la patte 1. (notée « 1 » sur la microbit)</w:t>
      </w:r>
    </w:p>
    <w:p w:rsidR="00000000" w:rsidDel="00000000" w:rsidP="00000000" w:rsidRDefault="00000000" w:rsidRPr="00000000" w14:paraId="0000003F">
      <w:pPr>
        <w:rPr/>
      </w:pPr>
      <w:r w:rsidDel="00000000" w:rsidR="00000000" w:rsidRPr="00000000">
        <w:rPr/>
        <w:drawing>
          <wp:inline distB="114300" distT="114300" distL="114300" distR="114300">
            <wp:extent cx="2119059" cy="2500313"/>
            <wp:effectExtent b="0" l="0" r="0" t="0"/>
            <wp:docPr id="5"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2119059" cy="25003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142875</wp:posOffset>
                </wp:positionV>
                <wp:extent cx="3172636" cy="2935001"/>
                <wp:effectExtent b="0" l="0" r="0" t="0"/>
                <wp:wrapSquare wrapText="bothSides" distB="114300" distT="114300" distL="114300" distR="114300"/>
                <wp:docPr id="1" name=""/>
                <a:graphic>
                  <a:graphicData uri="http://schemas.microsoft.com/office/word/2010/wordprocessingGroup">
                    <wpg:wgp>
                      <wpg:cNvGrpSpPr/>
                      <wpg:grpSpPr>
                        <a:xfrm>
                          <a:off x="1305250" y="438325"/>
                          <a:ext cx="3172636" cy="2935001"/>
                          <a:chOff x="1305250" y="438325"/>
                          <a:chExt cx="7229275" cy="6683100"/>
                        </a:xfrm>
                      </wpg:grpSpPr>
                      <wps:wsp>
                        <wps:cNvSpPr txBox="1"/>
                        <wps:cNvPr id="2" name="Shape 2"/>
                        <wps:spPr>
                          <a:xfrm>
                            <a:off x="1305250" y="438325"/>
                            <a:ext cx="6818400" cy="316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36"/>
                                  <w:vertAlign w:val="baseline"/>
                                </w:rPr>
                                <w:t xml:space="preserve">Le diviseur de tension est un montage électronique simple qui permet de diviser une tension d'entrée, constitué par exemple de deux résistances en série. Il est couramment utilisé pour créer une tension de référence.</w:t>
                              </w:r>
                            </w:p>
                            <w:p w:rsidR="00000000" w:rsidDel="00000000" w:rsidP="00000000" w:rsidRDefault="00000000" w:rsidRPr="00000000">
                              <w:pPr>
                                <w:spacing w:after="80" w:before="340" w:line="311.9999885559082"/>
                                <w:ind w:left="0" w:right="0" w:firstLine="0"/>
                                <w:jc w:val="left"/>
                                <w:textDirection w:val="btLr"/>
                              </w:pPr>
                              <w:r w:rsidDel="00000000" w:rsidR="00000000" w:rsidRPr="00000000">
                                <w:rPr>
                                  <w:rFonts w:ascii="Arial" w:cs="Arial" w:eastAsia="Arial" w:hAnsi="Arial"/>
                                  <w:b w:val="0"/>
                                  <w:i w:val="1"/>
                                  <w:smallCaps w:val="0"/>
                                  <w:strike w:val="0"/>
                                  <w:color w:val="000000"/>
                                  <w:sz w:val="36"/>
                                  <w:vertAlign w:val="baseline"/>
                                </w:rPr>
                              </w:r>
                              <w:r w:rsidDel="00000000" w:rsidR="00000000" w:rsidRPr="00000000">
                                <w:rPr>
                                  <w:rFonts w:ascii="Georgia" w:cs="Georgia" w:eastAsia="Georgia" w:hAnsi="Georgia"/>
                                  <w:b w:val="1"/>
                                  <w:i w:val="0"/>
                                  <w:smallCaps w:val="0"/>
                                  <w:strike w:val="0"/>
                                  <w:color w:val="000000"/>
                                  <w:sz w:val="36"/>
                                  <w:highlight w:val="white"/>
                                  <w:vertAlign w:val="baseline"/>
                                </w:rPr>
                                <w:t xml:space="preserve">Principe du diviseur de tension (source wikipedia.fr, 2020)</w:t>
                              </w:r>
                            </w:p>
                            <w:p w:rsidR="00000000" w:rsidDel="00000000" w:rsidP="00000000" w:rsidRDefault="00000000" w:rsidRPr="00000000">
                              <w:pPr>
                                <w:spacing w:after="100" w:before="100" w:line="275.9999942779541"/>
                                <w:ind w:left="0" w:right="0" w:firstLine="0"/>
                                <w:jc w:val="left"/>
                                <w:textDirection w:val="btLr"/>
                              </w:pPr>
                              <w:r w:rsidDel="00000000" w:rsidR="00000000" w:rsidRPr="00000000">
                                <w:rPr>
                                  <w:rFonts w:ascii="Georgia" w:cs="Georgia" w:eastAsia="Georgia" w:hAnsi="Georgia"/>
                                  <w:b w:val="1"/>
                                  <w:i w:val="0"/>
                                  <w:smallCaps w:val="0"/>
                                  <w:strike w:val="0"/>
                                  <w:color w:val="000000"/>
                                  <w:sz w:val="36"/>
                                  <w:highlight w:val="white"/>
                                  <w:vertAlign w:val="baseline"/>
                                </w:rPr>
                              </w:r>
                              <w:r w:rsidDel="00000000" w:rsidR="00000000" w:rsidRPr="00000000">
                                <w:rPr>
                                  <w:rFonts w:ascii="Arial" w:cs="Arial" w:eastAsia="Arial" w:hAnsi="Arial"/>
                                  <w:b w:val="0"/>
                                  <w:i w:val="0"/>
                                  <w:smallCaps w:val="0"/>
                                  <w:strike w:val="0"/>
                                  <w:color w:val="222222"/>
                                  <w:sz w:val="36"/>
                                  <w:highlight w:val="white"/>
                                  <w:vertAlign w:val="baseline"/>
                                </w:rPr>
                                <w:t xml:space="preserve">Les tensions du diviseur sont reliées à la masse et les deux résistances R</w:t>
                              </w:r>
                              <w:r w:rsidDel="00000000" w:rsidR="00000000" w:rsidRPr="00000000">
                                <w:rPr>
                                  <w:rFonts w:ascii="Arial" w:cs="Arial" w:eastAsia="Arial" w:hAnsi="Arial"/>
                                  <w:b w:val="0"/>
                                  <w:i w:val="0"/>
                                  <w:smallCaps w:val="0"/>
                                  <w:strike w:val="0"/>
                                  <w:color w:val="222222"/>
                                  <w:sz w:val="36"/>
                                  <w:highlight w:val="white"/>
                                  <w:vertAlign w:val="subscript"/>
                                </w:rPr>
                                <w:t xml:space="preserve">1</w:t>
                              </w:r>
                              <w:r w:rsidDel="00000000" w:rsidR="00000000" w:rsidRPr="00000000">
                                <w:rPr>
                                  <w:rFonts w:ascii="Arial" w:cs="Arial" w:eastAsia="Arial" w:hAnsi="Arial"/>
                                  <w:b w:val="0"/>
                                  <w:i w:val="0"/>
                                  <w:smallCaps w:val="0"/>
                                  <w:strike w:val="0"/>
                                  <w:color w:val="222222"/>
                                  <w:sz w:val="36"/>
                                  <w:highlight w:val="white"/>
                                  <w:vertAlign w:val="baseline"/>
                                </w:rPr>
                                <w:t xml:space="preserve"> et R</w:t>
                              </w:r>
                              <w:r w:rsidDel="00000000" w:rsidR="00000000" w:rsidRPr="00000000">
                                <w:rPr>
                                  <w:rFonts w:ascii="Arial" w:cs="Arial" w:eastAsia="Arial" w:hAnsi="Arial"/>
                                  <w:b w:val="0"/>
                                  <w:i w:val="0"/>
                                  <w:smallCaps w:val="0"/>
                                  <w:strike w:val="0"/>
                                  <w:color w:val="222222"/>
                                  <w:sz w:val="36"/>
                                  <w:highlight w:val="white"/>
                                  <w:vertAlign w:val="subscript"/>
                                </w:rPr>
                                <w:t xml:space="preserve">2</w:t>
                              </w:r>
                              <w:r w:rsidDel="00000000" w:rsidR="00000000" w:rsidRPr="00000000">
                                <w:rPr>
                                  <w:rFonts w:ascii="Arial" w:cs="Arial" w:eastAsia="Arial" w:hAnsi="Arial"/>
                                  <w:b w:val="0"/>
                                  <w:i w:val="0"/>
                                  <w:smallCaps w:val="0"/>
                                  <w:strike w:val="0"/>
                                  <w:color w:val="222222"/>
                                  <w:sz w:val="36"/>
                                  <w:highlight w:val="white"/>
                                  <w:vertAlign w:val="baseline"/>
                                </w:rPr>
                                <w:t xml:space="preserve"> sont connectées en série.</w:t>
                              </w:r>
                            </w:p>
                            <w:p w:rsidR="00000000" w:rsidDel="00000000" w:rsidP="00000000" w:rsidRDefault="00000000" w:rsidRPr="00000000">
                              <w:pPr>
                                <w:spacing w:after="100" w:before="100" w:line="275.9999942779541"/>
                                <w:ind w:left="0" w:right="0" w:firstLine="0"/>
                                <w:jc w:val="left"/>
                                <w:textDirection w:val="btLr"/>
                              </w:pPr>
                              <w:r w:rsidDel="00000000" w:rsidR="00000000" w:rsidRPr="00000000">
                                <w:rPr>
                                  <w:rFonts w:ascii="Arial" w:cs="Arial" w:eastAsia="Arial" w:hAnsi="Arial"/>
                                  <w:b w:val="0"/>
                                  <w:i w:val="0"/>
                                  <w:smallCaps w:val="0"/>
                                  <w:strike w:val="0"/>
                                  <w:color w:val="222222"/>
                                  <w:sz w:val="36"/>
                                  <w:highlight w:val="white"/>
                                  <w:vertAlign w:val="baseline"/>
                                </w:rPr>
                              </w:r>
                              <w:r w:rsidDel="00000000" w:rsidR="00000000" w:rsidRPr="00000000">
                                <w:rPr>
                                  <w:rFonts w:ascii="Arial" w:cs="Arial" w:eastAsia="Arial" w:hAnsi="Arial"/>
                                  <w:b w:val="0"/>
                                  <w:i w:val="0"/>
                                  <w:smallCaps w:val="0"/>
                                  <w:strike w:val="0"/>
                                  <w:color w:val="222222"/>
                                  <w:sz w:val="36"/>
                                  <w:highlight w:val="white"/>
                                  <w:vertAlign w:val="baseline"/>
                                </w:rPr>
                                <w:t xml:space="preserve">Une tension U est appliquée en entrée sur ces deux résistances et la tension de sortie est mesurée aux bornes de R</w:t>
                              </w:r>
                              <w:r w:rsidDel="00000000" w:rsidR="00000000" w:rsidRPr="00000000">
                                <w:rPr>
                                  <w:rFonts w:ascii="Arial" w:cs="Arial" w:eastAsia="Arial" w:hAnsi="Arial"/>
                                  <w:b w:val="0"/>
                                  <w:i w:val="0"/>
                                  <w:smallCaps w:val="0"/>
                                  <w:strike w:val="0"/>
                                  <w:color w:val="222222"/>
                                  <w:sz w:val="36"/>
                                  <w:highlight w:val="white"/>
                                  <w:vertAlign w:val="subscript"/>
                                </w:rPr>
                                <w:t xml:space="preserve">2</w:t>
                              </w:r>
                              <w:r w:rsidDel="00000000" w:rsidR="00000000" w:rsidRPr="00000000">
                                <w:rPr>
                                  <w:rFonts w:ascii="Arial" w:cs="Arial" w:eastAsia="Arial" w:hAnsi="Arial"/>
                                  <w:b w:val="0"/>
                                  <w:i w:val="0"/>
                                  <w:smallCaps w:val="0"/>
                                  <w:strike w:val="0"/>
                                  <w:color w:val="222222"/>
                                  <w:sz w:val="36"/>
                                  <w:highlight w:val="white"/>
                                  <w:vertAlign w:val="baseline"/>
                                </w:rPr>
                                <w:t xml:space="preserve">.</w:t>
                              </w:r>
                            </w:p>
                            <w:p w:rsidR="00000000" w:rsidDel="00000000" w:rsidP="00000000" w:rsidRDefault="00000000" w:rsidRPr="00000000">
                              <w:pPr>
                                <w:spacing w:after="100" w:before="100" w:line="275.9999942779541"/>
                                <w:ind w:left="0" w:right="0" w:firstLine="0"/>
                                <w:jc w:val="left"/>
                                <w:textDirection w:val="btLr"/>
                              </w:pPr>
                              <w:r w:rsidDel="00000000" w:rsidR="00000000" w:rsidRPr="00000000">
                                <w:rPr>
                                  <w:rFonts w:ascii="Arial" w:cs="Arial" w:eastAsia="Arial" w:hAnsi="Arial"/>
                                  <w:b w:val="0"/>
                                  <w:i w:val="0"/>
                                  <w:smallCaps w:val="0"/>
                                  <w:strike w:val="0"/>
                                  <w:color w:val="222222"/>
                                  <w:sz w:val="36"/>
                                  <w:highlight w:val="white"/>
                                  <w:vertAlign w:val="baseline"/>
                                </w:rPr>
                              </w:r>
                              <w:r w:rsidDel="00000000" w:rsidR="00000000" w:rsidRPr="00000000">
                                <w:rPr>
                                  <w:rFonts w:ascii="Arial" w:cs="Arial" w:eastAsia="Arial" w:hAnsi="Arial"/>
                                  <w:b w:val="0"/>
                                  <w:i w:val="0"/>
                                  <w:smallCaps w:val="0"/>
                                  <w:strike w:val="0"/>
                                  <w:color w:val="222222"/>
                                  <w:sz w:val="36"/>
                                  <w:highlight w:val="white"/>
                                  <w:vertAlign w:val="baseline"/>
                                </w:rPr>
                                <w:t xml:space="preserve">En utilisant la </w:t>
                              </w:r>
                              <w:r w:rsidDel="00000000" w:rsidR="00000000" w:rsidRPr="00000000">
                                <w:rPr>
                                  <w:rFonts w:ascii="Arial" w:cs="Arial" w:eastAsia="Arial" w:hAnsi="Arial"/>
                                  <w:b w:val="0"/>
                                  <w:i w:val="0"/>
                                  <w:smallCaps w:val="0"/>
                                  <w:strike w:val="0"/>
                                  <w:color w:val="0b0080"/>
                                  <w:sz w:val="36"/>
                                  <w:highlight w:val="white"/>
                                  <w:vertAlign w:val="baseline"/>
                                </w:rPr>
                                <w:t xml:space="preserve">loi des mailles</w:t>
                              </w:r>
                              <w:r w:rsidDel="00000000" w:rsidR="00000000" w:rsidRPr="00000000">
                                <w:rPr>
                                  <w:rFonts w:ascii="Arial" w:cs="Arial" w:eastAsia="Arial" w:hAnsi="Arial"/>
                                  <w:b w:val="0"/>
                                  <w:i w:val="0"/>
                                  <w:smallCaps w:val="0"/>
                                  <w:strike w:val="0"/>
                                  <w:color w:val="222222"/>
                                  <w:sz w:val="36"/>
                                  <w:highlight w:val="white"/>
                                  <w:vertAlign w:val="baseline"/>
                                </w:rPr>
                                <w:t xml:space="preserve"> puis la </w:t>
                              </w:r>
                              <w:r w:rsidDel="00000000" w:rsidR="00000000" w:rsidRPr="00000000">
                                <w:rPr>
                                  <w:rFonts w:ascii="Arial" w:cs="Arial" w:eastAsia="Arial" w:hAnsi="Arial"/>
                                  <w:b w:val="0"/>
                                  <w:i w:val="0"/>
                                  <w:smallCaps w:val="0"/>
                                  <w:strike w:val="0"/>
                                  <w:color w:val="0b0080"/>
                                  <w:sz w:val="36"/>
                                  <w:highlight w:val="white"/>
                                  <w:vertAlign w:val="baseline"/>
                                </w:rPr>
                                <w:t xml:space="preserve">loi d'Ohm</w:t>
                              </w:r>
                              <w:r w:rsidDel="00000000" w:rsidR="00000000" w:rsidRPr="00000000">
                                <w:rPr>
                                  <w:rFonts w:ascii="Arial" w:cs="Arial" w:eastAsia="Arial" w:hAnsi="Arial"/>
                                  <w:b w:val="0"/>
                                  <w:i w:val="0"/>
                                  <w:smallCaps w:val="0"/>
                                  <w:strike w:val="0"/>
                                  <w:color w:val="222222"/>
                                  <w:sz w:val="36"/>
                                  <w:highlight w:val="white"/>
                                  <w:vertAlign w:val="baseline"/>
                                </w:rPr>
                                <w:t xml:space="preserve"> avec les tensions U et U</w:t>
                              </w:r>
                              <w:r w:rsidDel="00000000" w:rsidR="00000000" w:rsidRPr="00000000">
                                <w:rPr>
                                  <w:rFonts w:ascii="Arial" w:cs="Arial" w:eastAsia="Arial" w:hAnsi="Arial"/>
                                  <w:b w:val="0"/>
                                  <w:i w:val="0"/>
                                  <w:smallCaps w:val="0"/>
                                  <w:strike w:val="0"/>
                                  <w:color w:val="222222"/>
                                  <w:sz w:val="36"/>
                                  <w:highlight w:val="white"/>
                                  <w:vertAlign w:val="subscript"/>
                                </w:rPr>
                                <w:t xml:space="preserve">2</w:t>
                              </w:r>
                              <w:r w:rsidDel="00000000" w:rsidR="00000000" w:rsidRPr="00000000">
                                <w:rPr>
                                  <w:rFonts w:ascii="Arial" w:cs="Arial" w:eastAsia="Arial" w:hAnsi="Arial"/>
                                  <w:b w:val="0"/>
                                  <w:i w:val="0"/>
                                  <w:smallCaps w:val="0"/>
                                  <w:strike w:val="0"/>
                                  <w:color w:val="222222"/>
                                  <w:sz w:val="36"/>
                                  <w:highlight w:val="white"/>
                                  <w:vertAlign w:val="baseline"/>
                                </w:rPr>
                                <w:t xml:space="preserve">, il est possible de déduire la relation entre la tension de sortie U</w:t>
                              </w:r>
                              <w:r w:rsidDel="00000000" w:rsidR="00000000" w:rsidRPr="00000000">
                                <w:rPr>
                                  <w:rFonts w:ascii="Arial" w:cs="Arial" w:eastAsia="Arial" w:hAnsi="Arial"/>
                                  <w:b w:val="0"/>
                                  <w:i w:val="0"/>
                                  <w:smallCaps w:val="0"/>
                                  <w:strike w:val="0"/>
                                  <w:color w:val="222222"/>
                                  <w:sz w:val="36"/>
                                  <w:highlight w:val="white"/>
                                  <w:vertAlign w:val="subscript"/>
                                </w:rPr>
                                <w:t xml:space="preserve">2</w:t>
                              </w:r>
                              <w:r w:rsidDel="00000000" w:rsidR="00000000" w:rsidRPr="00000000">
                                <w:rPr>
                                  <w:rFonts w:ascii="Arial" w:cs="Arial" w:eastAsia="Arial" w:hAnsi="Arial"/>
                                  <w:b w:val="0"/>
                                  <w:i w:val="0"/>
                                  <w:smallCaps w:val="0"/>
                                  <w:strike w:val="0"/>
                                  <w:color w:val="222222"/>
                                  <w:sz w:val="36"/>
                                  <w:highlight w:val="white"/>
                                  <w:vertAlign w:val="baseline"/>
                                </w:rPr>
                                <w:t xml:space="preserve"> et la tension d'entrée U :</w:t>
                              </w:r>
                            </w:p>
                            <w:p w:rsidR="00000000" w:rsidDel="00000000" w:rsidP="00000000" w:rsidRDefault="00000000" w:rsidRPr="00000000">
                              <w:pPr>
                                <w:spacing w:after="80" w:before="340" w:line="311.9999885559082"/>
                                <w:ind w:left="0" w:right="0" w:firstLine="0"/>
                                <w:jc w:val="left"/>
                                <w:textDirection w:val="btLr"/>
                              </w:pPr>
                              <w:r w:rsidDel="00000000" w:rsidR="00000000" w:rsidRPr="00000000">
                                <w:rPr>
                                  <w:rFonts w:ascii="Arial" w:cs="Arial" w:eastAsia="Arial" w:hAnsi="Arial"/>
                                  <w:b w:val="0"/>
                                  <w:i w:val="0"/>
                                  <w:smallCaps w:val="0"/>
                                  <w:strike w:val="0"/>
                                  <w:color w:val="222222"/>
                                  <w:sz w:val="36"/>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36"/>
                                  <w:highlight w:val="white"/>
                                  <w:vertAlign w:val="baseline"/>
                                </w:rPr>
                              </w:r>
                            </w:p>
                          </w:txbxContent>
                        </wps:txbx>
                        <wps:bodyPr anchorCtr="0" anchor="t" bIns="91425" lIns="91425" spcFirstLastPara="1" rIns="91425" wrap="square" tIns="91425">
                          <a:noAutofit/>
                        </wps:bodyPr>
                      </wps:wsp>
                      <pic:pic>
                        <pic:nvPicPr>
                          <pic:cNvPr id="3" name="Shape 3"/>
                          <pic:cNvPicPr preferRelativeResize="0"/>
                        </pic:nvPicPr>
                        <pic:blipFill>
                          <a:blip r:embed="rId13">
                            <a:alphaModFix/>
                          </a:blip>
                          <a:stretch>
                            <a:fillRect/>
                          </a:stretch>
                        </pic:blipFill>
                        <pic:spPr>
                          <a:xfrm>
                            <a:off x="1350500" y="4662075"/>
                            <a:ext cx="4367251" cy="2459350"/>
                          </a:xfrm>
                          <a:prstGeom prst="rect">
                            <a:avLst/>
                          </a:prstGeom>
                          <a:noFill/>
                          <a:ln>
                            <a:noFill/>
                          </a:ln>
                        </pic:spPr>
                      </pic:pic>
                      <pic:pic>
                        <pic:nvPicPr>
                          <pic:cNvPr id="4" name="Shape 4"/>
                          <pic:cNvPicPr preferRelativeResize="0"/>
                        </pic:nvPicPr>
                        <pic:blipFill>
                          <a:blip r:embed="rId14">
                            <a:alphaModFix/>
                          </a:blip>
                          <a:stretch>
                            <a:fillRect/>
                          </a:stretch>
                        </pic:blipFill>
                        <pic:spPr>
                          <a:xfrm>
                            <a:off x="5641550" y="4365925"/>
                            <a:ext cx="2892975" cy="260367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142875</wp:posOffset>
                </wp:positionV>
                <wp:extent cx="3172636" cy="293500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3172636" cy="2935001"/>
                        </a:xfrm>
                        <a:prstGeom prst="rect"/>
                        <a:ln/>
                      </pic:spPr>
                    </pic:pic>
                  </a:graphicData>
                </a:graphic>
              </wp:anchor>
            </w:drawing>
          </mc:Fallback>
        </mc:AlternateConten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2) ANA : Sur le document 1, U correspond-elle dans notre schéma à  U</w:t>
      </w:r>
      <w:r w:rsidDel="00000000" w:rsidR="00000000" w:rsidRPr="00000000">
        <w:rPr>
          <w:vertAlign w:val="subscript"/>
          <w:rtl w:val="0"/>
        </w:rPr>
        <w:t xml:space="preserve">tot</w:t>
      </w:r>
      <w:r w:rsidDel="00000000" w:rsidR="00000000" w:rsidRPr="00000000">
        <w:rPr>
          <w:rtl w:val="0"/>
        </w:rPr>
        <w:t xml:space="preserve"> ou U</w:t>
      </w:r>
      <w:r w:rsidDel="00000000" w:rsidR="00000000" w:rsidRPr="00000000">
        <w:rPr>
          <w:vertAlign w:val="subscript"/>
          <w:rtl w:val="0"/>
        </w:rPr>
        <w:t xml:space="preserve">m</w:t>
      </w: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En considérant que R</w:t>
      </w:r>
      <w:r w:rsidDel="00000000" w:rsidR="00000000" w:rsidRPr="00000000">
        <w:rPr>
          <w:vertAlign w:val="subscript"/>
          <w:rtl w:val="0"/>
        </w:rPr>
        <w:t xml:space="preserve">2</w:t>
      </w:r>
      <w:r w:rsidDel="00000000" w:rsidR="00000000" w:rsidRPr="00000000">
        <w:rPr>
          <w:rtl w:val="0"/>
        </w:rPr>
        <w:t xml:space="preserve"> sur le document 1 correspond à la thermistance sur notre schéma et que R et R</w:t>
      </w:r>
      <w:r w:rsidDel="00000000" w:rsidR="00000000" w:rsidRPr="00000000">
        <w:rPr>
          <w:vertAlign w:val="subscript"/>
          <w:rtl w:val="0"/>
        </w:rPr>
        <w:t xml:space="preserve">T</w:t>
      </w:r>
      <w:r w:rsidDel="00000000" w:rsidR="00000000" w:rsidRPr="00000000">
        <w:rPr>
          <w:rtl w:val="0"/>
        </w:rPr>
        <w:t xml:space="preserve"> sont respectivement la valeur de la résistance du conducteur ohmique et de la thermistance, à l’aide du document 1, retrouver la relation qui donne Um en fonction de U</w:t>
      </w:r>
      <w:r w:rsidDel="00000000" w:rsidR="00000000" w:rsidRPr="00000000">
        <w:rPr>
          <w:vertAlign w:val="subscript"/>
          <w:rtl w:val="0"/>
        </w:rPr>
        <w:t xml:space="preserve">tot</w:t>
      </w:r>
      <w:r w:rsidDel="00000000" w:rsidR="00000000" w:rsidRPr="00000000">
        <w:rPr>
          <w:rtl w:val="0"/>
        </w:rPr>
        <w:t xml:space="preserve">, R et R</w:t>
      </w:r>
      <w:r w:rsidDel="00000000" w:rsidR="00000000" w:rsidRPr="00000000">
        <w:rPr>
          <w:vertAlign w:val="subscript"/>
          <w:rtl w:val="0"/>
        </w:rPr>
        <w:t xml:space="preserve">T</w:t>
      </w:r>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t xml:space="preserve">On pourra dessiner le schéma de la résistance et la thermistance pour trouver des analogies.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Dans notre montage, avec R = 15 kΩ et U</w:t>
      </w:r>
      <w:r w:rsidDel="00000000" w:rsidR="00000000" w:rsidRPr="00000000">
        <w:rPr>
          <w:vertAlign w:val="subscript"/>
          <w:rtl w:val="0"/>
        </w:rPr>
        <w:t xml:space="preserve">Tot</w:t>
      </w:r>
      <w:r w:rsidDel="00000000" w:rsidR="00000000" w:rsidRPr="00000000">
        <w:rPr>
          <w:rtl w:val="0"/>
        </w:rPr>
        <w:t xml:space="preserve"> = 3,3 V, on pourrait en déduire en manipulant l’expression la relation suivante (ceci sort du cadre du cours de seconde et ne sera pas fait)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2880" w:firstLine="720"/>
        <w:rPr>
          <w:b w:val="1"/>
        </w:rPr>
      </w:pPr>
      <w:r w:rsidDel="00000000" w:rsidR="00000000" w:rsidRPr="00000000">
        <w:rPr>
          <w:b w:val="1"/>
          <w:rtl w:val="0"/>
        </w:rPr>
        <w:t xml:space="preserve">R</w:t>
      </w:r>
      <w:r w:rsidDel="00000000" w:rsidR="00000000" w:rsidRPr="00000000">
        <w:rPr>
          <w:b w:val="1"/>
          <w:vertAlign w:val="subscript"/>
          <w:rtl w:val="0"/>
        </w:rPr>
        <w:t xml:space="preserve">T</w:t>
      </w:r>
      <w:r w:rsidDel="00000000" w:rsidR="00000000" w:rsidRPr="00000000">
        <w:rPr>
          <w:b w:val="1"/>
          <w:rtl w:val="0"/>
        </w:rPr>
        <w:t xml:space="preserve">=U</w:t>
      </w:r>
      <w:r w:rsidDel="00000000" w:rsidR="00000000" w:rsidRPr="00000000">
        <w:rPr>
          <w:b w:val="1"/>
          <w:vertAlign w:val="subscript"/>
          <w:rtl w:val="0"/>
        </w:rPr>
        <w:t xml:space="preserve">m</w:t>
      </w:r>
      <w:r w:rsidDel="00000000" w:rsidR="00000000" w:rsidRPr="00000000">
        <w:rPr>
          <w:b w:val="1"/>
          <w:rtl w:val="0"/>
        </w:rPr>
        <w:t xml:space="preserve">*15000/(3.3-U</w:t>
      </w:r>
      <w:r w:rsidDel="00000000" w:rsidR="00000000" w:rsidRPr="00000000">
        <w:rPr>
          <w:b w:val="1"/>
          <w:vertAlign w:val="subscript"/>
          <w:rtl w:val="0"/>
        </w:rPr>
        <w:t xml:space="preserve">m</w:t>
      </w:r>
      <w:r w:rsidDel="00000000" w:rsidR="00000000" w:rsidRPr="00000000">
        <w:rPr>
          <w:b w:val="1"/>
          <w:rtl w:val="0"/>
        </w:rPr>
        <w:t xml:space="preserv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4) </w:t>
      </w:r>
      <w:r w:rsidDel="00000000" w:rsidR="00000000" w:rsidRPr="00000000">
        <w:rPr>
          <w:rtl w:val="0"/>
        </w:rPr>
        <w:t xml:space="preserve">ANA : Avec http:/python.microbit.org ,</w:t>
      </w:r>
    </w:p>
    <w:p w:rsidR="00000000" w:rsidDel="00000000" w:rsidP="00000000" w:rsidRDefault="00000000" w:rsidRPr="00000000" w14:paraId="0000004E">
      <w:pPr>
        <w:rPr/>
      </w:pPr>
      <w:r w:rsidDel="00000000" w:rsidR="00000000" w:rsidRPr="00000000">
        <w:rPr>
          <w:rtl w:val="0"/>
        </w:rPr>
        <w:t xml:space="preserve">programmer la carte micro::bit pour qu’elle affiche la résistance calculée grâce à la tension mesurée sur la patte 1 : Um.</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3971588</wp:posOffset>
                </wp:positionH>
                <wp:positionV relativeFrom="paragraph">
                  <wp:posOffset>347663</wp:posOffset>
                </wp:positionV>
                <wp:extent cx="2695258" cy="1234106"/>
                <wp:effectExtent b="0" l="0" r="0" t="0"/>
                <wp:wrapSquare wrapText="bothSides" distB="114300" distT="114300" distL="114300" distR="114300"/>
                <wp:docPr id="2" name=""/>
                <a:graphic>
                  <a:graphicData uri="http://schemas.microsoft.com/office/word/2010/wordprocessingGroup">
                    <wpg:wgp>
                      <wpg:cNvGrpSpPr/>
                      <wpg:grpSpPr>
                        <a:xfrm>
                          <a:off x="1383175" y="1159125"/>
                          <a:ext cx="2695258" cy="1234106"/>
                          <a:chOff x="1383175" y="1159125"/>
                          <a:chExt cx="6993600" cy="2717700"/>
                        </a:xfrm>
                      </wpg:grpSpPr>
                      <wps:wsp>
                        <wps:cNvSpPr txBox="1"/>
                        <wps:cNvPr id="5" name="Shape 5"/>
                        <wps:spPr>
                          <a:xfrm>
                            <a:off x="1480575" y="1207825"/>
                            <a:ext cx="6896100" cy="2449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	Aide à la programmation (Manuel Micro:bit)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40"/>
                                  <w:vertAlign w:val="baseline"/>
                                </w:rPr>
                                <w:t xml:space="preserve">Il faut importer les bibliothèques de fonction de la microbit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1"/>
                                  <w:smallCaps w:val="0"/>
                                  <w:strike w:val="0"/>
                                  <w:color w:val="000000"/>
                                  <w:sz w:val="40"/>
                                  <w:vertAlign w:val="baseline"/>
                                </w:rPr>
                                <w:t xml:space="preserve">from microbit import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40"/>
                                  <w:vertAlign w:val="baseline"/>
                                </w:rPr>
                                <w:t xml:space="preserve">Pour mesurer une tension sur la patte 1 de la microbit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1"/>
                                  <w:smallCaps w:val="0"/>
                                  <w:strike w:val="0"/>
                                  <w:color w:val="000000"/>
                                  <w:sz w:val="40"/>
                                  <w:vertAlign w:val="baseline"/>
                                </w:rPr>
                                <w:t xml:space="preserve">pin1.read_analog()*3.3/1023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40"/>
                                  <w:vertAlign w:val="baseline"/>
                                </w:rPr>
                                <w:t xml:space="preserve">Pour afficher ‘la variable’, utiliser la méthode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1"/>
                                  <w:smallCaps w:val="0"/>
                                  <w:strike w:val="0"/>
                                  <w:color w:val="000000"/>
                                  <w:sz w:val="40"/>
                                  <w:vertAlign w:val="baseline"/>
                                </w:rPr>
                                <w:t xml:space="preserve">display.scroll(la variable)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p>
                          </w:txbxContent>
                        </wps:txbx>
                        <wps:bodyPr anchorCtr="0" anchor="t" bIns="91425" lIns="91425" spcFirstLastPara="1" rIns="91425" wrap="square" tIns="91425">
                          <a:noAutofit/>
                        </wps:bodyPr>
                      </wps:wsp>
                      <wps:wsp>
                        <wps:cNvSpPr/>
                        <wps:cNvPr id="6" name="Shape 6"/>
                        <wps:spPr>
                          <a:xfrm>
                            <a:off x="1383175" y="1159125"/>
                            <a:ext cx="6993600" cy="2717700"/>
                          </a:xfrm>
                          <a:prstGeom prst="frame">
                            <a:avLst>
                              <a:gd fmla="val 4561" name="adj1"/>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3971588</wp:posOffset>
                </wp:positionH>
                <wp:positionV relativeFrom="paragraph">
                  <wp:posOffset>347663</wp:posOffset>
                </wp:positionV>
                <wp:extent cx="2695258" cy="1234106"/>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695258" cy="1234106"/>
                        </a:xfrm>
                        <a:prstGeom prst="rect"/>
                        <a:ln/>
                      </pic:spPr>
                    </pic:pic>
                  </a:graphicData>
                </a:graphic>
              </wp:anchor>
            </w:drawing>
          </mc:Fallback>
        </mc:AlternateContent>
      </w:r>
    </w:p>
    <w:p w:rsidR="00000000" w:rsidDel="00000000" w:rsidP="00000000" w:rsidRDefault="00000000" w:rsidRPr="00000000" w14:paraId="0000004F">
      <w:pPr>
        <w:rPr/>
      </w:pPr>
      <w:r w:rsidDel="00000000" w:rsidR="00000000" w:rsidRPr="00000000">
        <w:rPr>
          <w:rtl w:val="0"/>
        </w:rPr>
        <w:t xml:space="preserve">Algorithme :</w:t>
      </w:r>
    </w:p>
    <w:p w:rsidR="00000000" w:rsidDel="00000000" w:rsidP="00000000" w:rsidRDefault="00000000" w:rsidRPr="00000000" w14:paraId="00000050">
      <w:pPr>
        <w:ind w:firstLine="720"/>
        <w:rPr>
          <w:i w:val="1"/>
        </w:rPr>
      </w:pPr>
      <w:r w:rsidDel="00000000" w:rsidR="00000000" w:rsidRPr="00000000">
        <w:rPr>
          <w:i w:val="1"/>
          <w:rtl w:val="0"/>
        </w:rPr>
        <w:t xml:space="preserve">tant que VRAI :</w:t>
      </w:r>
    </w:p>
    <w:p w:rsidR="00000000" w:rsidDel="00000000" w:rsidP="00000000" w:rsidRDefault="00000000" w:rsidRPr="00000000" w14:paraId="00000051">
      <w:pPr>
        <w:ind w:left="720" w:firstLine="720"/>
        <w:rPr>
          <w:i w:val="1"/>
        </w:rPr>
      </w:pPr>
      <w:r w:rsidDel="00000000" w:rsidR="00000000" w:rsidRPr="00000000">
        <w:rPr>
          <w:i w:val="1"/>
          <w:rtl w:val="0"/>
        </w:rPr>
        <w:t xml:space="preserve">la variable Um contient la mesure de la tension sur la patte 1</w:t>
      </w:r>
    </w:p>
    <w:p w:rsidR="00000000" w:rsidDel="00000000" w:rsidP="00000000" w:rsidRDefault="00000000" w:rsidRPr="00000000" w14:paraId="00000052">
      <w:pPr>
        <w:ind w:left="720" w:firstLine="720"/>
        <w:rPr>
          <w:i w:val="1"/>
        </w:rPr>
      </w:pPr>
      <w:r w:rsidDel="00000000" w:rsidR="00000000" w:rsidRPr="00000000">
        <w:rPr>
          <w:i w:val="1"/>
          <w:rtl w:val="0"/>
        </w:rPr>
        <w:t xml:space="preserve">la variable RT contient ‘le calcul de RT avec Um d’après la relation de la question 3’</w:t>
      </w:r>
    </w:p>
    <w:p w:rsidR="00000000" w:rsidDel="00000000" w:rsidP="00000000" w:rsidRDefault="00000000" w:rsidRPr="00000000" w14:paraId="00000053">
      <w:pPr>
        <w:ind w:left="720" w:firstLine="720"/>
        <w:rPr>
          <w:i w:val="1"/>
        </w:rPr>
      </w:pPr>
      <w:r w:rsidDel="00000000" w:rsidR="00000000" w:rsidRPr="00000000">
        <w:rPr>
          <w:i w:val="1"/>
          <w:rtl w:val="0"/>
        </w:rPr>
        <w:t xml:space="preserve">afficher RT</w:t>
      </w:r>
    </w:p>
    <w:p w:rsidR="00000000" w:rsidDel="00000000" w:rsidP="00000000" w:rsidRDefault="00000000" w:rsidRPr="00000000" w14:paraId="00000054">
      <w:pPr>
        <w:ind w:left="720" w:firstLine="720"/>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Point de contrôle 1 : La valeur qui s’affiche doit être d’environ 15 kOhm. </w:t>
      </w:r>
      <w:r w:rsidDel="00000000" w:rsidR="00000000" w:rsidRPr="00000000">
        <w:rPr>
          <w:rtl w:val="0"/>
        </w:rPr>
        <w:t xml:space="preserve">Quand on chauffe la thermistance avec les doigts, La valeur doit diminuer doit diminuer.</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5) VAL : A l’aide d’instruments de mesure, </w:t>
      </w:r>
      <w:r w:rsidDel="00000000" w:rsidR="00000000" w:rsidRPr="00000000">
        <w:rPr>
          <w:rtl w:val="0"/>
        </w:rPr>
        <w:t xml:space="preserve">proposer un protocole</w:t>
      </w:r>
      <w:r w:rsidDel="00000000" w:rsidR="00000000" w:rsidRPr="00000000">
        <w:rPr>
          <w:rtl w:val="0"/>
        </w:rPr>
        <w:t xml:space="preserve"> pour trouver comment varie la résistance de la thermistance entre 0°C et 60°C.</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6) REA : </w:t>
      </w:r>
      <w:commentRangeStart w:id="0"/>
      <w:r w:rsidDel="00000000" w:rsidR="00000000" w:rsidRPr="00000000">
        <w:rPr>
          <w:rtl w:val="0"/>
        </w:rPr>
        <w:t xml:space="preserve">Faire les mesures de R</w:t>
      </w:r>
      <w:r w:rsidDel="00000000" w:rsidR="00000000" w:rsidRPr="00000000">
        <w:rPr>
          <w:vertAlign w:val="subscript"/>
          <w:rtl w:val="0"/>
        </w:rPr>
        <w:t xml:space="preserve">T</w:t>
      </w:r>
      <w:r w:rsidDel="00000000" w:rsidR="00000000" w:rsidRPr="00000000">
        <w:rPr>
          <w:rtl w:val="0"/>
        </w:rPr>
        <w:t xml:space="preserve"> en fonction de la température et les plaer dans un tableau</w:t>
      </w:r>
      <w:commentRangeEnd w:id="0"/>
      <w:r w:rsidDel="00000000" w:rsidR="00000000" w:rsidRPr="00000000">
        <w:commentReference w:id="0"/>
      </w:r>
      <w:r w:rsidDel="00000000" w:rsidR="00000000" w:rsidRPr="00000000">
        <w:rPr>
          <w:rtl w:val="0"/>
        </w:rPr>
        <w:t xml:space="preserve">. Combien de chiffres la carte affiche-t-elle ? Combien doit-on en garder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7) REA : </w:t>
      </w:r>
      <w:r w:rsidDel="00000000" w:rsidR="00000000" w:rsidRPr="00000000">
        <w:rPr>
          <w:rtl w:val="0"/>
        </w:rPr>
        <w:t xml:space="preserve">Modélisation : Ouvrir LibreOffice Calc, rentrer les données en colonnes (R</w:t>
      </w:r>
      <w:r w:rsidDel="00000000" w:rsidR="00000000" w:rsidRPr="00000000">
        <w:rPr>
          <w:vertAlign w:val="subscript"/>
          <w:rtl w:val="0"/>
        </w:rPr>
        <w:t xml:space="preserve">T</w:t>
      </w:r>
      <w:r w:rsidDel="00000000" w:rsidR="00000000" w:rsidRPr="00000000">
        <w:rPr>
          <w:rtl w:val="0"/>
        </w:rPr>
        <w:t xml:space="preserve"> puis la température)</w:t>
      </w:r>
    </w:p>
    <w:p w:rsidR="00000000" w:rsidDel="00000000" w:rsidP="00000000" w:rsidRDefault="00000000" w:rsidRPr="00000000" w14:paraId="0000005C">
      <w:pPr>
        <w:rPr/>
      </w:pPr>
      <w:r w:rsidDel="00000000" w:rsidR="00000000" w:rsidRPr="00000000">
        <w:rPr>
          <w:rtl w:val="0"/>
        </w:rPr>
        <w:t xml:space="preserve">Tracer la température en fonction de R</w:t>
      </w:r>
      <w:r w:rsidDel="00000000" w:rsidR="00000000" w:rsidRPr="00000000">
        <w:rPr>
          <w:vertAlign w:val="subscript"/>
          <w:rtl w:val="0"/>
        </w:rPr>
        <w:t xml:space="preserve">T</w:t>
      </w:r>
      <w:r w:rsidDel="00000000" w:rsidR="00000000" w:rsidRPr="00000000">
        <w:rPr>
          <w:rFonts w:ascii="Arial Unicode MS" w:cs="Arial Unicode MS" w:eastAsia="Arial Unicode MS" w:hAnsi="Arial Unicode MS"/>
          <w:rtl w:val="0"/>
        </w:rPr>
        <w:t xml:space="preserve">. (sélectionner les colonnes → insérer un diagramme → X/Y dispersion)</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8) Ce capteur est-il « linéaire » ? Pourquoi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La loi de fonctionnement de ce capteur est modélisable par une fonction logarithmique : :</w:t>
      </w:r>
    </w:p>
    <w:p w:rsidR="00000000" w:rsidDel="00000000" w:rsidP="00000000" w:rsidRDefault="00000000" w:rsidRPr="00000000" w14:paraId="00000060">
      <w:pPr>
        <w:rPr/>
      </w:pPr>
      <w:commentRangeStart w:id="1"/>
      <w:commentRangeStart w:id="2"/>
      <w:commentRangeStart w:id="3"/>
      <w:r w:rsidDel="00000000" w:rsidR="00000000" w:rsidRPr="00000000">
        <w:rPr>
          <w:rFonts w:ascii="Arial Unicode MS" w:cs="Arial Unicode MS" w:eastAsia="Arial Unicode MS" w:hAnsi="Arial Unicode MS"/>
          <w:rtl w:val="0"/>
        </w:rPr>
        <w:t xml:space="preserve">Insérer une courbe de tendance logarithmique (cliquer sur des points de la courbe → clic droit → insérer une courbe de tendance → logarithmique → afficher l’équation)</w:t>
      </w:r>
    </w:p>
    <w:p w:rsidR="00000000" w:rsidDel="00000000" w:rsidP="00000000" w:rsidRDefault="00000000" w:rsidRPr="00000000" w14:paraId="00000061">
      <w:pPr>
        <w:rPr/>
      </w:pPr>
      <w:r w:rsidDel="00000000" w:rsidR="00000000" w:rsidRPr="00000000">
        <w:rPr>
          <w:rtl w:val="0"/>
        </w:rPr>
        <w:t xml:space="preserve">Noter l’équation obtenue : </w:t>
      </w:r>
      <w:commentRangeStart w:id="4"/>
      <w:commentRangeStart w:id="5"/>
      <w:r w:rsidDel="00000000" w:rsidR="00000000" w:rsidRPr="00000000">
        <w:rPr>
          <w:rtl w:val="0"/>
        </w:rPr>
        <w:t xml:space="preserve">T = f(R</w:t>
      </w:r>
      <w:r w:rsidDel="00000000" w:rsidR="00000000" w:rsidRPr="00000000">
        <w:rPr>
          <w:vertAlign w:val="subscript"/>
          <w:rtl w:val="0"/>
        </w:rPr>
        <w:t xml:space="preserve">T</w:t>
      </w:r>
      <w:r w:rsidDel="00000000" w:rsidR="00000000" w:rsidRPr="00000000">
        <w:rPr>
          <w:rtl w:val="0"/>
        </w:rPr>
        <w:t xml:space="preserve">)</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4371975</wp:posOffset>
                </wp:positionH>
                <wp:positionV relativeFrom="paragraph">
                  <wp:posOffset>171450</wp:posOffset>
                </wp:positionV>
                <wp:extent cx="2339213" cy="1192540"/>
                <wp:effectExtent b="0" l="0" r="0" t="0"/>
                <wp:wrapSquare wrapText="bothSides" distB="114300" distT="114300" distL="114300" distR="114300"/>
                <wp:docPr id="3" name=""/>
                <a:graphic>
                  <a:graphicData uri="http://schemas.microsoft.com/office/word/2010/wordprocessingShape">
                    <wps:wsp>
                      <wps:cNvSpPr txBox="1"/>
                      <wps:cNvPr id="5" name="Shape 5"/>
                      <wps:spPr>
                        <a:xfrm>
                          <a:off x="1149400" y="1207825"/>
                          <a:ext cx="6779400" cy="2902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Aide à la programmation (manuel microbit/python)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40"/>
                                <w:vertAlign w:val="baseline"/>
                              </w:rPr>
                              <w:t xml:space="preserve">Pour utiliser l’opérateur « ln », il faut taper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1"/>
                                <w:smallCaps w:val="0"/>
                                <w:strike w:val="0"/>
                                <w:color w:val="000000"/>
                                <w:sz w:val="40"/>
                                <w:vertAlign w:val="baseline"/>
                              </w:rPr>
                              <w:t xml:space="preserve">from math import log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40"/>
                                <w:vertAlign w:val="baseline"/>
                              </w:rPr>
                              <w:t xml:space="preserve">Puis utiliser « log » à la place de ‘ln’.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40"/>
                                <w:vertAlign w:val="baseline"/>
                              </w:rPr>
                              <w:t xml:space="preserve">Si la modélisation donne « -30</w:t>
                            </w:r>
                            <w:r w:rsidDel="00000000" w:rsidR="00000000" w:rsidRPr="00000000">
                              <w:rPr>
                                <w:rFonts w:ascii="Arial" w:cs="Arial" w:eastAsia="Arial" w:hAnsi="Arial"/>
                                <w:b w:val="1"/>
                                <w:i w:val="0"/>
                                <w:smallCaps w:val="0"/>
                                <w:strike w:val="0"/>
                                <w:color w:val="000000"/>
                                <w:sz w:val="40"/>
                                <w:vertAlign w:val="baseline"/>
                              </w:rPr>
                              <w:t xml:space="preserve">ln</w:t>
                            </w:r>
                            <w:r w:rsidDel="00000000" w:rsidR="00000000" w:rsidRPr="00000000">
                              <w:rPr>
                                <w:rFonts w:ascii="Arial" w:cs="Arial" w:eastAsia="Arial" w:hAnsi="Arial"/>
                                <w:b w:val="0"/>
                                <w:i w:val="0"/>
                                <w:smallCaps w:val="0"/>
                                <w:strike w:val="0"/>
                                <w:color w:val="000000"/>
                                <w:sz w:val="40"/>
                                <w:vertAlign w:val="baseline"/>
                              </w:rPr>
                              <w:t xml:space="preserve">(x) » il faut programmer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1"/>
                                <w:smallCaps w:val="0"/>
                                <w:strike w:val="0"/>
                                <w:color w:val="000000"/>
                                <w:sz w:val="40"/>
                                <w:vertAlign w:val="baseline"/>
                              </w:rPr>
                              <w:t xml:space="preserve">-30*</w:t>
                            </w:r>
                            <w:r w:rsidDel="00000000" w:rsidR="00000000" w:rsidRPr="00000000">
                              <w:rPr>
                                <w:rFonts w:ascii="Arial" w:cs="Arial" w:eastAsia="Arial" w:hAnsi="Arial"/>
                                <w:b w:val="1"/>
                                <w:i w:val="1"/>
                                <w:smallCaps w:val="0"/>
                                <w:strike w:val="0"/>
                                <w:color w:val="000000"/>
                                <w:sz w:val="40"/>
                                <w:vertAlign w:val="baseline"/>
                              </w:rPr>
                              <w:t xml:space="preserve">log</w:t>
                            </w:r>
                            <w:r w:rsidDel="00000000" w:rsidR="00000000" w:rsidRPr="00000000">
                              <w:rPr>
                                <w:rFonts w:ascii="Arial" w:cs="Arial" w:eastAsia="Arial" w:hAnsi="Arial"/>
                                <w:b w:val="0"/>
                                <w:i w:val="1"/>
                                <w:smallCaps w:val="0"/>
                                <w:strike w:val="0"/>
                                <w:color w:val="000000"/>
                                <w:sz w:val="40"/>
                                <w:vertAlign w:val="baseline"/>
                              </w:rPr>
                              <w:t xml:space="preserve">(x)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40"/>
                                <w:vertAlign w:val="baseline"/>
                              </w:rPr>
                              <w:t xml:space="preserve">Pour afficher une ‘variable’ sur l’écran de la microbit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0"/>
                                <w:i w:val="1"/>
                                <w:smallCaps w:val="0"/>
                                <w:strike w:val="0"/>
                                <w:color w:val="000000"/>
                                <w:sz w:val="40"/>
                                <w:vertAlign w:val="baseline"/>
                              </w:rPr>
                              <w:t xml:space="preserve">display.scroll(variable)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4371975</wp:posOffset>
                </wp:positionH>
                <wp:positionV relativeFrom="paragraph">
                  <wp:posOffset>171450</wp:posOffset>
                </wp:positionV>
                <wp:extent cx="2339213" cy="119254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339213" cy="1192540"/>
                        </a:xfrm>
                        <a:prstGeom prst="rect"/>
                        <a:ln/>
                      </pic:spPr>
                    </pic:pic>
                  </a:graphicData>
                </a:graphic>
              </wp:anchor>
            </w:drawing>
          </mc:Fallback>
        </mc:AlternateConten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9)</w:t>
      </w:r>
      <w:r w:rsidDel="00000000" w:rsidR="00000000" w:rsidRPr="00000000">
        <w:rPr>
          <w:rtl w:val="0"/>
        </w:rPr>
        <w:t xml:space="preserve"> ANA/REA : Ajouter à la microbit le code pour afficher sur l’écran de la microbit la température et attendre 2 secondes.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commentRangeStart w:id="6"/>
      <w:commentRangeStart w:id="7"/>
      <w:commentRangeStart w:id="8"/>
      <w:r w:rsidDel="00000000" w:rsidR="00000000" w:rsidRPr="00000000">
        <w:rPr>
          <w:rtl w:val="0"/>
        </w:rPr>
      </w:r>
    </w:p>
    <w:p w:rsidR="00000000" w:rsidDel="00000000" w:rsidP="00000000" w:rsidRDefault="00000000" w:rsidRPr="00000000" w14:paraId="0000006A">
      <w:pPr>
        <w:rPr/>
      </w:pP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Matériel prof :</w:t>
      </w:r>
    </w:p>
    <w:p w:rsidR="00000000" w:rsidDel="00000000" w:rsidP="00000000" w:rsidRDefault="00000000" w:rsidRPr="00000000" w14:paraId="0000006D">
      <w:pPr>
        <w:rPr/>
      </w:pPr>
      <w:r w:rsidDel="00000000" w:rsidR="00000000" w:rsidRPr="00000000">
        <w:rPr>
          <w:rtl w:val="0"/>
        </w:rPr>
        <w:t xml:space="preserve">glace</w:t>
      </w:r>
    </w:p>
    <w:p w:rsidR="00000000" w:rsidDel="00000000" w:rsidP="00000000" w:rsidRDefault="00000000" w:rsidRPr="00000000" w14:paraId="0000006E">
      <w:pPr>
        <w:rPr/>
      </w:pPr>
      <w:r w:rsidDel="00000000" w:rsidR="00000000" w:rsidRPr="00000000">
        <w:rPr>
          <w:rtl w:val="0"/>
        </w:rPr>
        <w:t xml:space="preserve">eau chaude ou de quoi la chauffer</w:t>
      </w:r>
    </w:p>
    <w:p w:rsidR="00000000" w:rsidDel="00000000" w:rsidP="00000000" w:rsidRDefault="00000000" w:rsidRPr="00000000" w14:paraId="0000006F">
      <w:pPr>
        <w:rPr/>
      </w:pPr>
      <w:r w:rsidDel="00000000" w:rsidR="00000000" w:rsidRPr="00000000">
        <w:rPr>
          <w:rtl w:val="0"/>
        </w:rPr>
        <w:t xml:space="preserve">thermomètre</w:t>
      </w:r>
    </w:p>
    <w:p w:rsidR="00000000" w:rsidDel="00000000" w:rsidP="00000000" w:rsidRDefault="00000000" w:rsidRPr="00000000" w14:paraId="00000070">
      <w:pPr>
        <w:rPr/>
      </w:pPr>
      <w:r w:rsidDel="00000000" w:rsidR="00000000" w:rsidRPr="00000000">
        <w:rPr>
          <w:rtl w:val="0"/>
        </w:rPr>
        <w:t xml:space="preserve">Béchers</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Matériel élève :</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w:t>
      </w:r>
      <w:commentRangeStart w:id="9"/>
      <w:r w:rsidDel="00000000" w:rsidR="00000000" w:rsidRPr="00000000">
        <w:rPr>
          <w:rtl w:val="0"/>
        </w:rPr>
        <w:t xml:space="preserve">e quoi tenir la thermistance</w:t>
      </w:r>
      <w:commentRangeEnd w:id="9"/>
      <w:r w:rsidDel="00000000" w:rsidR="00000000" w:rsidRPr="00000000">
        <w:commentReference w:id="9"/>
      </w:r>
      <w:r w:rsidDel="00000000" w:rsidR="00000000" w:rsidRPr="00000000">
        <w:rPr>
          <w:rtl w:val="0"/>
        </w:rPr>
        <w:t xml:space="preserve"> et pouvoir la manipuler loin de la platine d’essai.(câbles jumpers mâle/femelle…)</w:t>
      </w:r>
    </w:p>
    <w:p w:rsidR="00000000" w:rsidDel="00000000" w:rsidP="00000000" w:rsidRDefault="00000000" w:rsidRPr="00000000" w14:paraId="00000074">
      <w:pPr>
        <w:rPr/>
      </w:pPr>
      <w:r w:rsidDel="00000000" w:rsidR="00000000" w:rsidRPr="00000000">
        <w:rPr>
          <w:rtl w:val="0"/>
        </w:rPr>
        <w:t xml:space="preserve">Thermistance 15 kOhm</w:t>
      </w:r>
    </w:p>
    <w:p w:rsidR="00000000" w:rsidDel="00000000" w:rsidP="00000000" w:rsidRDefault="00000000" w:rsidRPr="00000000" w14:paraId="00000075">
      <w:pPr>
        <w:rPr/>
      </w:pPr>
      <w:r w:rsidDel="00000000" w:rsidR="00000000" w:rsidRPr="00000000">
        <w:rPr>
          <w:rtl w:val="0"/>
        </w:rPr>
        <w:t xml:space="preserve">Résistance 15 </w:t>
      </w:r>
      <w:r w:rsidDel="00000000" w:rsidR="00000000" w:rsidRPr="00000000">
        <w:rPr>
          <w:rtl w:val="0"/>
        </w:rPr>
        <w:t xml:space="preserve">k</w:t>
      </w:r>
      <w:r w:rsidDel="00000000" w:rsidR="00000000" w:rsidRPr="00000000">
        <w:rPr>
          <w:rtl w:val="0"/>
        </w:rPr>
        <w:t xml:space="preserve">Ohm</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Une microbit + platine d’essai + câbles de branchement</w:t>
      </w:r>
    </w:p>
    <w:p w:rsidR="00000000" w:rsidDel="00000000" w:rsidP="00000000" w:rsidRDefault="00000000" w:rsidRPr="00000000" w14:paraId="00000077">
      <w:pPr>
        <w:rPr/>
      </w:pPr>
      <w:r w:rsidDel="00000000" w:rsidR="00000000" w:rsidRPr="00000000">
        <w:rPr>
          <w:rtl w:val="0"/>
        </w:rPr>
        <w:t xml:space="preserve">câble USB micro-USB pour la microbit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Logiciels/Matériel informatique</w:t>
      </w:r>
    </w:p>
    <w:p w:rsidR="00000000" w:rsidDel="00000000" w:rsidP="00000000" w:rsidRDefault="00000000" w:rsidRPr="00000000" w14:paraId="0000007A">
      <w:pPr>
        <w:rPr/>
      </w:pPr>
      <w:r w:rsidDel="00000000" w:rsidR="00000000" w:rsidRPr="00000000">
        <w:rPr>
          <w:rtl w:val="0"/>
        </w:rPr>
        <w:t xml:space="preserve">mu-editor</w:t>
      </w:r>
    </w:p>
    <w:p w:rsidR="00000000" w:rsidDel="00000000" w:rsidP="00000000" w:rsidRDefault="00000000" w:rsidRPr="00000000" w14:paraId="0000007B">
      <w:pPr>
        <w:rPr/>
      </w:pPr>
      <w:r w:rsidDel="00000000" w:rsidR="00000000" w:rsidRPr="00000000">
        <w:rPr>
          <w:rtl w:val="0"/>
        </w:rPr>
        <w:t xml:space="preserve">libreoffice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spacing w:after="0" w:before="0" w:line="240" w:lineRule="auto"/>
        <w:ind w:left="0" w:right="0" w:firstLine="0"/>
        <w:rPr>
          <w:color w:val="4a86e8"/>
          <w:sz w:val="20"/>
          <w:szCs w:val="20"/>
        </w:rPr>
      </w:pPr>
      <w:r w:rsidDel="00000000" w:rsidR="00000000" w:rsidRPr="00000000">
        <w:rPr>
          <w:rtl w:val="0"/>
        </w:rPr>
      </w:r>
    </w:p>
    <w:p w:rsidR="00000000" w:rsidDel="00000000" w:rsidP="00000000" w:rsidRDefault="00000000" w:rsidRPr="00000000" w14:paraId="00000081">
      <w:pP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82">
      <w:pP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83">
      <w:pP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84">
      <w:pP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85">
      <w:pPr>
        <w:spacing w:after="0" w:before="0" w:line="240" w:lineRule="auto"/>
        <w:ind w:left="0" w:right="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6">
      <w:pPr>
        <w:spacing w:line="276" w:lineRule="auto"/>
        <w:jc w:val="both"/>
        <w:rPr>
          <w:b w:val="1"/>
          <w:i w:val="1"/>
          <w:sz w:val="44"/>
          <w:szCs w:val="44"/>
        </w:rPr>
      </w:pPr>
      <w:commentRangeStart w:id="10"/>
      <w:commentRangeStart w:id="11"/>
      <w:r w:rsidDel="00000000" w:rsidR="00000000" w:rsidRPr="00000000">
        <w:rPr>
          <w:b w:val="1"/>
          <w:i w:val="1"/>
          <w:sz w:val="44"/>
          <w:szCs w:val="44"/>
          <w:rtl w:val="0"/>
        </w:rPr>
        <w:t xml:space="preserve">Corrigé pour les enseignant.e.s</w:t>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 </w:t>
        <w:tab/>
        <w:t xml:space="preserve">tant que VRAI :</w:t>
      </w:r>
    </w:p>
    <w:p w:rsidR="00000000" w:rsidDel="00000000" w:rsidP="00000000" w:rsidRDefault="00000000" w:rsidRPr="00000000" w14:paraId="00000089">
      <w:pPr>
        <w:ind w:left="720" w:firstLine="720"/>
        <w:rPr/>
      </w:pPr>
      <w:r w:rsidDel="00000000" w:rsidR="00000000" w:rsidRPr="00000000">
        <w:rPr>
          <w:rtl w:val="0"/>
        </w:rPr>
        <w:t xml:space="preserve">Um contient la mesure de la tension sur la </w:t>
      </w:r>
      <w:r w:rsidDel="00000000" w:rsidR="00000000" w:rsidRPr="00000000">
        <w:rPr>
          <w:rtl w:val="0"/>
        </w:rPr>
        <w:t xml:space="preserve">p</w:t>
      </w:r>
      <w:r w:rsidDel="00000000" w:rsidR="00000000" w:rsidRPr="00000000">
        <w:rPr>
          <w:rtl w:val="0"/>
        </w:rPr>
        <w:t xml:space="preserve">atte 0</w:t>
      </w:r>
      <w:r w:rsidDel="00000000" w:rsidR="00000000" w:rsidRPr="00000000">
        <w:rPr>
          <w:rtl w:val="0"/>
        </w:rPr>
      </w:r>
    </w:p>
    <w:p w:rsidR="00000000" w:rsidDel="00000000" w:rsidP="00000000" w:rsidRDefault="00000000" w:rsidRPr="00000000" w14:paraId="0000008A">
      <w:pPr>
        <w:ind w:left="720" w:firstLine="720"/>
        <w:rPr/>
      </w:pPr>
      <w:r w:rsidDel="00000000" w:rsidR="00000000" w:rsidRPr="00000000">
        <w:rPr>
          <w:rtl w:val="0"/>
        </w:rPr>
        <w:t xml:space="preserve">RT contient ‘le calcul de RT avec Um’</w:t>
      </w:r>
    </w:p>
    <w:p w:rsidR="00000000" w:rsidDel="00000000" w:rsidP="00000000" w:rsidRDefault="00000000" w:rsidRPr="00000000" w14:paraId="0000008B">
      <w:pPr>
        <w:ind w:left="720" w:firstLine="720"/>
        <w:rPr/>
      </w:pPr>
      <w:r w:rsidDel="00000000" w:rsidR="00000000" w:rsidRPr="00000000">
        <w:rPr>
          <w:rtl w:val="0"/>
        </w:rPr>
        <w:t xml:space="preserve">afficher RT</w:t>
      </w:r>
    </w:p>
    <w:p w:rsidR="00000000" w:rsidDel="00000000" w:rsidP="00000000" w:rsidRDefault="00000000" w:rsidRPr="00000000" w14:paraId="0000008C">
      <w:pPr>
        <w:rPr>
          <w:i w:val="1"/>
        </w:rPr>
      </w:pPr>
      <w:r w:rsidDel="00000000" w:rsidR="00000000" w:rsidRPr="00000000">
        <w:rPr>
          <w:i w:val="1"/>
          <w:rtl w:val="0"/>
        </w:rPr>
        <w:t xml:space="preserve">from microbit import *</w:t>
      </w:r>
    </w:p>
    <w:p w:rsidR="00000000" w:rsidDel="00000000" w:rsidP="00000000" w:rsidRDefault="00000000" w:rsidRPr="00000000" w14:paraId="0000008D">
      <w:pPr>
        <w:rPr>
          <w:i w:val="1"/>
        </w:rPr>
      </w:pPr>
      <w:r w:rsidDel="00000000" w:rsidR="00000000" w:rsidRPr="00000000">
        <w:rPr>
          <w:i w:val="1"/>
          <w:rtl w:val="0"/>
        </w:rPr>
        <w:t xml:space="preserve">while True</w:t>
      </w:r>
      <w:r w:rsidDel="00000000" w:rsidR="00000000" w:rsidRPr="00000000">
        <w:rPr>
          <w:i w:val="1"/>
          <w:rtl w:val="0"/>
        </w:rPr>
        <w:t xml:space="preserve"> :</w:t>
      </w:r>
    </w:p>
    <w:p w:rsidR="00000000" w:rsidDel="00000000" w:rsidP="00000000" w:rsidRDefault="00000000" w:rsidRPr="00000000" w14:paraId="0000008E">
      <w:pPr>
        <w:rPr>
          <w:i w:val="1"/>
        </w:rPr>
      </w:pPr>
      <w:r w:rsidDel="00000000" w:rsidR="00000000" w:rsidRPr="00000000">
        <w:rPr>
          <w:i w:val="1"/>
          <w:rtl w:val="0"/>
        </w:rPr>
        <w:tab/>
        <w:t xml:space="preserve">um = pin1.read_analog()*3.3/1023</w:t>
      </w:r>
    </w:p>
    <w:p w:rsidR="00000000" w:rsidDel="00000000" w:rsidP="00000000" w:rsidRDefault="00000000" w:rsidRPr="00000000" w14:paraId="0000008F">
      <w:pPr>
        <w:ind w:firstLine="720"/>
        <w:rPr>
          <w:i w:val="1"/>
        </w:rPr>
      </w:pPr>
      <w:r w:rsidDel="00000000" w:rsidR="00000000" w:rsidRPr="00000000">
        <w:rPr>
          <w:i w:val="1"/>
          <w:rtl w:val="0"/>
        </w:rPr>
        <w:t xml:space="preserve">rt = um*15000/(3.3-um)</w:t>
      </w:r>
    </w:p>
    <w:p w:rsidR="00000000" w:rsidDel="00000000" w:rsidP="00000000" w:rsidRDefault="00000000" w:rsidRPr="00000000" w14:paraId="00000090">
      <w:pPr>
        <w:rPr>
          <w:i w:val="1"/>
        </w:rPr>
      </w:pPr>
      <w:r w:rsidDel="00000000" w:rsidR="00000000" w:rsidRPr="00000000">
        <w:rPr>
          <w:i w:val="1"/>
          <w:rtl w:val="0"/>
        </w:rPr>
        <w:tab/>
      </w:r>
      <w:r w:rsidDel="00000000" w:rsidR="00000000" w:rsidRPr="00000000">
        <w:rPr>
          <w:i w:val="1"/>
          <w:rtl w:val="0"/>
        </w:rPr>
        <w:t xml:space="preserve">print(rt)</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2) </w:t>
        <w:tab/>
      </w:r>
    </w:p>
    <w:p w:rsidR="00000000" w:rsidDel="00000000" w:rsidP="00000000" w:rsidRDefault="00000000" w:rsidRPr="00000000" w14:paraId="00000093">
      <w:pPr>
        <w:rPr>
          <w:i w:val="1"/>
        </w:rPr>
      </w:pPr>
      <w:r w:rsidDel="00000000" w:rsidR="00000000" w:rsidRPr="00000000">
        <w:rPr>
          <w:i w:val="1"/>
          <w:rtl w:val="0"/>
        </w:rPr>
        <w:t xml:space="preserve">from microbit import *</w:t>
      </w:r>
    </w:p>
    <w:p w:rsidR="00000000" w:rsidDel="00000000" w:rsidP="00000000" w:rsidRDefault="00000000" w:rsidRPr="00000000" w14:paraId="00000094">
      <w:pPr>
        <w:rPr>
          <w:i w:val="1"/>
        </w:rPr>
      </w:pPr>
      <w:r w:rsidDel="00000000" w:rsidR="00000000" w:rsidRPr="00000000">
        <w:rPr>
          <w:i w:val="1"/>
          <w:rtl w:val="0"/>
        </w:rPr>
        <w:t xml:space="preserve">while True :</w:t>
      </w:r>
    </w:p>
    <w:p w:rsidR="00000000" w:rsidDel="00000000" w:rsidP="00000000" w:rsidRDefault="00000000" w:rsidRPr="00000000" w14:paraId="00000095">
      <w:pPr>
        <w:rPr>
          <w:i w:val="1"/>
        </w:rPr>
      </w:pPr>
      <w:r w:rsidDel="00000000" w:rsidR="00000000" w:rsidRPr="00000000">
        <w:rPr>
          <w:i w:val="1"/>
          <w:rtl w:val="0"/>
        </w:rPr>
        <w:tab/>
        <w:tab/>
        <w:t xml:space="preserve">um = pin1.read_analog()*3.3/1023</w:t>
      </w:r>
    </w:p>
    <w:p w:rsidR="00000000" w:rsidDel="00000000" w:rsidP="00000000" w:rsidRDefault="00000000" w:rsidRPr="00000000" w14:paraId="00000096">
      <w:pPr>
        <w:ind w:left="720" w:firstLine="720"/>
        <w:rPr>
          <w:i w:val="1"/>
        </w:rPr>
      </w:pPr>
      <w:r w:rsidDel="00000000" w:rsidR="00000000" w:rsidRPr="00000000">
        <w:rPr>
          <w:i w:val="1"/>
          <w:rtl w:val="0"/>
        </w:rPr>
        <w:t xml:space="preserve">rt = um*15000/(3.3-um)</w:t>
      </w:r>
    </w:p>
    <w:p w:rsidR="00000000" w:rsidDel="00000000" w:rsidP="00000000" w:rsidRDefault="00000000" w:rsidRPr="00000000" w14:paraId="00000097">
      <w:pPr>
        <w:rPr>
          <w:i w:val="1"/>
        </w:rPr>
      </w:pPr>
      <w:r w:rsidDel="00000000" w:rsidR="00000000" w:rsidRPr="00000000">
        <w:rPr>
          <w:i w:val="1"/>
          <w:rtl w:val="0"/>
        </w:rPr>
        <w:tab/>
        <w:tab/>
        <w:t xml:space="preserve">print(rt)</w:t>
      </w:r>
    </w:p>
    <w:p w:rsidR="00000000" w:rsidDel="00000000" w:rsidP="00000000" w:rsidRDefault="00000000" w:rsidRPr="00000000" w14:paraId="00000098">
      <w:pPr>
        <w:ind w:firstLine="720"/>
        <w:rPr>
          <w:i w:val="1"/>
        </w:rPr>
      </w:pPr>
      <w:r w:rsidDel="00000000" w:rsidR="00000000" w:rsidRPr="00000000">
        <w:rPr>
          <w:i w:val="1"/>
          <w:rtl w:val="0"/>
        </w:rPr>
        <w:tab/>
        <w:t xml:space="preserve">from math import log</w:t>
      </w:r>
    </w:p>
    <w:p w:rsidR="00000000" w:rsidDel="00000000" w:rsidP="00000000" w:rsidRDefault="00000000" w:rsidRPr="00000000" w14:paraId="00000099">
      <w:pPr>
        <w:rPr>
          <w:i w:val="1"/>
        </w:rPr>
      </w:pPr>
      <w:r w:rsidDel="00000000" w:rsidR="00000000" w:rsidRPr="00000000">
        <w:rPr>
          <w:i w:val="1"/>
          <w:rtl w:val="0"/>
        </w:rPr>
        <w:tab/>
        <w:tab/>
        <w:t xml:space="preserve">display.scroll(-40*log(rt) + 30 ) #exemple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Protocoles envisageables : </w:t>
      </w:r>
    </w:p>
    <w:p w:rsidR="00000000" w:rsidDel="00000000" w:rsidP="00000000" w:rsidRDefault="00000000" w:rsidRPr="00000000" w14:paraId="0000009C">
      <w:pPr>
        <w:rPr/>
      </w:pPr>
      <w:r w:rsidDel="00000000" w:rsidR="00000000" w:rsidRPr="00000000">
        <w:rPr>
          <w:rtl w:val="0"/>
        </w:rPr>
        <w:t xml:space="preserve">Partir d’un bécher d’eau froide avec un thermomètre dedans et la thermistance qui plonge dedans. Relever les températures et les valeurs de la thermistance au fur et à mesure que la température augmente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Partir d’un bécher d’eau chaude avec un thermomètre dedans et la thermistance qui plonge dedans. Relever les températures et les valeurs de la thermistance au fur et à mesure que la température diminue</w:t>
      </w:r>
    </w:p>
    <w:p w:rsidR="00000000" w:rsidDel="00000000" w:rsidP="00000000" w:rsidRDefault="00000000" w:rsidRPr="00000000" w14:paraId="0000009F">
      <w:pPr>
        <w:rPr>
          <w:b w:val="1"/>
          <w:i w:val="1"/>
          <w:sz w:val="44"/>
          <w:szCs w:val="44"/>
        </w:rPr>
      </w:pPr>
      <w:r w:rsidDel="00000000" w:rsidR="00000000" w:rsidRPr="00000000">
        <w:rPr>
          <w:b w:val="1"/>
          <w:i w:val="1"/>
          <w:sz w:val="44"/>
          <w:szCs w:val="44"/>
          <w:rtl w:val="0"/>
        </w:rPr>
        <w:t xml:space="preserve">Retour d’expérience :</w:t>
      </w:r>
    </w:p>
    <w:p w:rsidR="00000000" w:rsidDel="00000000" w:rsidP="00000000" w:rsidRDefault="00000000" w:rsidRPr="00000000" w14:paraId="000000A0">
      <w:pPr>
        <w:rPr>
          <w:sz w:val="24"/>
          <w:szCs w:val="24"/>
        </w:rPr>
      </w:pPr>
      <w:r w:rsidDel="00000000" w:rsidR="00000000" w:rsidRPr="00000000">
        <w:rPr>
          <w:sz w:val="24"/>
          <w:szCs w:val="24"/>
          <w:rtl w:val="0"/>
        </w:rPr>
        <w:tab/>
        <w:t xml:space="preserve"> </w:t>
        <w:tab/>
        <w:tab/>
        <w:t xml:space="preserve"> </w:t>
        <w:tab/>
        <w:tab/>
        <w:t xml:space="preserve"> </w:t>
        <w:tab/>
        <w:t xml:space="preserve"> </w:t>
        <w:tab/>
        <w:t xml:space="preserve"> </w:t>
        <w:tab/>
        <w:tab/>
      </w:r>
    </w:p>
    <w:p w:rsidR="00000000" w:rsidDel="00000000" w:rsidP="00000000" w:rsidRDefault="00000000" w:rsidRPr="00000000" w14:paraId="000000A1">
      <w:pPr>
        <w:rPr>
          <w:b w:val="1"/>
          <w:sz w:val="28"/>
          <w:szCs w:val="28"/>
        </w:rPr>
      </w:pPr>
      <w:r w:rsidDel="00000000" w:rsidR="00000000" w:rsidRPr="00000000">
        <w:rPr>
          <w:b w:val="1"/>
          <w:sz w:val="28"/>
          <w:szCs w:val="28"/>
          <w:rtl w:val="0"/>
        </w:rPr>
        <w:t xml:space="preserve">Les plus-value pédagogiques (enseignants/élèves) :</w:t>
      </w:r>
    </w:p>
    <w:p w:rsidR="00000000" w:rsidDel="00000000" w:rsidP="00000000" w:rsidRDefault="00000000" w:rsidRPr="00000000" w14:paraId="000000A2">
      <w:pPr>
        <w:rPr>
          <w:sz w:val="28"/>
          <w:szCs w:val="28"/>
        </w:rPr>
      </w:pPr>
      <w:r w:rsidDel="00000000" w:rsidR="00000000" w:rsidRPr="00000000">
        <w:rPr>
          <w:sz w:val="28"/>
          <w:szCs w:val="28"/>
          <w:rtl w:val="0"/>
        </w:rPr>
        <w:t xml:space="preserve">Utilisation d’un étalonnage, d’une modélisation mathématique. Les élèves apprécient le fait d’avoir un outil finalisé construit de bout en bout.</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8"/>
          <w:szCs w:val="28"/>
        </w:rPr>
      </w:pPr>
      <w:r w:rsidDel="00000000" w:rsidR="00000000" w:rsidRPr="00000000">
        <w:rPr>
          <w:b w:val="1"/>
          <w:sz w:val="28"/>
          <w:szCs w:val="28"/>
          <w:rtl w:val="0"/>
        </w:rPr>
        <w:t xml:space="preserve">Les freins : </w:t>
      </w:r>
      <w:r w:rsidDel="00000000" w:rsidR="00000000" w:rsidRPr="00000000">
        <w:rPr>
          <w:sz w:val="28"/>
          <w:szCs w:val="28"/>
          <w:rtl w:val="0"/>
        </w:rPr>
        <w:t xml:space="preserve">La fragilité du matériel et le temps imparti pour la mise en place de l’activité.</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8"/>
          <w:szCs w:val="28"/>
        </w:rPr>
      </w:pPr>
      <w:r w:rsidDel="00000000" w:rsidR="00000000" w:rsidRPr="00000000">
        <w:rPr>
          <w:b w:val="1"/>
          <w:sz w:val="28"/>
          <w:szCs w:val="28"/>
          <w:rtl w:val="0"/>
        </w:rPr>
        <w:t xml:space="preserve">Les leviers : </w:t>
      </w:r>
      <w:r w:rsidDel="00000000" w:rsidR="00000000" w:rsidRPr="00000000">
        <w:rPr>
          <w:sz w:val="28"/>
          <w:szCs w:val="28"/>
          <w:rtl w:val="0"/>
        </w:rPr>
        <w:t xml:space="preserve">On peut aider à la programmation. Certains sont plus à l’aise dans la programmation, d’autres dans le branchement.</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b w:val="1"/>
          <w:sz w:val="28"/>
          <w:szCs w:val="28"/>
        </w:rPr>
      </w:pPr>
      <w:r w:rsidDel="00000000" w:rsidR="00000000" w:rsidRPr="00000000">
        <w:rPr>
          <w:b w:val="1"/>
          <w:sz w:val="28"/>
          <w:szCs w:val="28"/>
          <w:rtl w:val="0"/>
        </w:rPr>
        <w:t xml:space="preserve">Les pistes pour aller plus loin ou généraliser la démarche :</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ab/>
        <w:tab/>
        <w:tab/>
        <w:tab/>
      </w:r>
    </w:p>
    <w:p w:rsidR="00000000" w:rsidDel="00000000" w:rsidP="00000000" w:rsidRDefault="00000000" w:rsidRPr="00000000" w14:paraId="000000AE">
      <w:pPr>
        <w:rPr>
          <w:sz w:val="24"/>
          <w:szCs w:val="24"/>
        </w:rPr>
      </w:pPr>
      <w:r w:rsidDel="00000000" w:rsidR="00000000" w:rsidRPr="00000000">
        <w:rPr>
          <w:sz w:val="24"/>
          <w:szCs w:val="24"/>
          <w:rtl w:val="0"/>
        </w:rPr>
        <w:tab/>
        <w:tab/>
        <w:tab/>
      </w:r>
    </w:p>
    <w:p w:rsidR="00000000" w:rsidDel="00000000" w:rsidP="00000000" w:rsidRDefault="00000000" w:rsidRPr="00000000" w14:paraId="000000AF">
      <w:pPr>
        <w:rPr>
          <w:sz w:val="24"/>
          <w:szCs w:val="24"/>
        </w:rPr>
      </w:pPr>
      <w:r w:rsidDel="00000000" w:rsidR="00000000" w:rsidRPr="00000000">
        <w:rPr>
          <w:sz w:val="24"/>
          <w:szCs w:val="24"/>
          <w:rtl w:val="0"/>
        </w:rPr>
        <w:tab/>
        <w:tab/>
      </w:r>
    </w:p>
    <w:p w:rsidR="00000000" w:rsidDel="00000000" w:rsidP="00000000" w:rsidRDefault="00000000" w:rsidRPr="00000000" w14:paraId="000000B0">
      <w:pPr>
        <w:rPr>
          <w:sz w:val="24"/>
          <w:szCs w:val="24"/>
        </w:rPr>
      </w:pPr>
      <w:r w:rsidDel="00000000" w:rsidR="00000000" w:rsidRPr="00000000">
        <w:rPr>
          <w:sz w:val="24"/>
          <w:szCs w:val="24"/>
          <w:rtl w:val="0"/>
        </w:rPr>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b w:val="1"/>
          <w:i w:val="1"/>
          <w:sz w:val="44"/>
          <w:szCs w:val="44"/>
        </w:rPr>
      </w:pPr>
      <w:commentRangeStart w:id="12"/>
      <w:commentRangeStart w:id="13"/>
      <w:r w:rsidDel="00000000" w:rsidR="00000000" w:rsidRPr="00000000">
        <w:rPr>
          <w:b w:val="1"/>
          <w:i w:val="1"/>
          <w:sz w:val="44"/>
          <w:szCs w:val="44"/>
          <w:rtl w:val="0"/>
        </w:rPr>
        <w:t xml:space="preserve">Production d’élèves :</w:t>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B3">
      <w:pPr>
        <w:spacing w:after="0" w:before="0" w:line="240" w:lineRule="auto"/>
        <w:ind w:left="0" w:right="0" w:firstLine="0"/>
        <w:rPr>
          <w:color w:val="4a86e8"/>
          <w:sz w:val="20"/>
          <w:szCs w:val="20"/>
        </w:rPr>
      </w:pPr>
      <w:r w:rsidDel="00000000" w:rsidR="00000000" w:rsidRPr="00000000">
        <w:rPr>
          <w:color w:val="4a86e8"/>
          <w:sz w:val="20"/>
          <w:szCs w:val="20"/>
          <w:rtl w:val="0"/>
        </w:rPr>
        <w:t xml:space="preserve">mettre lien, extrait de copies etc en s’assurant d’avoir les droits de diffusion auprès des élèves</w:t>
      </w:r>
    </w:p>
    <w:p w:rsidR="00000000" w:rsidDel="00000000" w:rsidP="00000000" w:rsidRDefault="00000000" w:rsidRPr="00000000" w14:paraId="000000B4">
      <w:pPr>
        <w:spacing w:after="0" w:before="0" w:line="240" w:lineRule="auto"/>
        <w:ind w:left="0" w:right="0" w:firstLine="0"/>
        <w:rPr>
          <w:sz w:val="20"/>
          <w:szCs w:val="20"/>
        </w:rPr>
      </w:pPr>
      <w:r w:rsidDel="00000000" w:rsidR="00000000" w:rsidRPr="00000000">
        <w:rPr>
          <w:sz w:val="20"/>
          <w:szCs w:val="20"/>
          <w:rtl w:val="0"/>
        </w:rPr>
        <w:t xml:space="preserve">Sur 9 groupes, et des séances 1h25, 1 ou 2 groupes arrivent au bout.</w:t>
      </w:r>
    </w:p>
    <w:p w:rsidR="00000000" w:rsidDel="00000000" w:rsidP="00000000" w:rsidRDefault="00000000" w:rsidRPr="00000000" w14:paraId="000000B5">
      <w:pPr>
        <w:spacing w:after="0" w:before="0" w:line="240" w:lineRule="auto"/>
        <w:ind w:left="0" w:right="0" w:firstLine="0"/>
        <w:rPr>
          <w:sz w:val="20"/>
          <w:szCs w:val="20"/>
        </w:rPr>
      </w:pPr>
      <w:r w:rsidDel="00000000" w:rsidR="00000000" w:rsidRPr="00000000">
        <w:rPr>
          <w:sz w:val="20"/>
          <w:szCs w:val="20"/>
          <w:rtl w:val="0"/>
        </w:rPr>
        <w:t xml:space="preserve">La plupart s’arrêtent juste après la modélisation via le tableur.</w:t>
      </w: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pgMar w:bottom="907.0866141732284" w:top="425.1968503937008" w:left="793.7007874015749" w:right="793.7007874015749" w:header="0" w:footer="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anpc lyon" w:id="12" w:date="2020-01-26T12:53:03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aurais tu des captures d'écran de courbes obtenues ou de montage réalisé par les élèves ?</w:t>
      </w:r>
    </w:p>
  </w:comment>
  <w:comment w:author="Jean-Baptiste BUTET" w:id="13" w:date="2020-04-01T13:16:56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malheureusement...</w:t>
      </w:r>
    </w:p>
  </w:comment>
  <w:comment w:author="Jean-Francois THULLIER" w:id="10" w:date="2020-01-26T13:01:12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avez-vous une capture d'écran ou le fichier tableur svp ?</w:t>
      </w:r>
    </w:p>
  </w:comment>
  <w:comment w:author="Jean-Baptiste BUTET" w:id="11" w:date="2020-04-01T13:15:19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malheureusement non... je n'ai plus en stock et je n'ai pas de seconde cette année...</w:t>
      </w:r>
    </w:p>
  </w:comment>
  <w:comment w:author="Sabrina Ben Brahim" w:id="9" w:date="2020-01-21T12:32:04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cables jumper "male/femelle" pour brancher la thermistance "loin" de la platine et pouvoir la tremper dans l'eau indépendamment du circuit</w:t>
      </w:r>
    </w:p>
  </w:comment>
  <w:comment w:author="Jean-Francois THULLIER" w:id="4" w:date="2020-01-26T13:08:01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est-ce que pour cette loi, T ne doit pas être en K ? et ne dépend-elle pas de B également ?</w:t>
      </w:r>
    </w:p>
  </w:comment>
  <w:comment w:author="Jean-Baptiste BUTET" w:id="5" w:date="2020-01-26T18:29:40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par mon expérience personnelle, la modélisation logrithmique fonctionne très bien en °C au vu de la faible amplitude thermique. Mais effectivement, elle est loin d'être en lien avec la théorie.</w:t>
      </w:r>
    </w:p>
  </w:comment>
  <w:comment w:author="Jean-Francois THULLIER" w:id="0" w:date="2020-01-26T13:31:08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rien sur les incertitudes ?</w:t>
      </w:r>
    </w:p>
  </w:comment>
  <w:comment w:author="Sabrina Ben Brahim" w:id="6" w:date="2020-01-21T15:20:42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Peut-être en exploitation faire mesurer une température inconnue ?</w:t>
      </w:r>
    </w:p>
  </w:comment>
  <w:comment w:author="Jean-Baptiste BUTET" w:id="7" w:date="2020-01-26T18:30:39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oui... mais le temps est juste... température du fond de la bouche ? de l'intérieur des main ? qu'est-ce qui pourrait être intéressant ?</w:t>
      </w:r>
    </w:p>
  </w:comment>
  <w:comment w:author="Jean-Baptiste BUTET" w:id="8" w:date="2020-04-01T13:12:18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Avec les élèves qui arrivent au bout, on arrive à mesurer la température de la salle.</w:t>
      </w:r>
    </w:p>
  </w:comment>
  <w:comment w:author="Jean-Francois THULLIER" w:id="1" w:date="2020-01-26T13:31:48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rien sur les incertitudes également ici ?</w:t>
      </w:r>
    </w:p>
  </w:comment>
  <w:comment w:author="Jean-Baptiste BUTET" w:id="2" w:date="2020-01-26T18:19:42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ne suis pas assez au point sur ce que peut gérer comme sortes d'incertitudes un élève de seconde sur une modélisation... que mettrais-tu ?</w:t>
      </w:r>
    </w:p>
  </w:comment>
  <w:comment w:author="Jean-Francois THULLIER" w:id="3" w:date="2020-01-26T18:59:42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Avec le coefficient de détermination du tableur par exemple (R2)</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GTICE de physique-chimie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2017/2018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tabs>
        <w:tab w:val="center" w:pos="4536"/>
        <w:tab w:val="right" w:pos="9072"/>
      </w:tabs>
      <w:spacing w:after="709" w:line="240" w:lineRule="auto"/>
      <w:jc w:val="center"/>
      <w:rPr>
        <w:sz w:val="20"/>
        <w:szCs w:val="20"/>
      </w:rPr>
    </w:pPr>
    <w:r w:rsidDel="00000000" w:rsidR="00000000" w:rsidRPr="00000000">
      <w:rPr>
        <w:sz w:val="20"/>
        <w:szCs w:val="20"/>
        <w:rtl w:val="0"/>
      </w:rPr>
      <w:t xml:space="preserve">GTICE de physique-chimie - Académie de Lyon                               2018/2019</w:t>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sur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spacing w:after="0" w:before="0" w:line="480" w:lineRule="auto"/>
      <w:jc w:val="left"/>
      <w:rPr>
        <w:b w:val="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429"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8.0" w:type="dxa"/>
        <w:left w:w="107.0" w:type="dxa"/>
        <w:bottom w:w="108.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3.png"/><Relationship Id="rId22" Type="http://schemas.openxmlformats.org/officeDocument/2006/relationships/footer" Target="footer3.xml"/><Relationship Id="rId10" Type="http://schemas.openxmlformats.org/officeDocument/2006/relationships/hyperlink" Target="https://creativecommons.org/licenses/by-nc-sa/3.0/fr/legalcode" TargetMode="External"/><Relationship Id="rId21" Type="http://schemas.openxmlformats.org/officeDocument/2006/relationships/footer" Target="footer1.xml"/><Relationship Id="rId13" Type="http://schemas.openxmlformats.org/officeDocument/2006/relationships/image" Target="media/image8.png"/><Relationship Id="rId12" Type="http://schemas.openxmlformats.org/officeDocument/2006/relationships/image" Target="media/image10.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6.jpg"/><Relationship Id="rId15" Type="http://schemas.openxmlformats.org/officeDocument/2006/relationships/image" Target="media/image2.png"/><Relationship Id="rId14" Type="http://schemas.openxmlformats.org/officeDocument/2006/relationships/image" Target="media/image9.png"/><Relationship Id="rId17" Type="http://schemas.openxmlformats.org/officeDocument/2006/relationships/image" Target="media/image5.png"/><Relationship Id="rId16" Type="http://schemas.openxmlformats.org/officeDocument/2006/relationships/image" Target="media/image4.png"/><Relationship Id="rId5" Type="http://schemas.openxmlformats.org/officeDocument/2006/relationships/numbering" Target="numbering.xml"/><Relationship Id="rId19" Type="http://schemas.openxmlformats.org/officeDocument/2006/relationships/header" Target="header3.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