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6" w:rsidRPr="00940D77" w:rsidRDefault="008F11B6" w:rsidP="009C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lephant" w:hAnsi="Elephant"/>
          <w:sz w:val="28"/>
          <w:szCs w:val="28"/>
        </w:rPr>
      </w:pPr>
      <w:r w:rsidRPr="00E90CB2">
        <w:rPr>
          <w:rFonts w:ascii="Elephant" w:hAnsi="Elephant"/>
          <w:sz w:val="22"/>
          <w:szCs w:val="22"/>
          <w:u w:val="single"/>
        </w:rPr>
        <w:t>TP :</w:t>
      </w:r>
      <w:r>
        <w:rPr>
          <w:rFonts w:ascii="Elephant" w:hAnsi="Elephant"/>
          <w:sz w:val="28"/>
          <w:szCs w:val="28"/>
        </w:rPr>
        <w:t xml:space="preserve">                  </w:t>
      </w:r>
      <w:r w:rsidRPr="00940D77">
        <w:rPr>
          <w:rFonts w:ascii="Elephant" w:hAnsi="Elephant"/>
          <w:sz w:val="28"/>
          <w:szCs w:val="28"/>
        </w:rPr>
        <w:t xml:space="preserve"> Propriétés physiques d’un corps pur</w:t>
      </w:r>
    </w:p>
    <w:p w:rsidR="008F11B6" w:rsidRPr="00940D77" w:rsidRDefault="008F11B6" w:rsidP="00022EDD">
      <w:pPr>
        <w:jc w:val="both"/>
      </w:pPr>
      <w:r w:rsidRPr="00940D77">
        <w:t>Vous disposez de 4 liquides : eau, éthanol, huile et cyclohexane.</w:t>
      </w:r>
      <w:r w:rsidRPr="000E5D6C">
        <w:t xml:space="preserve"> </w:t>
      </w:r>
    </w:p>
    <w:p w:rsidR="008F11B6" w:rsidRDefault="008F11B6" w:rsidP="00022EDD">
      <w:pPr>
        <w:jc w:val="both"/>
      </w:pPr>
      <w:r w:rsidRPr="00022EDD">
        <w:t>On souhaite compléter les données manquantes du tableau</w:t>
      </w:r>
      <w:r w:rsidRPr="00940D77">
        <w:t xml:space="preserve"> ci-dessous (correspondant aux caractéristiques physiques de chaque corps pur) en réalisant des expériences.</w:t>
      </w:r>
    </w:p>
    <w:tbl>
      <w:tblPr>
        <w:tblW w:w="103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80"/>
        <w:gridCol w:w="2215"/>
        <w:gridCol w:w="1675"/>
        <w:gridCol w:w="1571"/>
        <w:gridCol w:w="2698"/>
      </w:tblGrid>
      <w:tr w:rsidR="008F11B6" w:rsidRPr="001B4A12" w:rsidTr="001B4A12">
        <w:trPr>
          <w:trHeight w:val="296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Eau</w:t>
            </w: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6" type="#_x0000_t75" alt="http://t3.gstatic.com/images?q=tbn:ANd9GcSFDqrsYPjJY9I5t1W2xWba7PqHxo2y56PyHectHbSzL7kwOhuI-w" style="position:absolute;left:0;text-align:left;margin-left:75.5pt;margin-top:10pt;width:120.8pt;height:160.5pt;z-index:-251644416;visibility:visible;mso-position-horizontal-relative:text;mso-position-vertical-relative:text">
                  <v:imagedata r:id="rId7" o:title=""/>
                </v:shape>
              </w:pict>
            </w:r>
            <w:r w:rsidRPr="001B4A12">
              <w:t>Ethanol</w: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Huile</w:t>
            </w: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Cyclohexane</w:t>
            </w:r>
          </w:p>
        </w:tc>
      </w:tr>
      <w:tr w:rsidR="008F11B6" w:rsidRPr="001B4A12" w:rsidTr="001B4A12">
        <w:trPr>
          <w:trHeight w:val="1239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  <w:p w:rsidR="008F11B6" w:rsidRPr="001B4A12" w:rsidRDefault="008F11B6" w:rsidP="001B4A12">
            <w:pPr>
              <w:spacing w:after="0"/>
              <w:jc w:val="center"/>
            </w:pPr>
            <w:r w:rsidRPr="001B4A12">
              <w:t>Sécurité</w:t>
            </w:r>
          </w:p>
          <w:p w:rsidR="008F11B6" w:rsidRPr="001B4A12" w:rsidRDefault="008F11B6" w:rsidP="001B4A12">
            <w:pPr>
              <w:spacing w:after="0"/>
              <w:jc w:val="center"/>
            </w:pPr>
          </w:p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27" style="position:absolute;left:0;text-align:left;margin-left:28.85pt;margin-top:21.05pt;width:47.5pt;height:29.25pt;z-index:251678208;mso-position-horizontal-relative:text;mso-position-vertical-relative:text" filled="f" stroked="f">
                  <v:textbox style="mso-next-textbox:#_x0000_s1027">
                    <w:txbxContent>
                      <w:p w:rsidR="008F11B6" w:rsidRDefault="008F11B6" w:rsidP="009F015E">
                        <w:r>
                          <w:t>néant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Image 9" o:spid="_x0000_s1028" type="#_x0000_t75" alt="http://t0.gstatic.com/images?q=tbn:ANd9GcTisqEOuLq0Svc3RvO6rU81GNtueU4EubvqZtA0-sEQBuomdvbNjQ" style="position:absolute;left:0;text-align:left;margin-left:7.4pt;margin-top:19.05pt;width:100.45pt;height:123.3pt;rotation:-4168082fd;z-index:-251646464;visibility:visible;mso-position-horizontal-relative:text;mso-position-vertical-relative:text" filled="t" fillcolor="#4f81bd">
                  <v:imagedata r:id="rId8" o:title=""/>
                </v:shape>
              </w:pict>
            </w:r>
            <w:r>
              <w:rPr>
                <w:noProof/>
                <w:lang w:eastAsia="fr-FR"/>
              </w:rPr>
              <w:pict>
                <v:shape id="_x0000_s1029" type="#_x0000_t75" alt="http://t0.gstatic.com/images?q=tbn:ANd9GcTisqEOuLq0Svc3RvO6rU81GNtueU4EubvqZtA0-sEQBuomdvbNjQ" style="position:absolute;left:0;text-align:left;margin-left:91.25pt;margin-top:37.35pt;width:123.75pt;height:85.5pt;z-index:-251645440;visibility:visible;mso-position-horizontal-relative:text;mso-position-vertical-relative:text" filled="t" fillcolor="#4f81bd">
                  <v:imagedata r:id="rId8" o:title=""/>
                </v:shape>
              </w:pict>
            </w: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rPr>
                <w:noProof/>
                <w:lang w:eastAsia="fr-FR"/>
              </w:rPr>
              <w:pict>
                <v:shape id="Image 3" o:spid="_x0000_i1025" type="#_x0000_t75" style="width:36.75pt;height:36.75pt;visibility:visible">
                  <v:imagedata r:id="rId9" o:title=""/>
                </v:shape>
              </w:pic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néant</w:t>
            </w: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_x0000_s1030" type="#_x0000_t75" style="position:absolute;left:0;text-align:left;margin-left:2.75pt;margin-top:11.85pt;width:39pt;height:39pt;z-index:251649536;visibility:visible;mso-position-horizontal-relative:text;mso-position-vertical-relative:text">
                  <v:imagedata r:id="rId10" o:title=""/>
                </v:shape>
              </w:pict>
            </w:r>
            <w:r>
              <w:rPr>
                <w:noProof/>
                <w:lang w:eastAsia="fr-FR"/>
              </w:rPr>
              <w:pict>
                <v:shape id="Image 4" o:spid="_x0000_s1031" type="#_x0000_t75" style="position:absolute;left:0;text-align:left;margin-left:41.75pt;margin-top:11.1pt;width:39pt;height:39pt;z-index:251650560;visibility:visible;mso-position-horizontal-relative:text;mso-position-vertical-relative:text">
                  <v:imagedata r:id="rId11" o:title=""/>
                </v:shape>
              </w:pict>
            </w:r>
            <w:r>
              <w:rPr>
                <w:noProof/>
                <w:lang w:eastAsia="fr-FR"/>
              </w:rPr>
              <w:pict>
                <v:shape id="Image 5" o:spid="_x0000_s1032" type="#_x0000_t75" style="position:absolute;left:0;text-align:left;margin-left:82.25pt;margin-top:10.35pt;width:39pt;height:39pt;z-index:251651584;visibility:visible;mso-position-horizontal-relative:text;mso-position-vertical-relative:text">
                  <v:imagedata r:id="rId12" o:title=""/>
                </v:shape>
              </w:pict>
            </w:r>
            <w:r>
              <w:rPr>
                <w:noProof/>
                <w:lang w:eastAsia="fr-FR"/>
              </w:rPr>
              <w:pict>
                <v:shape id="Image 3" o:spid="_x0000_s1033" type="#_x0000_t75" alt="http://t1.gstatic.com/images?q=tbn:ANd9GcQh3WTbZ-0ph5FXloIyPYUufAL4nSz3VANbU6Akqo6LNxHDCC8e" style="position:absolute;left:0;text-align:left;margin-left:-5.5pt;margin-top:60.6pt;width:2in;height:2in;z-index:251648512;visibility:visible;mso-position-horizontal-relative:text;mso-position-vertical-relative:text">
                  <v:imagedata r:id="rId13" o:title=""/>
                </v:shape>
              </w:pict>
            </w:r>
          </w:p>
        </w:tc>
      </w:tr>
      <w:tr w:rsidR="008F11B6" w:rsidRPr="001B4A12" w:rsidTr="001B4A12">
        <w:trPr>
          <w:trHeight w:val="611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Couleur</w:t>
            </w: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45pt;margin-top:.55pt;width:133.5pt;height:0;z-index:251652608;mso-position-horizontal-relative:text;mso-position-vertical-relative:text" o:connectortype="straight"/>
              </w:pict>
            </w:r>
          </w:p>
        </w:tc>
      </w:tr>
      <w:tr w:rsidR="008F11B6" w:rsidRPr="001B4A12" w:rsidTr="001B4A12">
        <w:trPr>
          <w:trHeight w:val="1552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Température de Fusion (T</w:t>
            </w:r>
            <w:r w:rsidRPr="001B4A12">
              <w:rPr>
                <w:vertAlign w:val="subscript"/>
              </w:rPr>
              <w:t>fus</w:t>
            </w:r>
            <w:r w:rsidRPr="001B4A12">
              <w:t>) ou</w:t>
            </w:r>
          </w:p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_x0000_s1035" type="#_x0000_t75" alt="http://t1.gstatic.com/images?q=tbn:ANd9GcQh3WTbZ-0ph5FXloIyPYUufAL4nSz3VANbU6Akqo6LNxHDCC8e" style="position:absolute;left:0;text-align:left;margin-left:82.25pt;margin-top:14.45pt;width:154.5pt;height:154.5pt;z-index:251656704;visibility:visible">
                  <v:imagedata r:id="rId14" o:title=""/>
                </v:shape>
              </w:pict>
            </w:r>
            <w:r>
              <w:rPr>
                <w:noProof/>
                <w:lang w:eastAsia="fr-FR"/>
              </w:rPr>
              <w:pict>
                <v:rect id="_x0000_s1036" style="position:absolute;left:0;text-align:left;margin-left:56.85pt;margin-top:8.45pt;width:46.95pt;height:31.45pt;z-index:251659776" filled="f" stroked="f">
                  <v:textbox style="mso-next-textbox:#_x0000_s1036">
                    <w:txbxContent>
                      <w:p w:rsidR="008F11B6" w:rsidRPr="00104C36" w:rsidRDefault="008F11B6">
                        <w:r>
                          <w:t xml:space="preserve">  (T</w:t>
                        </w:r>
                        <w:r>
                          <w:rPr>
                            <w:vertAlign w:val="subscript"/>
                          </w:rPr>
                          <w:t>sol</w:t>
                        </w:r>
                        <w:r>
                          <w:t>)</w:t>
                        </w:r>
                      </w:p>
                    </w:txbxContent>
                  </v:textbox>
                </v:rect>
              </w:pict>
            </w:r>
            <w:r w:rsidRPr="001B4A12">
              <w:t xml:space="preserve">température de de solidification       kk     </w:t>
            </w:r>
          </w:p>
          <w:p w:rsidR="008F11B6" w:rsidRPr="001B4A12" w:rsidRDefault="008F11B6" w:rsidP="001B4A12">
            <w:pPr>
              <w:spacing w:after="0"/>
              <w:jc w:val="center"/>
            </w:pPr>
            <w:r w:rsidRPr="001B4A12">
              <w:t xml:space="preserve"> en °C</w:t>
            </w: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Image 15" o:spid="_x0000_s1037" type="#_x0000_t75" alt="http://t1.gstatic.com/images?q=tbn:ANd9GcQvKW0TWLp0GB1KK9Ey69_PTKPIc_unbFq1Ho_8P8B1AL078Ryh" style="position:absolute;left:0;text-align:left;margin-left:59.1pt;margin-top:74.65pt;width:270.15pt;height:202.35pt;rotation:-7500218fd;z-index:-251636224;visibility:visible;mso-position-horizontal-relative:text;mso-position-vertical-relative:text">
                  <v:imagedata r:id="rId15" o:title=""/>
                </v:shape>
              </w:pict>
            </w:r>
            <w:r>
              <w:rPr>
                <w:noProof/>
                <w:lang w:eastAsia="fr-FR"/>
              </w:rPr>
              <w:pict>
                <v:rect id="_x0000_s1038" style="position:absolute;left:0;text-align:left;margin-left:28.95pt;margin-top:26.7pt;width:40.8pt;height:29.25pt;z-index:251667968;mso-position-horizontal-relative:text;mso-position-vertical-relative:text" filled="f" stroked="f">
                  <v:textbox style="mso-next-textbox:#_x0000_s1038">
                    <w:txbxContent>
                      <w:p w:rsidR="008F11B6" w:rsidRDefault="008F11B6" w:rsidP="00B06492">
                        <w:smartTag w:uri="urn:schemas-microsoft-com:office:smarttags" w:element="metricconverter">
                          <w:smartTagPr>
                            <w:attr w:name="ProductID" w:val="0°C"/>
                          </w:smartTagPr>
                          <w:r>
                            <w:t>0°C</w:t>
                          </w:r>
                        </w:smartTag>
                      </w:p>
                    </w:txbxContent>
                  </v:textbox>
                </v:rect>
              </w:pict>
            </w: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39" style="position:absolute;left:0;text-align:left;margin-left:8.1pt;margin-top:26.9pt;width:55.4pt;height:29.25pt;z-index:251668992;mso-position-horizontal-relative:text;mso-position-vertical-relative:text" filled="f" stroked="f">
                  <v:textbox style="mso-next-textbox:#_x0000_s1039">
                    <w:txbxContent>
                      <w:p w:rsidR="008F11B6" w:rsidRDefault="008F11B6" w:rsidP="00B06492">
                        <w:smartTag w:uri="urn:schemas-microsoft-com:office:smarttags" w:element="metricconverter">
                          <w:smartTagPr>
                            <w:attr w:name="ProductID" w:val="-117°C"/>
                          </w:smartTagPr>
                          <w:r>
                            <w:t>-117°C</w:t>
                          </w:r>
                        </w:smartTag>
                      </w:p>
                    </w:txbxContent>
                  </v:textbox>
                </v:rect>
              </w:pic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-3°C"/>
              </w:smartTagPr>
              <w:r w:rsidRPr="001B4A12">
                <w:t>-3°C</w:t>
              </w:r>
            </w:smartTag>
          </w:p>
        </w:tc>
        <w:tc>
          <w:tcPr>
            <w:tcW w:w="2698" w:type="dxa"/>
          </w:tcPr>
          <w:p w:rsidR="008F11B6" w:rsidRPr="001B4A12" w:rsidRDefault="008F11B6" w:rsidP="001B4A12">
            <w:pPr>
              <w:spacing w:after="0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pict>
                <v:rect id="_x0000_s1040" style="position:absolute;margin-left:-5.45pt;margin-top:21.8pt;width:28.5pt;height:34.15pt;z-index:251655680;mso-position-horizontal-relative:text;mso-position-vertical-relative:text" filled="f" stroked="f">
                  <v:textbox style="mso-next-textbox:#_x0000_s1040">
                    <w:txbxContent>
                      <w:p w:rsidR="008F11B6" w:rsidRPr="000B67FF" w:rsidRDefault="008F11B6">
                        <w:pPr>
                          <w:rPr>
                            <w:sz w:val="56"/>
                            <w:szCs w:val="56"/>
                          </w:rPr>
                        </w:pPr>
                        <w:r w:rsidRPr="000B67FF">
                          <w:rPr>
                            <w:sz w:val="56"/>
                            <w:szCs w:val="56"/>
                          </w:rPr>
                          <w:t>*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041" type="#_x0000_t32" style="position:absolute;margin-left:-5.45pt;margin-top:.6pt;width:133.65pt;height:0;z-index:251653632;mso-position-horizontal-relative:text;mso-position-vertical-relative:text" o:connectortype="straight"/>
              </w:pict>
            </w:r>
            <w:r w:rsidRPr="001B4A12">
              <w:rPr>
                <w:sz w:val="48"/>
                <w:szCs w:val="48"/>
              </w:rPr>
              <w:t>*</w:t>
            </w:r>
          </w:p>
        </w:tc>
      </w:tr>
      <w:tr w:rsidR="008F11B6" w:rsidRPr="001B4A12" w:rsidTr="001B4A12">
        <w:trPr>
          <w:trHeight w:val="925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 w:rsidRPr="001B4A12">
              <w:t>Température de vaporisation ou d’ébullition</w:t>
            </w:r>
          </w:p>
          <w:p w:rsidR="008F11B6" w:rsidRPr="001B4A12" w:rsidRDefault="008F11B6" w:rsidP="001B4A12">
            <w:pPr>
              <w:spacing w:after="0"/>
              <w:jc w:val="center"/>
            </w:pPr>
            <w:r w:rsidRPr="001B4A12">
              <w:t>(T</w:t>
            </w:r>
            <w:r w:rsidRPr="001B4A12">
              <w:rPr>
                <w:vertAlign w:val="subscript"/>
              </w:rPr>
              <w:t>eb</w:t>
            </w:r>
            <w:r w:rsidRPr="001B4A12">
              <w:t>) en °C</w:t>
            </w: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42" style="position:absolute;left:0;text-align:left;margin-left:15.15pt;margin-top:18.6pt;width:40.8pt;height:29.25pt;z-index:251660800;mso-position-horizontal-relative:text;mso-position-vertical-relative:text" filled="f" stroked="f">
                  <v:textbox style="mso-next-textbox:#_x0000_s1042">
                    <w:txbxContent>
                      <w:p w:rsidR="008F11B6" w:rsidRDefault="008F11B6">
                        <w:smartTag w:uri="urn:schemas-microsoft-com:office:smarttags" w:element="metricconverter">
                          <w:smartTagPr>
                            <w:attr w:name="ProductID" w:val="79°C"/>
                          </w:smartTagPr>
                          <w:r>
                            <w:t>79°C</w:t>
                          </w:r>
                        </w:smartTag>
                      </w:p>
                    </w:txbxContent>
                  </v:textbox>
                </v:rect>
              </w:pic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43" style="position:absolute;left:0;text-align:left;margin-left:7.1pt;margin-top:18.9pt;width:49.8pt;height:29.25pt;z-index:251665920;mso-position-horizontal-relative:text;mso-position-vertical-relative:text" filled="f" stroked="f">
                  <v:textbox style="mso-next-textbox:#_x0000_s1043">
                    <w:txbxContent>
                      <w:p w:rsidR="008F11B6" w:rsidRDefault="008F11B6" w:rsidP="005223AE">
                        <w:smartTag w:uri="urn:schemas-microsoft-com:office:smarttags" w:element="metricconverter">
                          <w:smartTagPr>
                            <w:attr w:name="ProductID" w:val="300°C"/>
                          </w:smartTagPr>
                          <w:r>
                            <w:t>300°C</w:t>
                          </w:r>
                        </w:smartTag>
                      </w:p>
                    </w:txbxContent>
                  </v:textbox>
                </v:rect>
              </w:pict>
            </w: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44" style="position:absolute;left:0;text-align:left;margin-left:27.45pt;margin-top:19.05pt;width:49.8pt;height:29.25pt;z-index:251681280;mso-position-horizontal-relative:text;mso-position-vertical-relative:text" filled="f" stroked="f">
                  <v:textbox style="mso-next-textbox:#_x0000_s1044">
                    <w:txbxContent>
                      <w:p w:rsidR="008F11B6" w:rsidRDefault="008F11B6" w:rsidP="00AF7EF7">
                        <w:smartTag w:uri="urn:schemas-microsoft-com:office:smarttags" w:element="metricconverter">
                          <w:smartTagPr>
                            <w:attr w:name="ProductID" w:val="80°C"/>
                          </w:smartTagPr>
                          <w:r>
                            <w:t>80°C</w:t>
                          </w:r>
                        </w:smartTag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045" type="#_x0000_t75" alt="http://t1.gstatic.com/images?q=tbn:ANd9GcQh3WTbZ-0ph5FXloIyPYUufAL4nSz3VANbU6Akqo6LNxHDCC8e" style="position:absolute;left:0;text-align:left;margin-left:-1pt;margin-top:30.5pt;width:146.45pt;height:146.45pt;rotation:2208385fd;z-index:251661824;visibility:visible;mso-position-horizontal-relative:text;mso-position-vertical-relative:text">
                  <v:imagedata r:id="rId13" o:title=""/>
                </v:shape>
              </w:pict>
            </w:r>
            <w:r>
              <w:rPr>
                <w:noProof/>
                <w:lang w:eastAsia="fr-FR"/>
              </w:rPr>
              <w:pict>
                <v:shape id="_x0000_s1046" type="#_x0000_t32" style="position:absolute;left:0;text-align:left;margin-left:-5.45pt;margin-top:.15pt;width:133.5pt;height:0;z-index:251654656;mso-position-horizontal-relative:text;mso-position-vertical-relative:text" o:connectortype="straight"/>
              </w:pict>
            </w:r>
            <w:r w:rsidRPr="001B4A12">
              <w:t>80°C</w:t>
            </w:r>
          </w:p>
        </w:tc>
      </w:tr>
      <w:tr w:rsidR="008F11B6" w:rsidRPr="001B4A12" w:rsidTr="001B4A12">
        <w:trPr>
          <w:trHeight w:val="925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47" style="position:absolute;left:0;text-align:left;margin-left:-6.95pt;margin-top:6.9pt;width:107.05pt;height:46.35pt;z-index:251676160;mso-position-horizontal-relative:text;mso-position-vertical-relative:text" filled="f" stroked="f">
                  <v:textbox style="mso-next-textbox:#_x0000_s1047">
                    <w:txbxContent>
                      <w:p w:rsidR="008F11B6" w:rsidRPr="00235474" w:rsidRDefault="008F11B6" w:rsidP="009F015E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Miscibilité avec l’eau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048" type="#_x0000_t32" style="position:absolute;left:0;text-align:left;margin-left:70.25pt;margin-top:-.15pt;width:171.75pt;height:0;z-index:251657728;mso-position-horizontal-relative:text;mso-position-vertical-relative:text" o:connectortype="straight"/>
              </w:pict>
            </w:r>
          </w:p>
        </w:tc>
        <w:tc>
          <w:tcPr>
            <w:tcW w:w="2215" w:type="dxa"/>
            <w:shd w:val="clear" w:color="auto" w:fill="B3B3B3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  <w:p w:rsidR="008F11B6" w:rsidRPr="001B4A12" w:rsidRDefault="008F11B6" w:rsidP="001B4A12">
            <w:pPr>
              <w:spacing w:after="0"/>
              <w:jc w:val="center"/>
            </w:pPr>
          </w:p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_x0000_s1049" type="#_x0000_t32" style="position:absolute;left:0;text-align:left;margin-left:15.15pt;margin-top:-.15pt;width:119.95pt;height:.1pt;z-index:251666944;mso-position-horizontal-relative:text;mso-position-vertical-relative:text" o:connectortype="straight"/>
              </w:pic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_x0000_s1050" type="#_x0000_t32" style="position:absolute;left:0;text-align:left;margin-left:44.15pt;margin-top:-.05pt;width:162.75pt;height:0;z-index:251662848;mso-position-horizontal-relative:text;mso-position-vertical-relative:text" o:connectortype="straight"/>
              </w:pict>
            </w: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</w:tr>
      <w:tr w:rsidR="008F11B6" w:rsidRPr="001B4A12" w:rsidTr="001B4A12">
        <w:trPr>
          <w:trHeight w:val="925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</w:pPr>
            <w:r>
              <w:rPr>
                <w:noProof/>
                <w:lang w:eastAsia="fr-FR"/>
              </w:rPr>
              <w:pict>
                <v:rect id="_x0000_s1051" style="position:absolute;margin-left:-6.15pt;margin-top:6.85pt;width:107.05pt;height:46.35pt;z-index:251677184;mso-position-horizontal-relative:text;mso-position-vertical-relative:text" filled="f" stroked="f">
                  <v:textbox style="mso-next-textbox:#_x0000_s1051">
                    <w:txbxContent>
                      <w:p w:rsidR="008F11B6" w:rsidRPr="009F015E" w:rsidRDefault="008F11B6" w:rsidP="009F015E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 xml:space="preserve">Masse volumique </w:t>
                        </w:r>
                        <w:r>
                          <w:sym w:font="Symbol" w:char="F072"/>
                        </w:r>
                        <w:r>
                          <w:t xml:space="preserve"> en g.cm</w:t>
                        </w:r>
                        <w:r>
                          <w:rPr>
                            <w:vertAlign w:val="superscript"/>
                          </w:rPr>
                          <w:t>-3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shape id="_x0000_s1052" type="#_x0000_t75" alt="http://t0.gstatic.com/images?q=tbn:ANd9GcTisqEOuLq0Svc3RvO6rU81GNtueU4EubvqZtA0-sEQBuomdvbNjQ" style="position:absolute;margin-left:82.25pt;margin-top:15.5pt;width:158.4pt;height:109.5pt;z-index:-251641344;visibility:visible;mso-position-horizontal-relative:text;mso-position-vertical-relative:text" filled="t" fillcolor="#4f81bd">
                  <v:imagedata r:id="rId8" o:title=""/>
                </v:shape>
              </w:pict>
            </w:r>
            <w:r>
              <w:rPr>
                <w:noProof/>
                <w:lang w:eastAsia="fr-FR"/>
              </w:rPr>
              <w:pict>
                <v:shape id="_x0000_s1053" type="#_x0000_t32" style="position:absolute;margin-left:62.75pt;margin-top:-.15pt;width:171.75pt;height:0;z-index:251658752;mso-position-horizontal-relative:text;mso-position-vertical-relative:text" o:connectortype="straight"/>
              </w:pict>
            </w: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rect id="_x0000_s1054" style="position:absolute;left:0;text-align:left;margin-left:22.35pt;margin-top:11.65pt;width:81.65pt;height:29.25pt;z-index:251674112;mso-position-horizontal-relative:text;mso-position-vertical-relative:text" filled="f" stroked="f">
                  <v:textbox style="mso-next-textbox:#_x0000_s1054">
                    <w:txbxContent>
                      <w:p w:rsidR="008F11B6" w:rsidRPr="00235474" w:rsidRDefault="008F11B6" w:rsidP="00235474">
                        <w:pPr>
                          <w:rPr>
                            <w:vertAlign w:val="superscript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0 g"/>
                          </w:smartTagPr>
                          <w:r>
                            <w:t>1,0 g</w:t>
                          </w:r>
                        </w:smartTag>
                        <w:r>
                          <w:t>.cm</w:t>
                        </w:r>
                        <w:r>
                          <w:rPr>
                            <w:vertAlign w:val="superscript"/>
                          </w:rPr>
                          <w:t>-3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 id="_x0000_s1055" type="#_x0000_t32" style="position:absolute;left:0;text-align:left;margin-left:65.9pt;margin-top:46.7pt;width:141.3pt;height:0;z-index:251664896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56" type="#_x0000_t32" style="position:absolute;left:0;text-align:left;margin-left:51.35pt;margin-top:-.15pt;width:155.25pt;height:0;z-index:251663872;mso-position-horizontal-relative:text;mso-position-vertical-relative:text" o:connectortype="straight"/>
              </w:pict>
            </w: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</w:tr>
      <w:tr w:rsidR="008F11B6" w:rsidRPr="001B4A12" w:rsidTr="001B4A12">
        <w:trPr>
          <w:trHeight w:val="925"/>
        </w:trPr>
        <w:tc>
          <w:tcPr>
            <w:tcW w:w="2180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  <w:rPr>
                <w:noProof/>
                <w:lang w:eastAsia="fr-FR"/>
              </w:rPr>
            </w:pPr>
            <w:r w:rsidRPr="001B4A12">
              <w:rPr>
                <w:noProof/>
                <w:lang w:eastAsia="fr-FR"/>
              </w:rPr>
              <w:t>Densité</w:t>
            </w:r>
          </w:p>
        </w:tc>
        <w:tc>
          <w:tcPr>
            <w:tcW w:w="221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  <w:tc>
          <w:tcPr>
            <w:tcW w:w="1675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57" style="position:absolute;left:0;text-align:left;margin-left:22.65pt;margin-top:12.35pt;width:49.8pt;height:29.25pt;z-index:251679232;mso-position-horizontal-relative:text;mso-position-vertical-relative:text" filled="f" stroked="f">
                  <v:textbox style="mso-next-textbox:#_x0000_s1057">
                    <w:txbxContent>
                      <w:p w:rsidR="008F11B6" w:rsidRDefault="008F11B6" w:rsidP="009F015E">
                        <w:r>
                          <w:t>0,8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71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  <w:rPr>
                <w:noProof/>
                <w:lang w:eastAsia="fr-FR"/>
              </w:rPr>
            </w:pPr>
          </w:p>
        </w:tc>
        <w:tc>
          <w:tcPr>
            <w:tcW w:w="2698" w:type="dxa"/>
            <w:vAlign w:val="center"/>
          </w:tcPr>
          <w:p w:rsidR="008F11B6" w:rsidRPr="001B4A12" w:rsidRDefault="008F11B6" w:rsidP="001B4A12">
            <w:pPr>
              <w:spacing w:after="0"/>
              <w:jc w:val="center"/>
            </w:pPr>
          </w:p>
        </w:tc>
      </w:tr>
    </w:tbl>
    <w:p w:rsidR="008F11B6" w:rsidRPr="00E90CB2" w:rsidRDefault="008F11B6" w:rsidP="006A294C">
      <w:pPr>
        <w:pStyle w:val="ListParagraph"/>
        <w:ind w:left="0"/>
        <w:jc w:val="both"/>
        <w:rPr>
          <w:sz w:val="16"/>
          <w:szCs w:val="16"/>
        </w:rPr>
      </w:pPr>
    </w:p>
    <w:p w:rsidR="008F11B6" w:rsidRDefault="008F11B6" w:rsidP="006A294C">
      <w:pPr>
        <w:pStyle w:val="ListParagraph"/>
        <w:ind w:left="0"/>
        <w:jc w:val="both"/>
        <w:rPr>
          <w:sz w:val="36"/>
          <w:szCs w:val="36"/>
        </w:rPr>
      </w:pPr>
      <w:r>
        <w:rPr>
          <w:noProof/>
          <w:lang w:eastAsia="fr-FR"/>
        </w:rPr>
        <w:pict>
          <v:rect id="_x0000_s1058" style="position:absolute;left:0;text-align:left;margin-left:-11.1pt;margin-top:8.25pt;width:492.75pt;height:54pt;z-index:251673088" filled="f" stroked="f">
            <v:textbox style="mso-next-textbox:#_x0000_s1058">
              <w:txbxContent>
                <w:p w:rsidR="008F11B6" w:rsidRDefault="008F11B6" w:rsidP="00E90CB2">
                  <w:pPr>
                    <w:spacing w:after="0"/>
                  </w:pPr>
                  <w:r>
                    <w:rPr>
                      <w:sz w:val="36"/>
                      <w:szCs w:val="36"/>
                    </w:rPr>
                    <w:t>*</w:t>
                  </w:r>
                  <w:r>
                    <w:t xml:space="preserve">La température de fusion est comprise entre </w:t>
                  </w:r>
                  <w:smartTag w:uri="urn:schemas-microsoft-com:office:smarttags" w:element="metricconverter">
                    <w:smartTagPr>
                      <w:attr w:name="ProductID" w:val="0°C"/>
                    </w:smartTagPr>
                    <w:r>
                      <w:t>0°C</w:t>
                    </w:r>
                  </w:smartTag>
                  <w:r>
                    <w:t xml:space="preserve"> et </w:t>
                  </w:r>
                  <w:smartTag w:uri="urn:schemas-microsoft-com:office:smarttags" w:element="metricconverter">
                    <w:smartTagPr>
                      <w:attr w:name="ProductID" w:val="10°C"/>
                    </w:smartTagPr>
                    <w:r>
                      <w:t>10°C</w:t>
                    </w:r>
                  </w:smartTag>
                  <w:r>
                    <w:t>. On la déterminera par une expérience</w:t>
                  </w:r>
                </w:p>
              </w:txbxContent>
            </v:textbox>
          </v:rect>
        </w:pict>
      </w:r>
    </w:p>
    <w:p w:rsidR="008F11B6" w:rsidRDefault="008F11B6" w:rsidP="00022EDD">
      <w:pPr>
        <w:pStyle w:val="ListParagraph"/>
        <w:ind w:left="420"/>
        <w:jc w:val="both"/>
      </w:pPr>
    </w:p>
    <w:p w:rsidR="008F11B6" w:rsidRDefault="008F11B6" w:rsidP="00022EDD">
      <w:pPr>
        <w:pStyle w:val="ListParagraph"/>
        <w:ind w:left="420"/>
        <w:jc w:val="both"/>
      </w:pPr>
    </w:p>
    <w:p w:rsidR="008F11B6" w:rsidRPr="00940D77" w:rsidRDefault="008F11B6" w:rsidP="00022EDD">
      <w:pPr>
        <w:pStyle w:val="ListParagraph"/>
        <w:ind w:left="0"/>
        <w:jc w:val="both"/>
      </w:pPr>
      <w:r w:rsidRPr="00940D77">
        <w:t>On dispose du matériel suivant</w:t>
      </w:r>
    </w:p>
    <w:p w:rsidR="008F11B6" w:rsidRPr="00940D77" w:rsidRDefault="008F11B6" w:rsidP="00022EDD">
      <w:pPr>
        <w:pStyle w:val="ListParagraph"/>
        <w:numPr>
          <w:ilvl w:val="1"/>
          <w:numId w:val="1"/>
        </w:numPr>
        <w:jc w:val="both"/>
      </w:pPr>
      <w:r w:rsidRPr="00940D77">
        <w:t>Eprouvette 100mL, différents béchers, tubes à essais</w:t>
      </w:r>
    </w:p>
    <w:p w:rsidR="008F11B6" w:rsidRPr="00940D77" w:rsidRDefault="008F11B6" w:rsidP="00022EDD">
      <w:pPr>
        <w:pStyle w:val="ListParagraph"/>
        <w:numPr>
          <w:ilvl w:val="1"/>
          <w:numId w:val="1"/>
        </w:numPr>
        <w:jc w:val="both"/>
      </w:pPr>
      <w:r w:rsidRPr="00940D77">
        <w:t>Balance numérique</w:t>
      </w:r>
    </w:p>
    <w:p w:rsidR="008F11B6" w:rsidRPr="00940D77" w:rsidRDefault="008F11B6" w:rsidP="00022EDD">
      <w:pPr>
        <w:pStyle w:val="ListParagraph"/>
        <w:numPr>
          <w:ilvl w:val="1"/>
          <w:numId w:val="1"/>
        </w:numPr>
        <w:jc w:val="both"/>
      </w:pPr>
      <w:r w:rsidRPr="00940D77">
        <w:t>Bec-bunsen + trépied + grille + allumette</w:t>
      </w:r>
    </w:p>
    <w:p w:rsidR="008F11B6" w:rsidRDefault="008F11B6" w:rsidP="00022EDD">
      <w:pPr>
        <w:pStyle w:val="ListParagraph"/>
        <w:numPr>
          <w:ilvl w:val="1"/>
          <w:numId w:val="1"/>
        </w:numPr>
        <w:jc w:val="both"/>
      </w:pPr>
      <w:r w:rsidRPr="00940D77">
        <w:t>Glaçons</w:t>
      </w:r>
    </w:p>
    <w:p w:rsidR="008F11B6" w:rsidRPr="00E90CB2" w:rsidRDefault="008F11B6" w:rsidP="00022EDD">
      <w:pPr>
        <w:pStyle w:val="ListParagraph"/>
        <w:ind w:left="1140"/>
        <w:jc w:val="both"/>
        <w:rPr>
          <w:sz w:val="16"/>
          <w:szCs w:val="16"/>
        </w:rPr>
      </w:pPr>
    </w:p>
    <w:p w:rsidR="008F11B6" w:rsidRPr="00940D77" w:rsidRDefault="008F11B6" w:rsidP="00E90CB2">
      <w:pPr>
        <w:spacing w:after="120"/>
        <w:jc w:val="both"/>
        <w:rPr>
          <w:rFonts w:ascii="Elephant" w:hAnsi="Elephant"/>
        </w:rPr>
      </w:pPr>
      <w:r w:rsidRPr="00940D77">
        <w:rPr>
          <w:rFonts w:ascii="Elephant" w:hAnsi="Elephant"/>
        </w:rPr>
        <w:t xml:space="preserve">Travail à réaliser : </w:t>
      </w:r>
    </w:p>
    <w:p w:rsidR="008F11B6" w:rsidRPr="00940D77" w:rsidRDefault="008F11B6" w:rsidP="00E90CB2">
      <w:pPr>
        <w:spacing w:after="120"/>
        <w:jc w:val="both"/>
        <w:rPr>
          <w:rFonts w:ascii="Elephant" w:hAnsi="Elephant"/>
        </w:rPr>
      </w:pPr>
      <w:r w:rsidRPr="00940D77">
        <w:t>Pour chaque caractéristique physique manquante :</w:t>
      </w:r>
    </w:p>
    <w:p w:rsidR="008F11B6" w:rsidRPr="00940D77" w:rsidRDefault="008F11B6" w:rsidP="00022EDD">
      <w:pPr>
        <w:pStyle w:val="ListParagraph"/>
        <w:numPr>
          <w:ilvl w:val="1"/>
          <w:numId w:val="2"/>
        </w:numPr>
        <w:jc w:val="both"/>
      </w:pPr>
      <w:r w:rsidRPr="00940D77">
        <w:t>Expliquer par écrit votre démarche et/ou l’expérience que vous voulez réaliser</w:t>
      </w:r>
    </w:p>
    <w:p w:rsidR="008F11B6" w:rsidRPr="00940D77" w:rsidRDefault="008F11B6" w:rsidP="00022EDD">
      <w:pPr>
        <w:pStyle w:val="ListParagraph"/>
        <w:numPr>
          <w:ilvl w:val="1"/>
          <w:numId w:val="2"/>
        </w:numPr>
        <w:jc w:val="both"/>
      </w:pPr>
      <w:r w:rsidRPr="00940D77">
        <w:t>Après vérification par le professeur, réaliser l’expérience.</w:t>
      </w:r>
    </w:p>
    <w:p w:rsidR="008F11B6" w:rsidRPr="00940D77" w:rsidRDefault="008F11B6" w:rsidP="00022EDD">
      <w:pPr>
        <w:pStyle w:val="ListParagraph"/>
        <w:numPr>
          <w:ilvl w:val="1"/>
          <w:numId w:val="2"/>
        </w:numPr>
        <w:jc w:val="both"/>
      </w:pPr>
      <w:r w:rsidRPr="00940D77">
        <w:t>Rédiger</w:t>
      </w:r>
      <w:r>
        <w:t xml:space="preserve"> vo</w:t>
      </w:r>
      <w:r w:rsidRPr="00940D77">
        <w:t>s observations et le résultat obtenu (préciser s’il y a lieu les unités)</w:t>
      </w:r>
    </w:p>
    <w:p w:rsidR="008F11B6" w:rsidRDefault="008F11B6" w:rsidP="00E41FB4">
      <w:pPr>
        <w:pStyle w:val="ListParagraph"/>
        <w:numPr>
          <w:ilvl w:val="1"/>
          <w:numId w:val="2"/>
        </w:numPr>
        <w:jc w:val="both"/>
      </w:pPr>
      <w:r w:rsidRPr="00940D77">
        <w:t>Rendre le compte-re</w:t>
      </w:r>
      <w:r>
        <w:t>ndu ainsi que</w:t>
      </w:r>
      <w:r w:rsidRPr="00940D77">
        <w:t xml:space="preserve"> le tableau complété.</w:t>
      </w:r>
    </w:p>
    <w:p w:rsidR="008F11B6" w:rsidRDefault="008F11B6" w:rsidP="00E90CB2">
      <w:pPr>
        <w:pStyle w:val="ListParagraph"/>
        <w:ind w:left="1140"/>
        <w:jc w:val="both"/>
      </w:pPr>
    </w:p>
    <w:p w:rsidR="008F11B6" w:rsidRPr="00022EDD" w:rsidRDefault="008F11B6" w:rsidP="0002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Elephant" w:hAnsi="Elephant"/>
          <w:sz w:val="28"/>
          <w:szCs w:val="28"/>
        </w:rPr>
      </w:pPr>
      <w:r w:rsidRPr="00022EDD">
        <w:rPr>
          <w:rFonts w:ascii="Elephant" w:hAnsi="Elephant"/>
          <w:sz w:val="28"/>
          <w:szCs w:val="28"/>
        </w:rPr>
        <w:t>Banque de données</w:t>
      </w:r>
    </w:p>
    <w:p w:rsidR="008F11B6" w:rsidRDefault="008F11B6" w:rsidP="00022EDD">
      <w:pPr>
        <w:spacing w:after="0"/>
        <w:jc w:val="both"/>
      </w:pPr>
    </w:p>
    <w:p w:rsidR="008F11B6" w:rsidRDefault="008F11B6" w:rsidP="00022EDD">
      <w:pPr>
        <w:spacing w:after="0"/>
        <w:jc w:val="both"/>
      </w:pPr>
    </w:p>
    <w:p w:rsidR="008F11B6" w:rsidRPr="00022EDD" w:rsidRDefault="008F11B6" w:rsidP="00022EDD">
      <w:pPr>
        <w:spacing w:after="0"/>
        <w:jc w:val="both"/>
        <w:rPr>
          <w:rFonts w:ascii="Elephant" w:hAnsi="Elephant"/>
        </w:rPr>
      </w:pPr>
      <w:r w:rsidRPr="00022EDD">
        <w:rPr>
          <w:rFonts w:ascii="Elephant" w:hAnsi="Elephant"/>
          <w:u w:val="single"/>
        </w:rPr>
        <w:t>Corps pur / mélange</w:t>
      </w:r>
    </w:p>
    <w:p w:rsidR="008F11B6" w:rsidRPr="00406E0A" w:rsidRDefault="008F11B6" w:rsidP="00022EDD">
      <w:pPr>
        <w:spacing w:after="0"/>
        <w:ind w:left="360"/>
        <w:jc w:val="both"/>
        <w:rPr>
          <w:rFonts w:ascii="Calibri" w:hAnsi="Calibri"/>
        </w:rPr>
      </w:pPr>
      <w:r w:rsidRPr="00406E0A">
        <w:rPr>
          <w:rFonts w:ascii="Calibri" w:hAnsi="Calibri"/>
        </w:rPr>
        <w:t>Corps pur : substance constituée d’une seule espèce chimique</w:t>
      </w:r>
      <w:r>
        <w:rPr>
          <w:rFonts w:ascii="Calibri" w:hAnsi="Calibri"/>
        </w:rPr>
        <w:t>.</w: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</w:rPr>
      </w:pPr>
      <w:r w:rsidRPr="00406E0A">
        <w:rPr>
          <w:rFonts w:ascii="Calibri" w:hAnsi="Calibri"/>
        </w:rPr>
        <w:t>Mélange : substance constituée de plusieurs espèces chimiques</w:t>
      </w:r>
      <w:r>
        <w:rPr>
          <w:rFonts w:ascii="Calibri" w:hAnsi="Calibri"/>
        </w:rPr>
        <w:t>.</w: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</w:rPr>
      </w:pPr>
    </w:p>
    <w:p w:rsidR="008F11B6" w:rsidRDefault="008F11B6" w:rsidP="00022EDD">
      <w:pPr>
        <w:spacing w:after="0"/>
        <w:ind w:left="360"/>
        <w:jc w:val="both"/>
        <w:rPr>
          <w:rFonts w:ascii="Calibri" w:hAnsi="Calibri"/>
        </w:rPr>
      </w:pPr>
    </w:p>
    <w:p w:rsidR="008F11B6" w:rsidRDefault="008F11B6" w:rsidP="00022EDD">
      <w:pPr>
        <w:spacing w:after="0"/>
        <w:jc w:val="both"/>
        <w:rPr>
          <w:rFonts w:ascii="Elephant" w:hAnsi="Elephant"/>
          <w:u w:val="single"/>
        </w:rPr>
      </w:pPr>
      <w:r w:rsidRPr="00022EDD">
        <w:rPr>
          <w:rFonts w:ascii="Elephant" w:hAnsi="Elephant"/>
          <w:u w:val="single"/>
        </w:rPr>
        <w:t>Les changements d’états</w:t>
      </w:r>
    </w:p>
    <w:p w:rsidR="008F11B6" w:rsidRPr="00022EDD" w:rsidRDefault="008F11B6" w:rsidP="00022EDD">
      <w:pPr>
        <w:spacing w:after="0"/>
        <w:jc w:val="both"/>
        <w:rPr>
          <w:rFonts w:ascii="Elephant" w:hAnsi="Elephant"/>
        </w:rPr>
      </w:pPr>
    </w:p>
    <w:p w:rsidR="008F11B6" w:rsidRPr="00406E0A" w:rsidRDefault="008F11B6" w:rsidP="00022EDD">
      <w:pPr>
        <w:spacing w:after="0"/>
        <w:ind w:left="360"/>
        <w:jc w:val="center"/>
        <w:rPr>
          <w:rFonts w:ascii="Calibri" w:hAnsi="Calibri"/>
        </w:rPr>
      </w:pPr>
      <w:r>
        <w:rPr>
          <w:noProof/>
          <w:lang w:eastAsia="fr-FR"/>
        </w:rPr>
        <w:pict>
          <v:rect id="_x0000_s1059" style="position:absolute;left:0;text-align:left;margin-left:209.5pt;margin-top:132.6pt;width:121.9pt;height:30.4pt;z-index:251647488" filled="f" stroked="f">
            <v:textbox>
              <w:txbxContent>
                <w:p w:rsidR="008F11B6" w:rsidRPr="00C90A66" w:rsidRDefault="008F11B6" w:rsidP="00C90A66">
                  <w:pPr>
                    <w:rPr>
                      <w:i/>
                    </w:rPr>
                  </w:pPr>
                  <w:r>
                    <w:rPr>
                      <w:i/>
                    </w:rPr>
                    <w:t>ou Condensat</w:t>
                  </w:r>
                  <w:r w:rsidRPr="00C90A66">
                    <w:rPr>
                      <w:i/>
                    </w:rPr>
                    <w:t>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0" style="position:absolute;left:0;text-align:left;margin-left:217.75pt;margin-top:123.2pt;width:92.4pt;height:24.55pt;z-index:251646464" filled="f" stroked="f">
            <v:textbox style="mso-next-textbox:#_x0000_s1060">
              <w:txbxContent>
                <w:p w:rsidR="008F11B6" w:rsidRPr="00C90A66" w:rsidRDefault="008F11B6" w:rsidP="00C90A66">
                  <w:pPr>
                    <w:rPr>
                      <w:i/>
                    </w:rPr>
                  </w:pPr>
                  <w:r>
                    <w:rPr>
                      <w:i/>
                    </w:rPr>
                    <w:t>Liquéfac</w:t>
                  </w:r>
                  <w:r w:rsidRPr="00C90A66">
                    <w:rPr>
                      <w:i/>
                    </w:rPr>
                    <w:t xml:space="preserve">tion </w:t>
                  </w:r>
                </w:p>
                <w:p w:rsidR="008F11B6" w:rsidRDefault="008F11B6" w:rsidP="00C90A66"/>
              </w:txbxContent>
            </v:textbox>
          </v:rect>
        </w:pict>
      </w:r>
      <w:r>
        <w:rPr>
          <w:noProof/>
          <w:lang w:eastAsia="fr-FR"/>
        </w:rPr>
        <w:pict>
          <v:rect id="_x0000_s1061" style="position:absolute;left:0;text-align:left;margin-left:298.75pt;margin-top:117.35pt;width:121.9pt;height:30.4pt;z-index:251644416" filled="f" stroked="f">
            <v:textbox>
              <w:txbxContent>
                <w:p w:rsidR="008F11B6" w:rsidRDefault="008F11B6" w:rsidP="0079386E">
                  <w:r>
                    <w:t>ou  Ebullition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2" style="position:absolute;left:0;text-align:left;margin-left:293.1pt;margin-top:106.7pt;width:92.4pt;height:24.55pt;z-index:251643392" filled="f" stroked="f">
            <v:textbox style="mso-next-textbox:#_x0000_s1062">
              <w:txbxContent>
                <w:p w:rsidR="008F11B6" w:rsidRDefault="008F11B6" w:rsidP="0079386E">
                  <w:r>
                    <w:t xml:space="preserve">Vaporisation </w:t>
                  </w:r>
                </w:p>
                <w:p w:rsidR="008F11B6" w:rsidRDefault="008F11B6" w:rsidP="0079386E"/>
              </w:txbxContent>
            </v:textbox>
          </v:rect>
        </w:pict>
      </w:r>
      <w:r>
        <w:rPr>
          <w:noProof/>
          <w:lang w:eastAsia="fr-FR"/>
        </w:rPr>
        <w:pict>
          <v:rect id="_x0000_s1063" style="position:absolute;left:0;text-align:left;margin-left:94.5pt;margin-top:98.05pt;width:93.75pt;height:19.3pt;z-index:251640320" filled="f" stroked="f">
            <v:textbox>
              <w:txbxContent>
                <w:p w:rsidR="008F11B6" w:rsidRDefault="008F11B6">
                  <w:r>
                    <w:t>Condensation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4" style="position:absolute;left:0;text-align:left;margin-left:152.25pt;margin-top:113.3pt;width:69.45pt;height:15pt;rotation:-3849870fd;z-index:251634176" stroked="f"/>
        </w:pict>
      </w:r>
      <w:r>
        <w:rPr>
          <w:noProof/>
          <w:lang w:eastAsia="fr-FR"/>
        </w:rPr>
        <w:pict>
          <v:rect id="_x0000_s1065" style="position:absolute;left:0;text-align:left;margin-left:163.95pt;margin-top:155.5pt;width:93.75pt;height:19.3pt;z-index:251645440" filled="f" stroked="f">
            <v:textbox>
              <w:txbxContent>
                <w:p w:rsidR="008F11B6" w:rsidRPr="0079386E" w:rsidRDefault="008F11B6" w:rsidP="0079386E">
                  <w:pPr>
                    <w:rPr>
                      <w:i/>
                    </w:rPr>
                  </w:pPr>
                  <w:r w:rsidRPr="0079386E">
                    <w:rPr>
                      <w:i/>
                    </w:rPr>
                    <w:t>Sublimation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6" style="position:absolute;left:0;text-align:left;margin-left:205pt;margin-top:237.45pt;width:93.75pt;height:19.3pt;z-index:251641344" filled="f" stroked="f">
            <v:textbox>
              <w:txbxContent>
                <w:p w:rsidR="008F11B6" w:rsidRDefault="008F11B6" w:rsidP="0079386E">
                  <w:r>
                    <w:t>Fusion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7" style="position:absolute;left:0;text-align:left;margin-left:205pt;margin-top:185.25pt;width:93.75pt;height:19.3pt;z-index:251642368" filled="f" stroked="f">
            <v:textbox>
              <w:txbxContent>
                <w:p w:rsidR="008F11B6" w:rsidRPr="0079386E" w:rsidRDefault="008F11B6" w:rsidP="0079386E">
                  <w:pPr>
                    <w:rPr>
                      <w:i/>
                    </w:rPr>
                  </w:pPr>
                  <w:r w:rsidRPr="0079386E">
                    <w:rPr>
                      <w:i/>
                    </w:rPr>
                    <w:t>Solidification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8" style="position:absolute;left:0;text-align:left;margin-left:282.9pt;margin-top:120.8pt;width:69.45pt;height:15pt;rotation:3935427fd;z-index:251639296" stroked="f"/>
        </w:pict>
      </w:r>
      <w:r>
        <w:rPr>
          <w:noProof/>
          <w:lang w:eastAsia="fr-FR"/>
        </w:rPr>
        <w:pict>
          <v:rect id="_x0000_s1069" style="position:absolute;left:0;text-align:left;margin-left:222pt;margin-top:125.3pt;width:69.45pt;height:15pt;rotation:3864561fd;z-index:251638272" stroked="f"/>
        </w:pict>
      </w:r>
      <w:r>
        <w:rPr>
          <w:noProof/>
          <w:lang w:eastAsia="fr-FR"/>
        </w:rPr>
        <w:pict>
          <v:rect id="_x0000_s1070" style="position:absolute;left:0;text-align:left;margin-left:188.25pt;margin-top:241.75pt;width:69.45pt;height:15pt;z-index:251637248" stroked="f"/>
        </w:pict>
      </w:r>
      <w:r>
        <w:rPr>
          <w:noProof/>
          <w:lang w:eastAsia="fr-FR"/>
        </w:rPr>
        <w:pict>
          <v:rect id="_x0000_s1071" style="position:absolute;left:0;text-align:left;margin-left:214.65pt;margin-top:209.3pt;width:69.45pt;height:15pt;z-index:251636224" stroked="f"/>
        </w:pict>
      </w:r>
      <w:r>
        <w:rPr>
          <w:noProof/>
          <w:lang w:eastAsia="fr-FR"/>
        </w:rPr>
        <w:pict>
          <v:rect id="_x0000_s1072" style="position:absolute;left:0;text-align:left;margin-left:167.25pt;margin-top:154.55pt;width:69.45pt;height:15pt;rotation:-3849870fd;z-index:251635200" stroked="f"/>
        </w:pict>
      </w:r>
      <w:r w:rsidRPr="001B4A12">
        <w:rPr>
          <w:rFonts w:ascii="Calibri" w:hAnsi="Calibri"/>
          <w:noProof/>
          <w:lang w:eastAsia="fr-FR"/>
        </w:rPr>
        <w:pict>
          <v:shape id="Image 2" o:spid="_x0000_i1026" type="#_x0000_t75" alt="::Desktop:images-1.jpeg" style="width:304.5pt;height:269.25pt;visibility:visible">
            <v:imagedata r:id="rId16" o:title=""/>
          </v:shape>
        </w:pic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  <w:b/>
        </w:rPr>
      </w:pPr>
    </w:p>
    <w:p w:rsidR="008F11B6" w:rsidRDefault="008F11B6" w:rsidP="00022EDD">
      <w:pPr>
        <w:spacing w:after="0"/>
        <w:ind w:left="360"/>
        <w:jc w:val="both"/>
        <w:rPr>
          <w:rFonts w:ascii="Calibri" w:hAnsi="Calibri"/>
          <w:b/>
        </w:rPr>
      </w:pPr>
    </w:p>
    <w:p w:rsidR="008F11B6" w:rsidRPr="00406E0A" w:rsidRDefault="008F11B6" w:rsidP="00022EDD">
      <w:pPr>
        <w:spacing w:after="0"/>
        <w:ind w:left="360"/>
        <w:jc w:val="both"/>
        <w:rPr>
          <w:rFonts w:ascii="Calibri" w:hAnsi="Calibri"/>
        </w:rPr>
      </w:pPr>
      <w:r w:rsidRPr="00172106">
        <w:rPr>
          <w:rFonts w:ascii="Calibri" w:hAnsi="Calibri"/>
          <w:b/>
        </w:rPr>
        <w:t>Changement d’état </w:t>
      </w:r>
      <w:r w:rsidRPr="00406E0A">
        <w:rPr>
          <w:rFonts w:ascii="Calibri" w:hAnsi="Calibri"/>
        </w:rPr>
        <w:t xml:space="preserve">: on appelle changement d’état le passage d’un état à un autre. </w: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</w:rPr>
      </w:pPr>
      <w:r w:rsidRPr="00406E0A">
        <w:rPr>
          <w:rFonts w:ascii="Calibri" w:hAnsi="Calibri"/>
        </w:rPr>
        <w:t>Pour un corps pur, le changement d’état se fait à tempér</w:t>
      </w:r>
      <w:r>
        <w:rPr>
          <w:rFonts w:ascii="Calibri" w:hAnsi="Calibri"/>
        </w:rPr>
        <w:t xml:space="preserve">ature constante. </w: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</w:rPr>
      </w:pPr>
    </w:p>
    <w:p w:rsidR="008F11B6" w:rsidRDefault="008F11B6" w:rsidP="00022EDD">
      <w:pPr>
        <w:spacing w:after="0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On parle de </w:t>
      </w:r>
      <w:r w:rsidRPr="00172106">
        <w:rPr>
          <w:rFonts w:ascii="Calibri" w:hAnsi="Calibri"/>
          <w:b/>
        </w:rPr>
        <w:t>température de changement d’état</w:t>
      </w:r>
      <w:r>
        <w:rPr>
          <w:rFonts w:ascii="Calibri" w:hAnsi="Calibri"/>
        </w:rPr>
        <w:t>, cette températ</w:t>
      </w:r>
      <w:r w:rsidRPr="00406E0A">
        <w:rPr>
          <w:rFonts w:ascii="Calibri" w:hAnsi="Calibri"/>
        </w:rPr>
        <w:t xml:space="preserve">ure dépend de la pression et est </w:t>
      </w:r>
      <w:r w:rsidRPr="00172106">
        <w:rPr>
          <w:rFonts w:ascii="Calibri" w:hAnsi="Calibri"/>
          <w:b/>
        </w:rPr>
        <w:t>caractéristique du corps pur.</w:t>
      </w:r>
    </w:p>
    <w:p w:rsidR="008F11B6" w:rsidRDefault="008F11B6" w:rsidP="00022EDD">
      <w:pPr>
        <w:spacing w:after="0"/>
        <w:ind w:left="360"/>
        <w:jc w:val="both"/>
        <w:rPr>
          <w:rFonts w:ascii="Calibri" w:hAnsi="Calibri"/>
          <w:b/>
        </w:rPr>
      </w:pPr>
    </w:p>
    <w:p w:rsidR="008F11B6" w:rsidRDefault="008F11B6" w:rsidP="00022EDD">
      <w:pPr>
        <w:spacing w:after="0"/>
        <w:ind w:left="360"/>
        <w:jc w:val="both"/>
        <w:rPr>
          <w:rFonts w:ascii="Calibri" w:hAnsi="Calibri"/>
          <w:b/>
        </w:rPr>
      </w:pPr>
    </w:p>
    <w:p w:rsidR="008F11B6" w:rsidRPr="00022EDD" w:rsidRDefault="008F11B6" w:rsidP="00022EDD">
      <w:pPr>
        <w:spacing w:after="0"/>
        <w:jc w:val="both"/>
        <w:rPr>
          <w:rFonts w:ascii="Elephant" w:hAnsi="Elephant"/>
        </w:rPr>
      </w:pPr>
      <w:r w:rsidRPr="00022EDD">
        <w:rPr>
          <w:rFonts w:ascii="Elephant" w:hAnsi="Elephant"/>
          <w:u w:val="single"/>
        </w:rPr>
        <w:t>Masse volumique</w:t>
      </w:r>
    </w:p>
    <w:p w:rsidR="008F11B6" w:rsidRDefault="008F11B6" w:rsidP="00022EDD">
      <w:pPr>
        <w:spacing w:after="0"/>
        <w:ind w:left="426"/>
        <w:jc w:val="both"/>
        <w:rPr>
          <w:rFonts w:ascii="Calibri" w:hAnsi="Calibri"/>
        </w:rPr>
      </w:pPr>
      <w:r w:rsidRPr="00406E0A">
        <w:rPr>
          <w:rFonts w:ascii="Calibri" w:hAnsi="Calibri"/>
        </w:rPr>
        <w:t xml:space="preserve">La </w:t>
      </w:r>
      <w:r w:rsidRPr="00172106">
        <w:rPr>
          <w:rFonts w:ascii="Calibri" w:hAnsi="Calibri"/>
          <w:b/>
        </w:rPr>
        <w:t xml:space="preserve">masse volumique </w:t>
      </w:r>
      <w:r w:rsidRPr="00172106">
        <w:rPr>
          <w:rFonts w:ascii="Symbol" w:hAnsi="Symbol"/>
          <w:b/>
        </w:rPr>
        <w:t></w:t>
      </w:r>
      <w:r w:rsidRPr="00406E0A">
        <w:rPr>
          <w:rFonts w:ascii="Calibri" w:hAnsi="Calibri"/>
        </w:rPr>
        <w:t xml:space="preserve"> d’un corps pur est le quotient de la masse m d’un échantillon de ce corps pur par son volume V</w:t>
      </w:r>
      <w:r>
        <w:rPr>
          <w:rFonts w:ascii="Calibri" w:hAnsi="Calibri"/>
        </w:rPr>
        <w:t>.</w:t>
      </w:r>
    </w:p>
    <w:p w:rsidR="008F11B6" w:rsidRPr="00406E0A" w:rsidRDefault="008F11B6" w:rsidP="0002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</w:rPr>
      </w:pPr>
      <w:r w:rsidRPr="002A6629">
        <w:rPr>
          <w:rFonts w:ascii="Calibri" w:hAnsi="Calibri"/>
          <w:position w:val="-24"/>
        </w:rPr>
        <w:object w:dxaOrig="740" w:dyaOrig="660">
          <v:shape id="_x0000_i1027" type="#_x0000_t75" style="width:36.75pt;height:33pt" o:ole="">
            <v:imagedata r:id="rId17" o:title=""/>
          </v:shape>
          <o:OLEObject Type="Embed" ProgID="Equation.3" ShapeID="_x0000_i1027" DrawAspect="Content" ObjectID="_1395562103" r:id="rId18"/>
        </w:object>
      </w:r>
      <w:r>
        <w:rPr>
          <w:rFonts w:ascii="Calibri" w:hAnsi="Calibri"/>
        </w:rPr>
        <w:t xml:space="preserve">      avec   m en kg, V en m</w:t>
      </w:r>
      <w:r w:rsidRPr="002A6629"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et </w:t>
      </w:r>
      <w:r w:rsidRPr="00E372C7">
        <w:rPr>
          <w:rFonts w:ascii="Symbol" w:hAnsi="Symbol"/>
        </w:rPr>
        <w:t></w:t>
      </w:r>
      <w:r>
        <w:rPr>
          <w:rFonts w:ascii="Calibri" w:hAnsi="Calibri"/>
        </w:rPr>
        <w:t xml:space="preserve"> en kg.m</w:t>
      </w:r>
      <w:r w:rsidRPr="002A6629">
        <w:rPr>
          <w:rFonts w:ascii="Calibri" w:hAnsi="Calibri"/>
          <w:vertAlign w:val="superscript"/>
        </w:rPr>
        <w:t>-3</w:t>
      </w:r>
      <w:r>
        <w:rPr>
          <w:rFonts w:ascii="Calibri" w:hAnsi="Calibri"/>
        </w:rPr>
        <w:t>.</w:t>
      </w:r>
    </w:p>
    <w:p w:rsidR="008F11B6" w:rsidRDefault="008F11B6" w:rsidP="00022EDD">
      <w:pPr>
        <w:pStyle w:val="ListParagraph"/>
        <w:spacing w:after="0"/>
        <w:ind w:left="0"/>
        <w:jc w:val="both"/>
        <w:rPr>
          <w:rFonts w:ascii="Elephant" w:hAnsi="Elephant"/>
          <w:u w:val="single"/>
        </w:rPr>
      </w:pPr>
    </w:p>
    <w:p w:rsidR="008F11B6" w:rsidRDefault="008F11B6" w:rsidP="00022EDD">
      <w:pPr>
        <w:pStyle w:val="ListParagraph"/>
        <w:spacing w:after="0"/>
        <w:ind w:left="0"/>
        <w:jc w:val="both"/>
        <w:rPr>
          <w:rFonts w:ascii="Elephant" w:hAnsi="Elephant"/>
          <w:u w:val="single"/>
        </w:rPr>
      </w:pPr>
    </w:p>
    <w:p w:rsidR="008F11B6" w:rsidRPr="00022EDD" w:rsidRDefault="008F11B6" w:rsidP="00022EDD">
      <w:pPr>
        <w:pStyle w:val="ListParagraph"/>
        <w:spacing w:after="0"/>
        <w:ind w:left="0"/>
        <w:jc w:val="both"/>
        <w:rPr>
          <w:rFonts w:ascii="Elephant" w:hAnsi="Elephant"/>
          <w:u w:val="single"/>
        </w:rPr>
      </w:pPr>
      <w:r w:rsidRPr="00022EDD">
        <w:rPr>
          <w:rFonts w:ascii="Elephant" w:hAnsi="Elephant"/>
          <w:u w:val="single"/>
        </w:rPr>
        <w:t xml:space="preserve">Densité </w:t>
      </w:r>
    </w:p>
    <w:p w:rsidR="008F11B6" w:rsidRDefault="008F11B6" w:rsidP="00022EDD">
      <w:pPr>
        <w:spacing w:after="0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Pr="00172106">
        <w:rPr>
          <w:rFonts w:ascii="Calibri" w:hAnsi="Calibri"/>
          <w:b/>
        </w:rPr>
        <w:t>densité</w:t>
      </w:r>
      <w:r>
        <w:rPr>
          <w:rFonts w:ascii="Calibri" w:hAnsi="Calibri"/>
        </w:rPr>
        <w:t xml:space="preserve"> d’un corps pur (solide ou liquide) est le quotient de la masse volumique de ce corps pur par la masse volumique de l’eau.</w:t>
      </w:r>
    </w:p>
    <w:p w:rsidR="008F11B6" w:rsidRPr="001B7244" w:rsidRDefault="008F11B6" w:rsidP="0002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</w:rPr>
      </w:pPr>
      <w:r w:rsidRPr="001B7244">
        <w:rPr>
          <w:rFonts w:ascii="Calibri" w:hAnsi="Calibri"/>
          <w:position w:val="-32"/>
        </w:rPr>
        <w:object w:dxaOrig="800" w:dyaOrig="740">
          <v:shape id="_x0000_i1028" type="#_x0000_t75" style="width:39.75pt;height:36.75pt" o:ole="">
            <v:imagedata r:id="rId19" o:title=""/>
          </v:shape>
          <o:OLEObject Type="Embed" ProgID="Equation.3" ShapeID="_x0000_i1028" DrawAspect="Content" ObjectID="_1395562104" r:id="rId20"/>
        </w:object>
      </w:r>
      <w:r>
        <w:rPr>
          <w:rFonts w:ascii="Calibri" w:hAnsi="Calibri"/>
        </w:rPr>
        <w:t xml:space="preserve">      </w:t>
      </w:r>
      <w:r w:rsidRPr="001B7244">
        <w:rPr>
          <w:rFonts w:ascii="Symbol" w:hAnsi="Symbol"/>
        </w:rPr>
        <w:t></w:t>
      </w:r>
      <w:r>
        <w:rPr>
          <w:rFonts w:ascii="Calibri" w:hAnsi="Calibri"/>
        </w:rPr>
        <w:t xml:space="preserve"> et </w:t>
      </w:r>
      <w:r w:rsidRPr="001B7244">
        <w:rPr>
          <w:rFonts w:ascii="Symbol" w:hAnsi="Symbol"/>
        </w:rPr>
        <w:t></w:t>
      </w:r>
      <w:r w:rsidRPr="001B7244">
        <w:rPr>
          <w:rFonts w:ascii="Calibri" w:hAnsi="Calibri"/>
          <w:vertAlign w:val="subscript"/>
        </w:rPr>
        <w:t>0</w:t>
      </w:r>
      <w:r>
        <w:rPr>
          <w:rFonts w:ascii="Calibri" w:hAnsi="Calibri"/>
        </w:rPr>
        <w:t xml:space="preserve"> dans la même unité : d n’a pas d’unité.</w:t>
      </w:r>
    </w:p>
    <w:p w:rsidR="008F11B6" w:rsidRPr="00940D77" w:rsidRDefault="008F11B6" w:rsidP="00022EDD">
      <w:pPr>
        <w:spacing w:after="0"/>
        <w:jc w:val="both"/>
      </w:pPr>
    </w:p>
    <w:sectPr w:rsidR="008F11B6" w:rsidRPr="00940D77" w:rsidSect="0027107D">
      <w:footerReference w:type="default" r:id="rId21"/>
      <w:pgSz w:w="11900" w:h="16840"/>
      <w:pgMar w:top="568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B6" w:rsidRDefault="008F11B6" w:rsidP="00E90CB2">
      <w:pPr>
        <w:spacing w:after="0"/>
      </w:pPr>
      <w:r>
        <w:separator/>
      </w:r>
    </w:p>
  </w:endnote>
  <w:endnote w:type="continuationSeparator" w:id="0">
    <w:p w:rsidR="008F11B6" w:rsidRDefault="008F11B6" w:rsidP="00E90C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B6" w:rsidRPr="00E90CB2" w:rsidRDefault="008F11B6" w:rsidP="00E90CB2">
    <w:pPr>
      <w:pStyle w:val="Footer"/>
      <w:jc w:val="center"/>
      <w:rPr>
        <w:sz w:val="18"/>
        <w:szCs w:val="18"/>
      </w:rPr>
    </w:pPr>
    <w:r w:rsidRPr="00E90CB2">
      <w:rPr>
        <w:sz w:val="18"/>
        <w:szCs w:val="18"/>
      </w:rPr>
      <w:t>BOCHARD Cécile, MAITRE Laurent  et HOSTIER Frédéric    Lycée de TREVOUX</w:t>
    </w:r>
    <w:r>
      <w:rPr>
        <w:sz w:val="18"/>
        <w:szCs w:val="18"/>
      </w:rPr>
      <w:t xml:space="preserve"> Académie de LYON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B6" w:rsidRDefault="008F11B6" w:rsidP="00E90CB2">
      <w:pPr>
        <w:spacing w:after="0"/>
      </w:pPr>
      <w:r>
        <w:separator/>
      </w:r>
    </w:p>
  </w:footnote>
  <w:footnote w:type="continuationSeparator" w:id="0">
    <w:p w:rsidR="008F11B6" w:rsidRDefault="008F11B6" w:rsidP="00E90CB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D47"/>
    <w:multiLevelType w:val="hybridMultilevel"/>
    <w:tmpl w:val="CD8C001E"/>
    <w:lvl w:ilvl="0" w:tplc="9E14E294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639C"/>
    <w:multiLevelType w:val="hybridMultilevel"/>
    <w:tmpl w:val="985806BA"/>
    <w:lvl w:ilvl="0" w:tplc="CE94C170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39EF"/>
    <w:multiLevelType w:val="hybridMultilevel"/>
    <w:tmpl w:val="F29C0462"/>
    <w:lvl w:ilvl="0" w:tplc="3A36AA62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87327"/>
    <w:multiLevelType w:val="hybridMultilevel"/>
    <w:tmpl w:val="050A8FA8"/>
    <w:lvl w:ilvl="0" w:tplc="282A299E">
      <w:start w:val="1"/>
      <w:numFmt w:val="low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C1F101F"/>
    <w:multiLevelType w:val="hybridMultilevel"/>
    <w:tmpl w:val="050A8FA8"/>
    <w:lvl w:ilvl="0" w:tplc="282A299E">
      <w:start w:val="1"/>
      <w:numFmt w:val="low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01D3FA3"/>
    <w:multiLevelType w:val="hybridMultilevel"/>
    <w:tmpl w:val="BCEE8FF8"/>
    <w:lvl w:ilvl="0" w:tplc="966AC50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D12953"/>
    <w:multiLevelType w:val="hybridMultilevel"/>
    <w:tmpl w:val="9E86281A"/>
    <w:lvl w:ilvl="0" w:tplc="469C6316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CC278E1"/>
    <w:multiLevelType w:val="hybridMultilevel"/>
    <w:tmpl w:val="B5BA2EC8"/>
    <w:lvl w:ilvl="0" w:tplc="FEDAADD8">
      <w:numFmt w:val="bullet"/>
      <w:lvlText w:val="-"/>
      <w:lvlJc w:val="left"/>
      <w:pPr>
        <w:ind w:left="4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0A"/>
    <w:rsid w:val="00022EDD"/>
    <w:rsid w:val="000B67FF"/>
    <w:rsid w:val="000D509C"/>
    <w:rsid w:val="000E5D6C"/>
    <w:rsid w:val="00104C36"/>
    <w:rsid w:val="00172106"/>
    <w:rsid w:val="00177B6F"/>
    <w:rsid w:val="001B4A12"/>
    <w:rsid w:val="001B7244"/>
    <w:rsid w:val="00210660"/>
    <w:rsid w:val="00235474"/>
    <w:rsid w:val="0027107D"/>
    <w:rsid w:val="00281A6F"/>
    <w:rsid w:val="002A6629"/>
    <w:rsid w:val="002F2B1F"/>
    <w:rsid w:val="0031126D"/>
    <w:rsid w:val="0035297D"/>
    <w:rsid w:val="00406E0A"/>
    <w:rsid w:val="00435B0A"/>
    <w:rsid w:val="00501F8B"/>
    <w:rsid w:val="005223AE"/>
    <w:rsid w:val="00525446"/>
    <w:rsid w:val="00535FA4"/>
    <w:rsid w:val="00591401"/>
    <w:rsid w:val="005C16E0"/>
    <w:rsid w:val="00623D91"/>
    <w:rsid w:val="006A294C"/>
    <w:rsid w:val="007617A0"/>
    <w:rsid w:val="00791ADC"/>
    <w:rsid w:val="0079386E"/>
    <w:rsid w:val="008658D2"/>
    <w:rsid w:val="008D0B9B"/>
    <w:rsid w:val="008F11B6"/>
    <w:rsid w:val="00940D77"/>
    <w:rsid w:val="00982C66"/>
    <w:rsid w:val="00985695"/>
    <w:rsid w:val="009C72E0"/>
    <w:rsid w:val="009D28B6"/>
    <w:rsid w:val="009F015E"/>
    <w:rsid w:val="009F6040"/>
    <w:rsid w:val="00AF7EF7"/>
    <w:rsid w:val="00B06492"/>
    <w:rsid w:val="00B369B7"/>
    <w:rsid w:val="00B8783F"/>
    <w:rsid w:val="00BC6291"/>
    <w:rsid w:val="00C90A66"/>
    <w:rsid w:val="00C935E7"/>
    <w:rsid w:val="00D37EAA"/>
    <w:rsid w:val="00DB47F7"/>
    <w:rsid w:val="00DD4D7F"/>
    <w:rsid w:val="00DE30E3"/>
    <w:rsid w:val="00E309F3"/>
    <w:rsid w:val="00E372C7"/>
    <w:rsid w:val="00E41FB4"/>
    <w:rsid w:val="00E90CB2"/>
    <w:rsid w:val="00EA5659"/>
    <w:rsid w:val="00EE6270"/>
    <w:rsid w:val="00F1266D"/>
    <w:rsid w:val="00F327BE"/>
    <w:rsid w:val="00F8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5B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5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0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90CB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C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CB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0C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307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:                   Propriétés physiques d’un corps pur</dc:title>
  <dc:subject/>
  <dc:creator>CARIP_Pwd</dc:creator>
  <cp:keywords/>
  <dc:description/>
  <cp:lastModifiedBy>mbourgault</cp:lastModifiedBy>
  <cp:revision>3</cp:revision>
  <cp:lastPrinted>2012-01-16T10:03:00Z</cp:lastPrinted>
  <dcterms:created xsi:type="dcterms:W3CDTF">2012-04-10T09:22:00Z</dcterms:created>
  <dcterms:modified xsi:type="dcterms:W3CDTF">2012-04-10T09:22:00Z</dcterms:modified>
</cp:coreProperties>
</file>