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AC" w:rsidRPr="00E92AEF" w:rsidRDefault="006567AC" w:rsidP="0034371F">
      <w:pPr>
        <w:jc w:val="center"/>
        <w:rPr>
          <w:b/>
          <w:shadow/>
          <w:sz w:val="32"/>
        </w:rPr>
      </w:pPr>
      <w:r w:rsidRPr="00E92AEF">
        <w:rPr>
          <w:b/>
          <w:shadow/>
          <w:sz w:val="32"/>
        </w:rPr>
        <w:t>Etude documentaire : L'électrocardiographie au service du diagnostic médical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5425"/>
      </w:tblGrid>
      <w:tr w:rsidR="006567AC" w:rsidRPr="00E714A4" w:rsidTr="00E714A4">
        <w:tc>
          <w:tcPr>
            <w:tcW w:w="4606" w:type="dxa"/>
          </w:tcPr>
          <w:p w:rsidR="006567AC" w:rsidRPr="00E714A4" w:rsidRDefault="006567AC" w:rsidP="00E714A4">
            <w:pPr>
              <w:spacing w:after="0" w:line="240" w:lineRule="auto"/>
              <w:jc w:val="center"/>
              <w:rPr>
                <w:b/>
              </w:rPr>
            </w:pPr>
            <w:r w:rsidRPr="00E714A4">
              <w:rPr>
                <w:b/>
              </w:rPr>
              <w:t>NOTIONS ET CONTENUS</w:t>
            </w:r>
          </w:p>
        </w:tc>
        <w:tc>
          <w:tcPr>
            <w:tcW w:w="5425" w:type="dxa"/>
          </w:tcPr>
          <w:p w:rsidR="006567AC" w:rsidRPr="00E714A4" w:rsidRDefault="006567AC" w:rsidP="00E714A4">
            <w:pPr>
              <w:spacing w:after="0" w:line="240" w:lineRule="auto"/>
              <w:jc w:val="center"/>
              <w:rPr>
                <w:b/>
              </w:rPr>
            </w:pPr>
            <w:r w:rsidRPr="00E714A4">
              <w:rPr>
                <w:b/>
              </w:rPr>
              <w:t>COMPETENCES ATTENDUES</w:t>
            </w:r>
          </w:p>
        </w:tc>
      </w:tr>
      <w:tr w:rsidR="006567AC" w:rsidRPr="00E714A4" w:rsidTr="00E714A4">
        <w:tc>
          <w:tcPr>
            <w:tcW w:w="4606" w:type="dxa"/>
          </w:tcPr>
          <w:p w:rsidR="006567AC" w:rsidRPr="00E714A4" w:rsidRDefault="006567AC" w:rsidP="00E714A4">
            <w:pPr>
              <w:spacing w:after="0" w:line="240" w:lineRule="auto"/>
              <w:jc w:val="center"/>
            </w:pPr>
          </w:p>
          <w:p w:rsidR="006567AC" w:rsidRPr="00E714A4" w:rsidRDefault="006567AC" w:rsidP="00E714A4">
            <w:pPr>
              <w:spacing w:after="0" w:line="240" w:lineRule="auto"/>
              <w:jc w:val="center"/>
            </w:pPr>
            <w:r w:rsidRPr="00E714A4">
              <w:t>Signaux périodiques : période, fréquence, tension maximale, tension minimale</w:t>
            </w:r>
          </w:p>
        </w:tc>
        <w:tc>
          <w:tcPr>
            <w:tcW w:w="5425" w:type="dxa"/>
          </w:tcPr>
          <w:p w:rsidR="006567AC" w:rsidRPr="00E714A4" w:rsidRDefault="006567AC" w:rsidP="00E714A4">
            <w:pPr>
              <w:spacing w:after="0" w:line="240" w:lineRule="auto"/>
            </w:pPr>
            <w:r w:rsidRPr="00E714A4">
              <w:t>Extraire et exploiter des informations.</w:t>
            </w:r>
          </w:p>
          <w:p w:rsidR="006567AC" w:rsidRPr="00E714A4" w:rsidRDefault="006567AC" w:rsidP="00E714A4">
            <w:pPr>
              <w:spacing w:after="0" w:line="240" w:lineRule="auto"/>
            </w:pPr>
            <w:r w:rsidRPr="00E714A4">
              <w:t xml:space="preserve">Identifier le caractère périodique  d'un signal sur une durée donnée. </w:t>
            </w:r>
          </w:p>
          <w:p w:rsidR="006567AC" w:rsidRPr="00E714A4" w:rsidRDefault="006567AC" w:rsidP="00E714A4">
            <w:pPr>
              <w:spacing w:after="0" w:line="240" w:lineRule="auto"/>
              <w:ind w:right="-1069"/>
            </w:pPr>
            <w:r w:rsidRPr="00E714A4">
              <w:t>Déterminer les caractéristiques d'un signal périodique.</w:t>
            </w:r>
          </w:p>
        </w:tc>
      </w:tr>
    </w:tbl>
    <w:p w:rsidR="006567AC" w:rsidRDefault="006567AC"/>
    <w:p w:rsidR="006567AC" w:rsidRPr="00E92AEF" w:rsidRDefault="006567AC">
      <w:r w:rsidRPr="00E92AEF">
        <w:t>L'</w:t>
      </w:r>
      <w:r w:rsidRPr="00CB0249">
        <w:rPr>
          <w:b/>
        </w:rPr>
        <w:t>électrocardiographie</w:t>
      </w:r>
      <w:r>
        <w:t xml:space="preserve"> consiste à </w:t>
      </w:r>
      <w:r w:rsidRPr="00CB0249">
        <w:rPr>
          <w:b/>
        </w:rPr>
        <w:t>enregistrer les signaux électriques</w:t>
      </w:r>
      <w:r>
        <w:t xml:space="preserve"> qui commandent l'activité du cœur. Pour cela, le médecin place des électrodes à différents endroits du corps du patient. Ces électrodes sont reliées à un stylo mobile qui appuie sur une feuille de papier millimétré défilant à vitesse constante. Le tracé papier obtenu est appelé un</w:t>
      </w:r>
      <w:r w:rsidRPr="00CB0249">
        <w:rPr>
          <w:b/>
        </w:rPr>
        <w:t xml:space="preserve"> électrocardiogramme</w:t>
      </w:r>
      <w:r>
        <w:t xml:space="preserve">. </w:t>
      </w:r>
    </w:p>
    <w:p w:rsidR="006567AC" w:rsidRDefault="006567AC" w:rsidP="008150F3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>Document 1</w:t>
      </w:r>
      <w:r w:rsidRPr="0053716A">
        <w:rPr>
          <w:b/>
          <w:sz w:val="28"/>
          <w:u w:val="single"/>
        </w:rPr>
        <w:t xml:space="preserve"> : ECG </w:t>
      </w:r>
      <w:r>
        <w:rPr>
          <w:b/>
          <w:sz w:val="28"/>
          <w:u w:val="single"/>
        </w:rPr>
        <w:t xml:space="preserve">d'un patient en bonne santé </w:t>
      </w:r>
    </w:p>
    <w:p w:rsidR="006567AC" w:rsidRPr="00E2530B" w:rsidRDefault="006567AC" w:rsidP="008150F3">
      <w:pPr>
        <w:jc w:val="left"/>
        <w:rPr>
          <w:b/>
          <w:u w:val="single"/>
        </w:rPr>
      </w:pPr>
      <w:r w:rsidRPr="00E2530B">
        <w:rPr>
          <w:i/>
          <w:sz w:val="20"/>
        </w:rPr>
        <w:t>(http://www.ac-creteil.fr/lycees/77/jferrycoulommiers/svt/pages/pages_st2s/tst2s_tp/ CH1_App_cardiovasculaire-TP/CH1_TP4_ECG/CH1_TP4_ECG.htm)</w:t>
      </w:r>
    </w:p>
    <w:p w:rsidR="006567AC" w:rsidRPr="00663859" w:rsidRDefault="006567AC" w:rsidP="008150F3">
      <w:pPr>
        <w:jc w:val="center"/>
      </w:pPr>
      <w:r w:rsidRPr="00143959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t0.gstatic.com/images?q=tbn:ANd9GcQoqgSCt8UExy8IrET6Yp2q88RNl8iypLnMcBrVuNVkzV2En42WfRbdP3IrXQ" style="width:273pt;height:130.5pt;visibility:visible">
            <v:imagedata r:id="rId4" o:title=""/>
          </v:shape>
        </w:pict>
      </w:r>
    </w:p>
    <w:p w:rsidR="006567AC" w:rsidRDefault="006567AC">
      <w:pPr>
        <w:rPr>
          <w:b/>
          <w:sz w:val="28"/>
          <w:u w:val="single"/>
        </w:rPr>
      </w:pPr>
    </w:p>
    <w:p w:rsidR="006567AC" w:rsidRDefault="006567A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Document 2</w:t>
      </w:r>
      <w:r w:rsidRPr="0034371F">
        <w:rPr>
          <w:b/>
          <w:sz w:val="28"/>
          <w:u w:val="single"/>
        </w:rPr>
        <w:t xml:space="preserve"> : </w:t>
      </w:r>
      <w:r>
        <w:rPr>
          <w:b/>
          <w:sz w:val="28"/>
          <w:u w:val="single"/>
        </w:rPr>
        <w:t>extrait de l'</w:t>
      </w:r>
      <w:r w:rsidRPr="0034371F">
        <w:rPr>
          <w:b/>
          <w:sz w:val="28"/>
          <w:u w:val="single"/>
        </w:rPr>
        <w:t xml:space="preserve">article </w:t>
      </w:r>
      <w:r>
        <w:rPr>
          <w:b/>
          <w:sz w:val="28"/>
          <w:u w:val="single"/>
        </w:rPr>
        <w:t>"Visualiser les tornades électriques du cœur"</w:t>
      </w:r>
    </w:p>
    <w:p w:rsidR="006567AC" w:rsidRPr="00CB0249" w:rsidRDefault="006567AC" w:rsidP="00663859">
      <w:pPr>
        <w:rPr>
          <w:i/>
          <w:sz w:val="20"/>
        </w:rPr>
      </w:pPr>
      <w:r w:rsidRPr="00E2530B">
        <w:rPr>
          <w:i/>
          <w:sz w:val="20"/>
        </w:rPr>
        <w:t xml:space="preserve"> </w:t>
      </w:r>
      <w:r>
        <w:rPr>
          <w:i/>
          <w:sz w:val="20"/>
        </w:rPr>
        <w:t>(</w:t>
      </w:r>
      <w:r w:rsidRPr="00E2530B">
        <w:rPr>
          <w:i/>
          <w:sz w:val="20"/>
        </w:rPr>
        <w:t>"</w:t>
      </w:r>
      <w:r>
        <w:rPr>
          <w:i/>
          <w:sz w:val="20"/>
        </w:rPr>
        <w:t xml:space="preserve">Le </w:t>
      </w:r>
      <w:r w:rsidRPr="00E2530B">
        <w:rPr>
          <w:i/>
          <w:sz w:val="20"/>
        </w:rPr>
        <w:t>Monde Science et techno", daté du 18.06.2012</w:t>
      </w:r>
      <w:r>
        <w:rPr>
          <w:i/>
          <w:sz w:val="20"/>
        </w:rPr>
        <w:t>)</w:t>
      </w:r>
    </w:p>
    <w:p w:rsidR="006567AC" w:rsidRPr="00663859" w:rsidRDefault="006567AC" w:rsidP="00663859">
      <w:pPr>
        <w:rPr>
          <w:b/>
          <w:bCs/>
        </w:rPr>
      </w:pPr>
      <w:r w:rsidRPr="00663859">
        <w:rPr>
          <w:b/>
          <w:bCs/>
        </w:rPr>
        <w:t xml:space="preserve">Que se passe-t-il dans un cœur humain lorsqu'il entre en fibrillation ventriculaire, cet hyper-emballement cardiaque lié à l'anarchie brutale du circuit électrique des ventricules cardiaques ? </w:t>
      </w:r>
      <w:r w:rsidRPr="00663859">
        <w:rPr>
          <w:b/>
          <w:bCs/>
          <w:i/>
          <w:iCs/>
        </w:rPr>
        <w:t>"De vraies tornades à 400 contractions par minute",</w:t>
      </w:r>
      <w:r w:rsidRPr="00663859">
        <w:rPr>
          <w:b/>
          <w:bCs/>
        </w:rPr>
        <w:t xml:space="preserve"> précise le professeur Michel Haïssaguerre, pionnier de la rythmologie cardiaque inter</w:t>
      </w:r>
      <w:r>
        <w:rPr>
          <w:b/>
          <w:bCs/>
        </w:rPr>
        <w:t>ventionnelle au CHU de Bordeaux […].</w:t>
      </w:r>
    </w:p>
    <w:p w:rsidR="006567AC" w:rsidRPr="00663859" w:rsidRDefault="006567AC" w:rsidP="00663859">
      <w:r w:rsidRPr="00663859">
        <w:t xml:space="preserve">Pour la première fois, une équipe de l'IHU de Bordeaux a visualisé in vivo, dans un cœur humain battant, cette "tornade électrique" qui balaie les ventricules cardiaques. Présentée au congrès Cardiostim, qui réunissait du 13 au 16 juin, à Nice, 5 000 spécialistes de l'électrophysiologie cardiaque, cette première a été rendue possible par un nouvel outil non invasif de cartographie en 3D de l'activité électrique du cœur. </w:t>
      </w:r>
      <w:r>
        <w:t>[…]</w:t>
      </w:r>
    </w:p>
    <w:p w:rsidR="006567AC" w:rsidRPr="00663859" w:rsidRDefault="006567AC" w:rsidP="00663859">
      <w:r w:rsidRPr="00663859">
        <w:t xml:space="preserve">La prise en charge habituelle est la pose d'un défibrillateur automatique implantable : un petit boîtier générateur d'impulsions, relié à des électrodes positionnées dans le cœur. </w:t>
      </w:r>
      <w:r w:rsidRPr="00663859">
        <w:rPr>
          <w:i/>
          <w:iCs/>
        </w:rPr>
        <w:t xml:space="preserve">"Lorsque ce dispositif détecte une arythmie ventriculaire, il délivre un choc électrique de haute énergie pour </w:t>
      </w:r>
      <w:hyperlink r:id="rId5" w:tgtFrame="_blank" w:history="1">
        <w:r w:rsidRPr="00663859">
          <w:rPr>
            <w:rStyle w:val="Hyperlink"/>
            <w:i/>
            <w:iCs/>
            <w:color w:val="auto"/>
            <w:u w:val="none"/>
          </w:rPr>
          <w:t>restaurer</w:t>
        </w:r>
      </w:hyperlink>
      <w:r w:rsidRPr="00663859">
        <w:rPr>
          <w:i/>
          <w:iCs/>
        </w:rPr>
        <w:t xml:space="preserve"> un rythme normal",</w:t>
      </w:r>
      <w:r w:rsidRPr="00663859">
        <w:t xml:space="preserve"> explique le docteur </w:t>
      </w:r>
      <w:r>
        <w:t xml:space="preserve">Mélèze </w:t>
      </w:r>
      <w:r w:rsidRPr="00663859">
        <w:t>Hocini.</w:t>
      </w:r>
    </w:p>
    <w:p w:rsidR="006567AC" w:rsidRPr="0095272E" w:rsidRDefault="006567AC" w:rsidP="00663859">
      <w:r w:rsidRPr="00663859">
        <w:t xml:space="preserve">Après </w:t>
      </w:r>
      <w:hyperlink r:id="rId6" w:tgtFrame="_blank" w:history="1">
        <w:r w:rsidRPr="00663859">
          <w:rPr>
            <w:rStyle w:val="Hyperlink"/>
            <w:color w:val="auto"/>
            <w:u w:val="none"/>
          </w:rPr>
          <w:t>avoir</w:t>
        </w:r>
      </w:hyperlink>
      <w:r w:rsidRPr="00663859">
        <w:t xml:space="preserve"> posé un défibrillateur, les rythmologues en testent toujours l'efficacité en déclenchant une fibrillation ventriculaire. C'est lors de cette procédure classique que l'équipe bordelaise a observé le déchaînement de ces "cyclones". Les médecins ont équipé le patient d'une veste munie de 252 électrodes couvrant toute la surface du cœur, recueillant point par point l'électrocardiogramme </w:t>
      </w:r>
      <w:r w:rsidRPr="0095272E">
        <w:t>de surface.</w:t>
      </w:r>
    </w:p>
    <w:p w:rsidR="006567AC" w:rsidRPr="00DA4D9A" w:rsidRDefault="006567AC" w:rsidP="00663859">
      <w:pPr>
        <w:rPr>
          <w:highlight w:val="yellow"/>
        </w:rPr>
      </w:pPr>
      <w:r w:rsidRPr="0095272E">
        <w:t xml:space="preserve">Couplé à un scanner (ou à une IRM) qui indique l'anatomie cœur-thorax, il permet, grâce à des procédés </w:t>
      </w:r>
      <w:hyperlink r:id="rId7" w:history="1">
        <w:r w:rsidRPr="0095272E">
          <w:rPr>
            <w:rStyle w:val="Hyperlink"/>
            <w:color w:val="auto"/>
            <w:u w:val="none"/>
          </w:rPr>
          <w:t>mathématiques</w:t>
        </w:r>
      </w:hyperlink>
      <w:r w:rsidRPr="0095272E">
        <w:t xml:space="preserve"> de "signal inverse", de </w:t>
      </w:r>
      <w:hyperlink r:id="rId8" w:tgtFrame="_blank" w:history="1">
        <w:r w:rsidRPr="0095272E">
          <w:rPr>
            <w:rStyle w:val="Hyperlink"/>
            <w:color w:val="auto"/>
            <w:u w:val="none"/>
          </w:rPr>
          <w:t>reconstituer</w:t>
        </w:r>
      </w:hyperlink>
      <w:r w:rsidRPr="0095272E">
        <w:t xml:space="preserve"> une vue 3D dynamique des signaux électriques du cœur : à la</w:t>
      </w:r>
      <w:r w:rsidRPr="00B660BC">
        <w:t xml:space="preserve"> fois très précis et non invasif, c'est</w:t>
      </w:r>
      <w:r w:rsidRPr="00B660BC">
        <w:rPr>
          <w:i/>
          <w:iCs/>
        </w:rPr>
        <w:t xml:space="preserve"> "l'électrocardiogramme du futur", </w:t>
      </w:r>
      <w:r w:rsidRPr="00B660BC">
        <w:t>selon le docteur Hocini.</w:t>
      </w:r>
      <w:r w:rsidRPr="00D92920">
        <w:rPr>
          <w:i/>
          <w:iCs/>
        </w:rPr>
        <w:t>"</w:t>
      </w:r>
      <w:r>
        <w:t xml:space="preserve"> […]</w:t>
      </w:r>
    </w:p>
    <w:p w:rsidR="006567AC" w:rsidRPr="00663859" w:rsidRDefault="006567AC" w:rsidP="0026389B">
      <w:r w:rsidRPr="00663859">
        <w:t>Florence Rosier</w:t>
      </w:r>
    </w:p>
    <w:p w:rsidR="006567AC" w:rsidRDefault="006567AC">
      <w:pPr>
        <w:rPr>
          <w:i/>
        </w:rPr>
      </w:pPr>
      <w:r>
        <w:rPr>
          <w:b/>
          <w:sz w:val="28"/>
          <w:u w:val="single"/>
        </w:rPr>
        <w:t>Document 3</w:t>
      </w:r>
      <w:r w:rsidRPr="0053716A">
        <w:rPr>
          <w:b/>
          <w:sz w:val="28"/>
          <w:u w:val="single"/>
        </w:rPr>
        <w:t xml:space="preserve"> : ECG</w:t>
      </w:r>
      <w:r>
        <w:rPr>
          <w:b/>
          <w:sz w:val="28"/>
          <w:u w:val="single"/>
        </w:rPr>
        <w:t xml:space="preserve"> d'une patiente </w:t>
      </w:r>
      <w:r w:rsidRPr="0053716A">
        <w:rPr>
          <w:b/>
          <w:sz w:val="28"/>
          <w:u w:val="single"/>
        </w:rPr>
        <w:t xml:space="preserve">en début de fibrillation ventriculaire </w:t>
      </w:r>
      <w:r w:rsidRPr="00371FBB">
        <w:rPr>
          <w:i/>
        </w:rPr>
        <w:t>(</w:t>
      </w:r>
      <w:r w:rsidRPr="00E2530B">
        <w:rPr>
          <w:i/>
          <w:sz w:val="20"/>
        </w:rPr>
        <w:t>http://www.univ-bordeaux.fr/espace-telechargement/plaquettes-documents-info/UBx_IHU_30.03.2011.pdf)</w:t>
      </w:r>
    </w:p>
    <w:p w:rsidR="006567AC" w:rsidRDefault="006567AC">
      <w:r>
        <w:t>La figure suivante présente l'extrait de l'électrocardiogramme d'une patiente atteinte de fibrillation ventriculaire. Les deux lignes se suivent chronologiquement.</w:t>
      </w:r>
    </w:p>
    <w:p w:rsidR="006567AC" w:rsidRPr="000D5C8B" w:rsidRDefault="006567AC">
      <w:r>
        <w:rPr>
          <w:noProof/>
          <w:lang w:eastAsia="fr-FR"/>
        </w:rPr>
        <w:pict>
          <v:rect id="_x0000_s1026" style="position:absolute;left:0;text-align:left;margin-left:28.15pt;margin-top:13.3pt;width:396pt;height:66.75pt;z-index:251658240" filled="f"/>
        </w:pict>
      </w:r>
    </w:p>
    <w:p w:rsidR="006567AC" w:rsidRDefault="006567AC" w:rsidP="00D40089">
      <w:pPr>
        <w:jc w:val="center"/>
      </w:pPr>
      <w:r w:rsidRPr="00143959">
        <w:rPr>
          <w:noProof/>
          <w:lang w:eastAsia="fr-FR"/>
        </w:rPr>
        <w:pict>
          <v:shape id="Image 1" o:spid="_x0000_i1026" type="#_x0000_t75" style="width:393pt;height:42pt;visibility:visible">
            <v:imagedata r:id="rId9" o:title=""/>
          </v:shape>
        </w:pict>
      </w:r>
    </w:p>
    <w:p w:rsidR="006567AC" w:rsidRDefault="006567AC">
      <w:r>
        <w:rPr>
          <w:noProof/>
          <w:lang w:eastAsia="fr-FR"/>
        </w:rPr>
        <w:pict>
          <v:roundrect id="_x0000_s1027" style="position:absolute;left:0;text-align:left;margin-left:-19.85pt;margin-top:23.8pt;width:486.75pt;height:329.25pt;z-index:251659264" arcsize="10923f" filled="f"/>
        </w:pict>
      </w:r>
    </w:p>
    <w:p w:rsidR="006567AC" w:rsidRPr="00CB0249" w:rsidRDefault="006567AC" w:rsidP="00CB0249">
      <w:pPr>
        <w:jc w:val="center"/>
        <w:rPr>
          <w:b/>
          <w:shadow/>
          <w:sz w:val="32"/>
        </w:rPr>
      </w:pPr>
      <w:r w:rsidRPr="00CB0249">
        <w:rPr>
          <w:b/>
          <w:shadow/>
          <w:sz w:val="32"/>
        </w:rPr>
        <w:t>Questions</w:t>
      </w:r>
    </w:p>
    <w:p w:rsidR="006567AC" w:rsidRDefault="006567AC">
      <w:r w:rsidRPr="00D941B6">
        <w:t xml:space="preserve">1) </w:t>
      </w:r>
      <w:r>
        <w:t xml:space="preserve">Qu'enregistre-t-on sur un ECG ? </w:t>
      </w:r>
    </w:p>
    <w:p w:rsidR="006567AC" w:rsidRDefault="006567AC">
      <w:r>
        <w:t>2) Sur l'ECG du document 1, quelle grandeur apparaît en abscisse ? Et en ordonnée ?</w:t>
      </w:r>
    </w:p>
    <w:p w:rsidR="006567AC" w:rsidRDefault="006567AC">
      <w:r>
        <w:t xml:space="preserve">3) Le signal apparaissant sur l'ECG d'un patient en bonne santé est-il périodique ? Si oui, déterminer ses caractéristiques (période, fréquence, tension maximale, tension minimale). </w:t>
      </w:r>
    </w:p>
    <w:p w:rsidR="006567AC" w:rsidRDefault="006567AC">
      <w:r>
        <w:t>4) Combien de périodes apparaissent sur le document 1 ?</w:t>
      </w:r>
    </w:p>
    <w:p w:rsidR="006567AC" w:rsidRDefault="006567AC">
      <w:r>
        <w:t xml:space="preserve">5) Qu'est-ce que la fibrillation ventriculaire ? </w:t>
      </w:r>
    </w:p>
    <w:p w:rsidR="006567AC" w:rsidRDefault="006567AC">
      <w:r>
        <w:t>6) Lors d'une fibrillation ventriculaire, combien de contractions cardiaques y  a-t-il par minute ? Quelle est la période de ces contractions ? Comparer à la période du document 1 (on demande ici une réponse numérique).</w:t>
      </w:r>
    </w:p>
    <w:p w:rsidR="006567AC" w:rsidRDefault="006567AC">
      <w:r>
        <w:t xml:space="preserve">7) De quelle avancée scientifique parle l'article ? </w:t>
      </w:r>
    </w:p>
    <w:p w:rsidR="006567AC" w:rsidRDefault="006567AC">
      <w:r>
        <w:t>8) Sur le document 3, le signal est-il périodique sur une certaine durée? Si oui, délimiter la durée de validité de son caractère périodique par un trait.</w:t>
      </w:r>
    </w:p>
    <w:p w:rsidR="006567AC" w:rsidRDefault="006567AC">
      <w:r>
        <w:t xml:space="preserve">9) Comment détecter un problème cardiaque comme la fibrillation ventriculaire à partir d'un ECG ? </w:t>
      </w:r>
    </w:p>
    <w:sectPr w:rsidR="006567AC" w:rsidSect="00E92A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02"/>
    <w:rsid w:val="00007B14"/>
    <w:rsid w:val="00074043"/>
    <w:rsid w:val="00097087"/>
    <w:rsid w:val="000C4B16"/>
    <w:rsid w:val="000D5C8B"/>
    <w:rsid w:val="000E3203"/>
    <w:rsid w:val="000F14EE"/>
    <w:rsid w:val="00123057"/>
    <w:rsid w:val="00132402"/>
    <w:rsid w:val="00132C15"/>
    <w:rsid w:val="00143959"/>
    <w:rsid w:val="001506F8"/>
    <w:rsid w:val="00193E72"/>
    <w:rsid w:val="001A78E3"/>
    <w:rsid w:val="00223190"/>
    <w:rsid w:val="00225DAC"/>
    <w:rsid w:val="0026389B"/>
    <w:rsid w:val="002661EE"/>
    <w:rsid w:val="002700AF"/>
    <w:rsid w:val="0034371F"/>
    <w:rsid w:val="00364C16"/>
    <w:rsid w:val="00371FBB"/>
    <w:rsid w:val="003803D8"/>
    <w:rsid w:val="003B6573"/>
    <w:rsid w:val="003F7CF8"/>
    <w:rsid w:val="004624DB"/>
    <w:rsid w:val="004A3BA4"/>
    <w:rsid w:val="004C65AB"/>
    <w:rsid w:val="00535F16"/>
    <w:rsid w:val="0053716A"/>
    <w:rsid w:val="005835A5"/>
    <w:rsid w:val="005B286D"/>
    <w:rsid w:val="005C39C7"/>
    <w:rsid w:val="005D4790"/>
    <w:rsid w:val="005D4D26"/>
    <w:rsid w:val="00612941"/>
    <w:rsid w:val="00623D9E"/>
    <w:rsid w:val="0062522D"/>
    <w:rsid w:val="00626E84"/>
    <w:rsid w:val="0064094D"/>
    <w:rsid w:val="006455AA"/>
    <w:rsid w:val="00650B78"/>
    <w:rsid w:val="006567AC"/>
    <w:rsid w:val="00663859"/>
    <w:rsid w:val="00674ED2"/>
    <w:rsid w:val="0068489B"/>
    <w:rsid w:val="00710EC5"/>
    <w:rsid w:val="00716B2E"/>
    <w:rsid w:val="00725160"/>
    <w:rsid w:val="007871A6"/>
    <w:rsid w:val="00792F30"/>
    <w:rsid w:val="007C2098"/>
    <w:rsid w:val="008150F3"/>
    <w:rsid w:val="008E17D4"/>
    <w:rsid w:val="00942A43"/>
    <w:rsid w:val="0095272E"/>
    <w:rsid w:val="00A03F75"/>
    <w:rsid w:val="00A3420F"/>
    <w:rsid w:val="00A77A9A"/>
    <w:rsid w:val="00B660BC"/>
    <w:rsid w:val="00C7150F"/>
    <w:rsid w:val="00CB0249"/>
    <w:rsid w:val="00CF7CE0"/>
    <w:rsid w:val="00D36006"/>
    <w:rsid w:val="00D40089"/>
    <w:rsid w:val="00D50715"/>
    <w:rsid w:val="00D601D9"/>
    <w:rsid w:val="00D66E21"/>
    <w:rsid w:val="00D87BED"/>
    <w:rsid w:val="00D92920"/>
    <w:rsid w:val="00D941B6"/>
    <w:rsid w:val="00DA4D9A"/>
    <w:rsid w:val="00E0726D"/>
    <w:rsid w:val="00E2530B"/>
    <w:rsid w:val="00E714A4"/>
    <w:rsid w:val="00E858D4"/>
    <w:rsid w:val="00E92AEF"/>
    <w:rsid w:val="00EA438A"/>
    <w:rsid w:val="00EB32E0"/>
    <w:rsid w:val="00EC26D8"/>
    <w:rsid w:val="00F64A23"/>
    <w:rsid w:val="00FC59A6"/>
    <w:rsid w:val="00FD0E4B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57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38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409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jugaison.lemonde.fr/conjugaison/premier-groupe/reconstitu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monde.fr/mathematiqu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jugaison.lemonde.fr/conjugaison/auxiliaire/avo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jugaison.lemonde.fr/conjugaison/premier-groupe/restaur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703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documentaire : L'électrocardiographie au service du diagnostic médical</dc:title>
  <dc:subject/>
  <dc:creator>Alizée</dc:creator>
  <cp:keywords/>
  <dc:description/>
  <cp:lastModifiedBy>aheinrich</cp:lastModifiedBy>
  <cp:revision>2</cp:revision>
  <dcterms:created xsi:type="dcterms:W3CDTF">2012-09-20T22:56:00Z</dcterms:created>
  <dcterms:modified xsi:type="dcterms:W3CDTF">2012-09-20T22:56:00Z</dcterms:modified>
</cp:coreProperties>
</file>