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96" w:rsidRPr="00682296" w:rsidRDefault="00682296" w:rsidP="00682296">
      <w:pPr>
        <w:shd w:val="clear" w:color="auto" w:fill="FFFFFF"/>
        <w:jc w:val="center"/>
        <w:rPr>
          <w:rFonts w:ascii="Calibri" w:hAnsi="Calibri" w:cs="Arial"/>
          <w:color w:val="000000"/>
          <w:sz w:val="20"/>
        </w:rPr>
      </w:pPr>
      <w:r w:rsidRPr="00682296">
        <w:rPr>
          <w:rFonts w:ascii="Calibri" w:hAnsi="Calibri" w:cs="Arial"/>
          <w:color w:val="000000"/>
          <w:sz w:val="20"/>
        </w:rPr>
        <w:t xml:space="preserve">L’énoncé présente </w:t>
      </w:r>
      <w:r w:rsidRPr="00682296">
        <w:rPr>
          <w:rFonts w:ascii="Calibri" w:hAnsi="Calibri" w:cs="Arial"/>
          <w:b/>
          <w:color w:val="000000"/>
          <w:sz w:val="20"/>
        </w:rPr>
        <w:t>trois parties indépendantes</w:t>
      </w:r>
      <w:r w:rsidRPr="00682296">
        <w:rPr>
          <w:rFonts w:ascii="Calibri" w:hAnsi="Calibri" w:cs="Arial"/>
          <w:color w:val="000000"/>
          <w:sz w:val="20"/>
        </w:rPr>
        <w:t xml:space="preserve"> et qui peuvent être traitées dans n’importe quel ordre.</w:t>
      </w:r>
    </w:p>
    <w:p w:rsidR="00682296" w:rsidRPr="00682296" w:rsidRDefault="00682296" w:rsidP="00682296">
      <w:pPr>
        <w:shd w:val="clear" w:color="auto" w:fill="FFFFFF"/>
        <w:jc w:val="center"/>
        <w:rPr>
          <w:rFonts w:ascii="Calibri" w:hAnsi="Calibri" w:cs="Arial"/>
          <w:color w:val="000000"/>
          <w:sz w:val="20"/>
        </w:rPr>
      </w:pPr>
      <w:r>
        <w:rPr>
          <w:rFonts w:ascii="Calibri" w:hAnsi="Calibri" w:cs="Arial"/>
          <w:color w:val="000000"/>
          <w:sz w:val="20"/>
        </w:rPr>
        <w:t xml:space="preserve">Les </w:t>
      </w:r>
      <w:r w:rsidRPr="00682296">
        <w:rPr>
          <w:rFonts w:ascii="Calibri" w:hAnsi="Calibri" w:cs="Arial"/>
          <w:color w:val="000000"/>
          <w:sz w:val="20"/>
        </w:rPr>
        <w:t>partie</w:t>
      </w:r>
      <w:r>
        <w:rPr>
          <w:rFonts w:ascii="Calibri" w:hAnsi="Calibri" w:cs="Arial"/>
          <w:color w:val="000000"/>
          <w:sz w:val="20"/>
        </w:rPr>
        <w:t>s</w:t>
      </w:r>
      <w:r w:rsidRPr="00682296">
        <w:rPr>
          <w:rFonts w:ascii="Calibri" w:hAnsi="Calibri" w:cs="Arial"/>
          <w:color w:val="000000"/>
          <w:sz w:val="20"/>
        </w:rPr>
        <w:t xml:space="preserve"> (thème commun SVT/ PC) </w:t>
      </w:r>
      <w:r w:rsidRPr="00682296">
        <w:rPr>
          <w:rFonts w:ascii="Calibri" w:hAnsi="Calibri" w:cs="Arial"/>
          <w:b/>
          <w:color w:val="000000"/>
          <w:sz w:val="20"/>
        </w:rPr>
        <w:t>n° 1 et n°2</w:t>
      </w:r>
      <w:r w:rsidRPr="00682296">
        <w:rPr>
          <w:rFonts w:ascii="Calibri" w:hAnsi="Calibri" w:cs="Arial"/>
          <w:color w:val="000000"/>
          <w:sz w:val="20"/>
        </w:rPr>
        <w:t xml:space="preserve"> (Thème SVT) doivent être rédigées  sur </w:t>
      </w:r>
      <w:r w:rsidRPr="00682296">
        <w:rPr>
          <w:rFonts w:ascii="Calibri" w:hAnsi="Calibri" w:cs="Arial"/>
          <w:b/>
          <w:color w:val="000000"/>
          <w:sz w:val="20"/>
        </w:rPr>
        <w:t>une seule et même copie</w:t>
      </w:r>
      <w:r w:rsidRPr="00682296">
        <w:rPr>
          <w:rFonts w:ascii="Calibri" w:hAnsi="Calibri" w:cs="Arial"/>
          <w:color w:val="000000"/>
          <w:sz w:val="20"/>
        </w:rPr>
        <w:t>.</w:t>
      </w:r>
    </w:p>
    <w:p w:rsidR="00682296" w:rsidRPr="00682296" w:rsidRDefault="00682296" w:rsidP="00682296">
      <w:pPr>
        <w:shd w:val="clear" w:color="auto" w:fill="FFFFFF"/>
        <w:jc w:val="center"/>
        <w:rPr>
          <w:rFonts w:ascii="Calibri" w:hAnsi="Calibri" w:cs="Arial"/>
          <w:color w:val="000000"/>
          <w:sz w:val="20"/>
        </w:rPr>
      </w:pPr>
      <w:r w:rsidRPr="00682296">
        <w:rPr>
          <w:rFonts w:ascii="Calibri" w:hAnsi="Calibri" w:cs="Arial"/>
          <w:color w:val="000000"/>
          <w:sz w:val="20"/>
        </w:rPr>
        <w:t xml:space="preserve">La partie </w:t>
      </w:r>
      <w:r w:rsidRPr="00682296">
        <w:rPr>
          <w:rFonts w:ascii="Calibri" w:hAnsi="Calibri" w:cs="Arial"/>
          <w:b/>
          <w:color w:val="000000"/>
          <w:sz w:val="20"/>
        </w:rPr>
        <w:t>n°3</w:t>
      </w:r>
      <w:r w:rsidRPr="00682296">
        <w:rPr>
          <w:rFonts w:ascii="Calibri" w:hAnsi="Calibri" w:cs="Arial"/>
          <w:color w:val="000000"/>
          <w:sz w:val="20"/>
        </w:rPr>
        <w:t xml:space="preserve"> (Thème PC) est  à rédiger sur </w:t>
      </w:r>
      <w:r w:rsidRPr="00682296">
        <w:rPr>
          <w:rFonts w:ascii="Calibri" w:hAnsi="Calibri" w:cs="Arial"/>
          <w:b/>
          <w:color w:val="000000"/>
          <w:sz w:val="20"/>
        </w:rPr>
        <w:t>une autre feuille</w:t>
      </w:r>
      <w:r w:rsidRPr="00682296">
        <w:rPr>
          <w:rFonts w:ascii="Calibri" w:hAnsi="Calibri" w:cs="Arial"/>
          <w:color w:val="000000"/>
          <w:sz w:val="20"/>
        </w:rPr>
        <w:t>.</w:t>
      </w:r>
    </w:p>
    <w:p w:rsidR="00682296" w:rsidRPr="00D634EE" w:rsidRDefault="00682296" w:rsidP="00682296">
      <w:pPr>
        <w:shd w:val="clear" w:color="auto" w:fill="FFFFFF"/>
        <w:rPr>
          <w:rFonts w:ascii="Arial" w:hAnsi="Arial" w:cs="Arial"/>
          <w:color w:val="000000"/>
          <w:sz w:val="10"/>
          <w:szCs w:val="10"/>
        </w:rPr>
      </w:pPr>
    </w:p>
    <w:p w:rsidR="00FC69D8" w:rsidRPr="00FC69D8" w:rsidRDefault="00FC69D8" w:rsidP="00FC69D8">
      <w:pPr>
        <w:pBdr>
          <w:bottom w:val="single" w:sz="4" w:space="1" w:color="auto"/>
        </w:pBdr>
        <w:shd w:val="clear" w:color="auto" w:fill="D9D9D9"/>
        <w:autoSpaceDE w:val="0"/>
        <w:autoSpaceDN w:val="0"/>
        <w:adjustRightInd w:val="0"/>
        <w:rPr>
          <w:rFonts w:ascii="Calibri" w:hAnsi="Calibri" w:cs="Calibri,Bold"/>
          <w:b/>
          <w:bCs/>
          <w:color w:val="000000"/>
          <w:sz w:val="22"/>
          <w:szCs w:val="20"/>
        </w:rPr>
      </w:pPr>
      <w:r w:rsidRPr="00FC69D8">
        <w:rPr>
          <w:rFonts w:ascii="Calibri" w:hAnsi="Calibri" w:cs="Calibri,Bold"/>
          <w:b/>
          <w:bCs/>
          <w:color w:val="000000"/>
          <w:sz w:val="22"/>
          <w:szCs w:val="20"/>
        </w:rPr>
        <w:t>Partie n°1 : T</w:t>
      </w:r>
      <w:r w:rsidRPr="00FC69D8">
        <w:rPr>
          <w:rFonts w:ascii="Calibri" w:eastAsia="Calibri" w:hAnsi="Calibri"/>
          <w:b/>
          <w:sz w:val="22"/>
          <w:szCs w:val="20"/>
        </w:rPr>
        <w:t>hème commun</w:t>
      </w:r>
      <w:r w:rsidRPr="00FC69D8">
        <w:rPr>
          <w:rFonts w:ascii="Calibri" w:hAnsi="Calibri"/>
          <w:b/>
          <w:sz w:val="22"/>
          <w:szCs w:val="20"/>
        </w:rPr>
        <w:t xml:space="preserve"> SVT/PC </w:t>
      </w:r>
      <w:r w:rsidRPr="00FC69D8">
        <w:rPr>
          <w:rFonts w:ascii="Calibri" w:hAnsi="Calibri" w:cs="Calibri,Bold"/>
          <w:b/>
          <w:bCs/>
          <w:color w:val="000000"/>
          <w:sz w:val="22"/>
          <w:szCs w:val="20"/>
        </w:rPr>
        <w:t>(8 points)</w:t>
      </w:r>
      <w:r w:rsidRPr="00FC69D8">
        <w:rPr>
          <w:rFonts w:ascii="Calibri" w:hAnsi="Calibri"/>
          <w:b/>
          <w:sz w:val="22"/>
          <w:szCs w:val="20"/>
        </w:rPr>
        <w:t> </w:t>
      </w:r>
      <w:r w:rsidRPr="00FC69D8">
        <w:rPr>
          <w:rFonts w:ascii="Calibri" w:hAnsi="Calibri"/>
          <w:b/>
          <w:sz w:val="22"/>
          <w:szCs w:val="20"/>
        </w:rPr>
        <w:tab/>
      </w:r>
      <w:r w:rsidRPr="00FC69D8">
        <w:rPr>
          <w:rFonts w:ascii="Calibri" w:hAnsi="Calibri"/>
          <w:b/>
          <w:sz w:val="22"/>
          <w:szCs w:val="20"/>
        </w:rPr>
        <w:tab/>
      </w:r>
      <w:r w:rsidRPr="00FC69D8">
        <w:rPr>
          <w:rFonts w:ascii="Calibri" w:hAnsi="Calibri"/>
          <w:b/>
          <w:sz w:val="22"/>
          <w:szCs w:val="20"/>
        </w:rPr>
        <w:tab/>
      </w:r>
      <w:r w:rsidRPr="00FC69D8">
        <w:rPr>
          <w:rFonts w:ascii="Calibri" w:hAnsi="Calibri"/>
          <w:b/>
          <w:sz w:val="22"/>
          <w:szCs w:val="20"/>
        </w:rPr>
        <w:tab/>
      </w:r>
      <w:r w:rsidRPr="00FC69D8">
        <w:rPr>
          <w:rFonts w:ascii="Calibri" w:hAnsi="Calibri"/>
          <w:b/>
          <w:sz w:val="22"/>
          <w:szCs w:val="20"/>
        </w:rPr>
        <w:tab/>
        <w:t xml:space="preserve">          </w:t>
      </w:r>
      <w:r>
        <w:rPr>
          <w:rFonts w:ascii="Calibri" w:hAnsi="Calibri"/>
          <w:b/>
          <w:sz w:val="22"/>
          <w:szCs w:val="20"/>
        </w:rPr>
        <w:t xml:space="preserve"> </w:t>
      </w:r>
      <w:r w:rsidRPr="00FC69D8">
        <w:rPr>
          <w:rFonts w:ascii="Calibri" w:hAnsi="Calibri"/>
          <w:b/>
          <w:sz w:val="22"/>
          <w:szCs w:val="20"/>
        </w:rPr>
        <w:t xml:space="preserve">      </w:t>
      </w:r>
      <w:r>
        <w:rPr>
          <w:rFonts w:ascii="Calibri" w:hAnsi="Calibri"/>
          <w:b/>
          <w:sz w:val="22"/>
          <w:szCs w:val="20"/>
        </w:rPr>
        <w:t xml:space="preserve">           </w:t>
      </w:r>
      <w:r w:rsidRPr="00FC69D8">
        <w:rPr>
          <w:rFonts w:ascii="Calibri" w:hAnsi="Calibri"/>
          <w:b/>
          <w:sz w:val="22"/>
          <w:szCs w:val="20"/>
        </w:rPr>
        <w:t xml:space="preserve"> </w:t>
      </w:r>
      <w:r>
        <w:rPr>
          <w:rFonts w:ascii="Calibri" w:eastAsia="Calibri" w:hAnsi="Calibri"/>
          <w:b/>
          <w:sz w:val="22"/>
          <w:szCs w:val="20"/>
        </w:rPr>
        <w:t>Nourrir l’humanité</w:t>
      </w:r>
      <w:r w:rsidRPr="00FC69D8">
        <w:rPr>
          <w:rFonts w:ascii="Calibri" w:eastAsia="Calibri" w:hAnsi="Calibri"/>
          <w:b/>
          <w:sz w:val="22"/>
          <w:szCs w:val="20"/>
        </w:rPr>
        <w:t xml:space="preserve"> </w:t>
      </w:r>
    </w:p>
    <w:p w:rsidR="00565F89" w:rsidRDefault="00565F89">
      <w:pPr>
        <w:jc w:val="both"/>
      </w:pPr>
    </w:p>
    <w:p w:rsidR="00565F89" w:rsidRDefault="00565F89">
      <w:pPr>
        <w:pStyle w:val="Titre2"/>
        <w:rPr>
          <w:rFonts w:ascii="Calibri" w:hAnsi="Calibri"/>
          <w:sz w:val="20"/>
          <w:szCs w:val="20"/>
          <w:u w:val="single"/>
        </w:rPr>
      </w:pPr>
      <w:r w:rsidRPr="00FC69D8">
        <w:rPr>
          <w:rFonts w:ascii="Calibri" w:hAnsi="Calibri"/>
          <w:sz w:val="20"/>
          <w:szCs w:val="20"/>
          <w:u w:val="single"/>
        </w:rPr>
        <w:t>Document 1 : résultats d’analyse de l’eau d’un village</w:t>
      </w:r>
    </w:p>
    <w:p w:rsidR="00FC69D8" w:rsidRPr="00FC69D8" w:rsidRDefault="00FC69D8" w:rsidP="00FC69D8">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7"/>
        <w:gridCol w:w="2295"/>
        <w:gridCol w:w="2672"/>
        <w:gridCol w:w="2672"/>
      </w:tblGrid>
      <w:tr w:rsidR="00565F89" w:rsidRPr="00FC69D8" w:rsidTr="00FC69D8">
        <w:tblPrEx>
          <w:tblCellMar>
            <w:top w:w="0" w:type="dxa"/>
            <w:bottom w:w="0" w:type="dxa"/>
          </w:tblCellMar>
        </w:tblPrEx>
        <w:tc>
          <w:tcPr>
            <w:tcW w:w="3047" w:type="dxa"/>
          </w:tcPr>
          <w:p w:rsidR="00565F89" w:rsidRPr="00FC69D8" w:rsidRDefault="00565F89">
            <w:pPr>
              <w:jc w:val="center"/>
              <w:rPr>
                <w:rFonts w:ascii="Calibri" w:hAnsi="Calibri"/>
                <w:b/>
                <w:bCs/>
                <w:sz w:val="20"/>
                <w:szCs w:val="20"/>
              </w:rPr>
            </w:pPr>
            <w:r w:rsidRPr="00FC69D8">
              <w:rPr>
                <w:rFonts w:ascii="Calibri" w:hAnsi="Calibri"/>
                <w:b/>
                <w:bCs/>
                <w:sz w:val="20"/>
                <w:szCs w:val="20"/>
              </w:rPr>
              <w:t>Paramètre</w:t>
            </w:r>
          </w:p>
        </w:tc>
        <w:tc>
          <w:tcPr>
            <w:tcW w:w="2295" w:type="dxa"/>
          </w:tcPr>
          <w:p w:rsidR="00565F89" w:rsidRPr="00FC69D8" w:rsidRDefault="00565F89">
            <w:pPr>
              <w:jc w:val="center"/>
              <w:rPr>
                <w:rFonts w:ascii="Calibri" w:hAnsi="Calibri"/>
                <w:b/>
                <w:bCs/>
                <w:sz w:val="20"/>
                <w:szCs w:val="20"/>
              </w:rPr>
            </w:pPr>
            <w:r w:rsidRPr="00FC69D8">
              <w:rPr>
                <w:rFonts w:ascii="Calibri" w:hAnsi="Calibri"/>
                <w:b/>
                <w:bCs/>
                <w:sz w:val="20"/>
                <w:szCs w:val="20"/>
              </w:rPr>
              <w:t>Valeur</w:t>
            </w:r>
          </w:p>
        </w:tc>
        <w:tc>
          <w:tcPr>
            <w:tcW w:w="2672" w:type="dxa"/>
          </w:tcPr>
          <w:p w:rsidR="00565F89" w:rsidRPr="00FC69D8" w:rsidRDefault="00565F89">
            <w:pPr>
              <w:jc w:val="center"/>
              <w:rPr>
                <w:rFonts w:ascii="Calibri" w:hAnsi="Calibri"/>
                <w:b/>
                <w:bCs/>
                <w:sz w:val="20"/>
                <w:szCs w:val="20"/>
              </w:rPr>
            </w:pPr>
            <w:r w:rsidRPr="00FC69D8">
              <w:rPr>
                <w:rFonts w:ascii="Calibri" w:hAnsi="Calibri"/>
                <w:b/>
                <w:bCs/>
                <w:sz w:val="20"/>
                <w:szCs w:val="20"/>
              </w:rPr>
              <w:t>Limite de qualité</w:t>
            </w:r>
          </w:p>
        </w:tc>
        <w:tc>
          <w:tcPr>
            <w:tcW w:w="2672" w:type="dxa"/>
          </w:tcPr>
          <w:p w:rsidR="00565F89" w:rsidRPr="00FC69D8" w:rsidRDefault="00565F89">
            <w:pPr>
              <w:jc w:val="center"/>
              <w:rPr>
                <w:rFonts w:ascii="Calibri" w:hAnsi="Calibri"/>
                <w:b/>
                <w:bCs/>
                <w:sz w:val="20"/>
                <w:szCs w:val="20"/>
              </w:rPr>
            </w:pPr>
            <w:r w:rsidRPr="00FC69D8">
              <w:rPr>
                <w:rFonts w:ascii="Calibri" w:hAnsi="Calibri"/>
                <w:b/>
                <w:bCs/>
                <w:sz w:val="20"/>
                <w:szCs w:val="20"/>
              </w:rPr>
              <w:t>Référence de qualité</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lang w:val="de-DE"/>
              </w:rPr>
            </w:pPr>
            <w:r w:rsidRPr="00FC69D8">
              <w:rPr>
                <w:rFonts w:ascii="Calibri" w:hAnsi="Calibri"/>
                <w:sz w:val="20"/>
                <w:szCs w:val="20"/>
                <w:lang w:val="de-DE"/>
              </w:rPr>
              <w:t>Ammonium (NH</w:t>
            </w:r>
            <w:r w:rsidRPr="00FC69D8">
              <w:rPr>
                <w:rFonts w:ascii="Calibri" w:hAnsi="Calibri"/>
                <w:sz w:val="20"/>
                <w:szCs w:val="20"/>
                <w:vertAlign w:val="subscript"/>
                <w:lang w:val="de-DE"/>
              </w:rPr>
              <w:t>4</w:t>
            </w:r>
            <w:r w:rsidRPr="00FC69D8">
              <w:rPr>
                <w:rFonts w:ascii="Calibri" w:hAnsi="Calibri"/>
                <w:sz w:val="20"/>
                <w:szCs w:val="20"/>
                <w:vertAlign w:val="superscript"/>
                <w:lang w:val="de-DE"/>
              </w:rPr>
              <w:t>+</w:t>
            </w:r>
            <w:r w:rsidRPr="00FC69D8">
              <w:rPr>
                <w:rFonts w:ascii="Calibri" w:hAnsi="Calibri"/>
                <w:sz w:val="20"/>
                <w:szCs w:val="20"/>
                <w:lang w:val="de-DE"/>
              </w:rPr>
              <w:t>)</w:t>
            </w:r>
          </w:p>
        </w:tc>
        <w:tc>
          <w:tcPr>
            <w:tcW w:w="2295" w:type="dxa"/>
          </w:tcPr>
          <w:p w:rsidR="00565F89" w:rsidRPr="00FC69D8" w:rsidRDefault="00565F89">
            <w:pPr>
              <w:jc w:val="center"/>
              <w:rPr>
                <w:rFonts w:ascii="Calibri" w:hAnsi="Calibri"/>
                <w:sz w:val="20"/>
                <w:szCs w:val="20"/>
                <w:lang w:val="de-DE"/>
              </w:rPr>
            </w:pPr>
            <w:r w:rsidRPr="00FC69D8">
              <w:rPr>
                <w:rFonts w:ascii="Calibri" w:hAnsi="Calibri"/>
                <w:sz w:val="20"/>
                <w:szCs w:val="20"/>
                <w:lang w:val="de-DE"/>
              </w:rPr>
              <w:t>&lt; 0,04 mg/L</w:t>
            </w:r>
          </w:p>
        </w:tc>
        <w:tc>
          <w:tcPr>
            <w:tcW w:w="2672" w:type="dxa"/>
          </w:tcPr>
          <w:p w:rsidR="00565F89" w:rsidRPr="00FC69D8" w:rsidRDefault="00565F89">
            <w:pPr>
              <w:jc w:val="both"/>
              <w:rPr>
                <w:rFonts w:ascii="Calibri" w:hAnsi="Calibri"/>
                <w:sz w:val="20"/>
                <w:szCs w:val="20"/>
                <w:lang w:val="de-DE"/>
              </w:rPr>
            </w:pPr>
          </w:p>
        </w:tc>
        <w:tc>
          <w:tcPr>
            <w:tcW w:w="2672" w:type="dxa"/>
          </w:tcPr>
          <w:p w:rsidR="00565F89" w:rsidRPr="00FC69D8" w:rsidRDefault="00565F89">
            <w:pPr>
              <w:jc w:val="center"/>
              <w:rPr>
                <w:rFonts w:ascii="Calibri" w:hAnsi="Calibri"/>
                <w:sz w:val="20"/>
                <w:szCs w:val="20"/>
                <w:lang w:val="de-DE"/>
              </w:rPr>
            </w:pPr>
            <w:r w:rsidRPr="00FC69D8">
              <w:rPr>
                <w:rFonts w:ascii="Calibri" w:hAnsi="Calibri"/>
                <w:position w:val="-4"/>
                <w:sz w:val="20"/>
                <w:szCs w:val="2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390283541" r:id="rId8"/>
              </w:object>
            </w:r>
            <w:r w:rsidRPr="00FC69D8">
              <w:rPr>
                <w:rFonts w:ascii="Calibri" w:hAnsi="Calibri"/>
                <w:sz w:val="20"/>
                <w:szCs w:val="20"/>
                <w:lang w:val="de-DE"/>
              </w:rPr>
              <w:t xml:space="preserve"> 0,1 mg/L</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Bact. aér. revivifiables à 22°-68 h</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 xml:space="preserve">0 </w:t>
            </w:r>
            <w:r w:rsidRPr="00FC69D8">
              <w:rPr>
                <w:rFonts w:ascii="Calibri" w:hAnsi="Calibri"/>
                <w:sz w:val="20"/>
                <w:szCs w:val="20"/>
                <w:lang w:val="de-DE"/>
              </w:rPr>
              <w:t>n/mL</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Bact. aér. revivifiables à 36°-44 h</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 xml:space="preserve">0 </w:t>
            </w:r>
            <w:r w:rsidRPr="00FC69D8">
              <w:rPr>
                <w:rFonts w:ascii="Calibri" w:hAnsi="Calibri"/>
                <w:sz w:val="20"/>
                <w:szCs w:val="20"/>
                <w:lang w:val="de-DE"/>
              </w:rPr>
              <w:t>n/mL</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Bact. et spores sulfito-rédu. / 100 ml</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 xml:space="preserve">0 </w:t>
            </w:r>
            <w:r w:rsidRPr="00FC69D8">
              <w:rPr>
                <w:rFonts w:ascii="Calibri" w:hAnsi="Calibri"/>
                <w:sz w:val="20"/>
                <w:szCs w:val="20"/>
                <w:lang w:val="de-DE"/>
              </w:rPr>
              <w:t>n/100mL</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r w:rsidRPr="00FC69D8">
              <w:rPr>
                <w:rFonts w:ascii="Calibri" w:hAnsi="Calibri"/>
                <w:position w:val="-4"/>
                <w:sz w:val="20"/>
                <w:szCs w:val="20"/>
              </w:rPr>
              <w:object w:dxaOrig="200" w:dyaOrig="240">
                <v:shape id="_x0000_i1026" type="#_x0000_t75" style="width:9.75pt;height:11.25pt" o:ole="">
                  <v:imagedata r:id="rId7" o:title=""/>
                </v:shape>
                <o:OLEObject Type="Embed" ProgID="Equation.3" ShapeID="_x0000_i1026" DrawAspect="Content" ObjectID="_1390283542" r:id="rId9"/>
              </w:object>
            </w:r>
            <w:r w:rsidRPr="00FC69D8">
              <w:rPr>
                <w:rFonts w:ascii="Calibri" w:hAnsi="Calibri"/>
                <w:sz w:val="20"/>
                <w:szCs w:val="20"/>
              </w:rPr>
              <w:t xml:space="preserve"> 0 </w:t>
            </w:r>
            <w:r w:rsidRPr="00FC69D8">
              <w:rPr>
                <w:rFonts w:ascii="Calibri" w:hAnsi="Calibri"/>
                <w:sz w:val="20"/>
                <w:szCs w:val="20"/>
                <w:lang w:val="de-DE"/>
              </w:rPr>
              <w:t>n/100mL</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Bactéries coliformes / 100 ml-MS</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 xml:space="preserve">0 </w:t>
            </w:r>
            <w:r w:rsidRPr="00FC69D8">
              <w:rPr>
                <w:rFonts w:ascii="Calibri" w:hAnsi="Calibri"/>
                <w:sz w:val="20"/>
                <w:szCs w:val="20"/>
                <w:lang w:val="de-DE"/>
              </w:rPr>
              <w:t>n/100mL</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r w:rsidRPr="00FC69D8">
              <w:rPr>
                <w:rFonts w:ascii="Calibri" w:hAnsi="Calibri"/>
                <w:position w:val="-4"/>
                <w:sz w:val="20"/>
                <w:szCs w:val="20"/>
              </w:rPr>
              <w:object w:dxaOrig="200" w:dyaOrig="240">
                <v:shape id="_x0000_i1027" type="#_x0000_t75" style="width:9.75pt;height:11.25pt" o:ole="">
                  <v:imagedata r:id="rId7" o:title=""/>
                </v:shape>
                <o:OLEObject Type="Embed" ProgID="Equation.3" ShapeID="_x0000_i1027" DrawAspect="Content" ObjectID="_1390283543" r:id="rId10"/>
              </w:object>
            </w:r>
            <w:r w:rsidRPr="00FC69D8">
              <w:rPr>
                <w:rFonts w:ascii="Calibri" w:hAnsi="Calibri"/>
                <w:sz w:val="20"/>
                <w:szCs w:val="20"/>
              </w:rPr>
              <w:t xml:space="preserve"> 0 </w:t>
            </w:r>
            <w:r w:rsidRPr="00FC69D8">
              <w:rPr>
                <w:rFonts w:ascii="Calibri" w:hAnsi="Calibri"/>
                <w:sz w:val="20"/>
                <w:szCs w:val="20"/>
                <w:lang w:val="de-DE"/>
              </w:rPr>
              <w:t>n/100mL</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Carbone organique total</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1,5 mg/L C</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r w:rsidRPr="00FC69D8">
              <w:rPr>
                <w:rFonts w:ascii="Calibri" w:hAnsi="Calibri"/>
                <w:position w:val="-4"/>
                <w:sz w:val="20"/>
                <w:szCs w:val="20"/>
              </w:rPr>
              <w:object w:dxaOrig="200" w:dyaOrig="240">
                <v:shape id="_x0000_i1028" type="#_x0000_t75" style="width:9.75pt;height:11.25pt" o:ole="">
                  <v:imagedata r:id="rId7" o:title=""/>
                </v:shape>
                <o:OLEObject Type="Embed" ProgID="Equation.3" ShapeID="_x0000_i1028" DrawAspect="Content" ObjectID="_1390283544" r:id="rId11"/>
              </w:object>
            </w:r>
            <w:r w:rsidRPr="00FC69D8">
              <w:rPr>
                <w:rFonts w:ascii="Calibri" w:hAnsi="Calibri"/>
                <w:sz w:val="20"/>
                <w:szCs w:val="20"/>
              </w:rPr>
              <w:t xml:space="preserve"> 2 mg/L C</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Chlore libre</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&lt; 0,10 mg/L Cl</w:t>
            </w:r>
            <w:r w:rsidRPr="00FC69D8">
              <w:rPr>
                <w:rFonts w:ascii="Calibri" w:hAnsi="Calibri"/>
                <w:sz w:val="20"/>
                <w:szCs w:val="20"/>
                <w:vertAlign w:val="subscript"/>
              </w:rPr>
              <w:t>2</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Chlore total</w:t>
            </w:r>
          </w:p>
        </w:tc>
        <w:tc>
          <w:tcPr>
            <w:tcW w:w="2295" w:type="dxa"/>
          </w:tcPr>
          <w:p w:rsidR="00565F89" w:rsidRPr="00FC69D8" w:rsidRDefault="00565F89">
            <w:pPr>
              <w:jc w:val="center"/>
              <w:rPr>
                <w:rFonts w:ascii="Calibri" w:hAnsi="Calibri"/>
                <w:sz w:val="20"/>
                <w:szCs w:val="20"/>
                <w:lang w:val="en-GB"/>
              </w:rPr>
            </w:pPr>
            <w:r w:rsidRPr="00FC69D8">
              <w:rPr>
                <w:rFonts w:ascii="Calibri" w:hAnsi="Calibri"/>
                <w:sz w:val="20"/>
                <w:szCs w:val="20"/>
                <w:lang w:val="en-GB"/>
              </w:rPr>
              <w:t>0,10 mg/L Cl</w:t>
            </w:r>
            <w:r w:rsidRPr="00FC69D8">
              <w:rPr>
                <w:rFonts w:ascii="Calibri" w:hAnsi="Calibri"/>
                <w:sz w:val="20"/>
                <w:szCs w:val="20"/>
                <w:vertAlign w:val="subscript"/>
                <w:lang w:val="en-GB"/>
              </w:rPr>
              <w:t>2</w:t>
            </w:r>
          </w:p>
        </w:tc>
        <w:tc>
          <w:tcPr>
            <w:tcW w:w="2672" w:type="dxa"/>
          </w:tcPr>
          <w:p w:rsidR="00565F89" w:rsidRPr="00FC69D8" w:rsidRDefault="00565F89">
            <w:pPr>
              <w:jc w:val="both"/>
              <w:rPr>
                <w:rFonts w:ascii="Calibri" w:hAnsi="Calibri"/>
                <w:sz w:val="20"/>
                <w:szCs w:val="20"/>
                <w:lang w:val="en-GB"/>
              </w:rPr>
            </w:pPr>
          </w:p>
        </w:tc>
        <w:tc>
          <w:tcPr>
            <w:tcW w:w="2672" w:type="dxa"/>
          </w:tcPr>
          <w:p w:rsidR="00565F89" w:rsidRPr="00FC69D8" w:rsidRDefault="00565F89">
            <w:pPr>
              <w:jc w:val="center"/>
              <w:rPr>
                <w:rFonts w:ascii="Calibri" w:hAnsi="Calibri"/>
                <w:sz w:val="20"/>
                <w:szCs w:val="20"/>
                <w:lang w:val="en-GB"/>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lang w:val="en-GB"/>
              </w:rPr>
            </w:pPr>
            <w:r w:rsidRPr="00FC69D8">
              <w:rPr>
                <w:rFonts w:ascii="Calibri" w:hAnsi="Calibri"/>
                <w:sz w:val="20"/>
                <w:szCs w:val="20"/>
                <w:lang w:val="en-GB"/>
              </w:rPr>
              <w:t>Coloration</w:t>
            </w:r>
          </w:p>
        </w:tc>
        <w:tc>
          <w:tcPr>
            <w:tcW w:w="2295" w:type="dxa"/>
          </w:tcPr>
          <w:p w:rsidR="00565F89" w:rsidRPr="00FC69D8" w:rsidRDefault="00565F89">
            <w:pPr>
              <w:jc w:val="center"/>
              <w:rPr>
                <w:rFonts w:ascii="Calibri" w:hAnsi="Calibri"/>
                <w:sz w:val="20"/>
                <w:szCs w:val="20"/>
                <w:lang w:val="en-GB"/>
              </w:rPr>
            </w:pPr>
            <w:r w:rsidRPr="00FC69D8">
              <w:rPr>
                <w:rFonts w:ascii="Calibri" w:hAnsi="Calibri"/>
                <w:sz w:val="20"/>
                <w:szCs w:val="20"/>
                <w:lang w:val="en-GB"/>
              </w:rPr>
              <w:t>&lt; 5 mg/L Pt</w:t>
            </w:r>
          </w:p>
        </w:tc>
        <w:tc>
          <w:tcPr>
            <w:tcW w:w="2672" w:type="dxa"/>
          </w:tcPr>
          <w:p w:rsidR="00565F89" w:rsidRPr="00FC69D8" w:rsidRDefault="00565F89">
            <w:pPr>
              <w:jc w:val="both"/>
              <w:rPr>
                <w:rFonts w:ascii="Calibri" w:hAnsi="Calibri"/>
                <w:sz w:val="20"/>
                <w:szCs w:val="20"/>
                <w:lang w:val="en-GB"/>
              </w:rPr>
            </w:pPr>
          </w:p>
        </w:tc>
        <w:tc>
          <w:tcPr>
            <w:tcW w:w="2672" w:type="dxa"/>
          </w:tcPr>
          <w:p w:rsidR="00565F89" w:rsidRPr="00FC69D8" w:rsidRDefault="00565F89">
            <w:pPr>
              <w:tabs>
                <w:tab w:val="num" w:pos="720"/>
              </w:tabs>
              <w:jc w:val="center"/>
              <w:rPr>
                <w:rFonts w:ascii="Calibri" w:hAnsi="Calibri"/>
                <w:sz w:val="20"/>
                <w:szCs w:val="20"/>
                <w:lang w:val="en-GB"/>
              </w:rPr>
            </w:pPr>
            <w:r w:rsidRPr="00FC69D8">
              <w:rPr>
                <w:rFonts w:ascii="Calibri" w:hAnsi="Calibri"/>
                <w:position w:val="-4"/>
                <w:sz w:val="20"/>
                <w:szCs w:val="20"/>
              </w:rPr>
              <w:object w:dxaOrig="200" w:dyaOrig="240">
                <v:shape id="_x0000_i1029" type="#_x0000_t75" style="width:9.75pt;height:11.25pt" o:ole="" o:bullet="t">
                  <v:imagedata r:id="rId7" o:title=""/>
                </v:shape>
                <o:OLEObject Type="Embed" ProgID="Equation.3" ShapeID="_x0000_i1029" DrawAspect="Content" ObjectID="_1390283545" r:id="rId12"/>
              </w:object>
            </w:r>
            <w:r w:rsidRPr="00FC69D8">
              <w:rPr>
                <w:rFonts w:ascii="Calibri" w:hAnsi="Calibri"/>
                <w:sz w:val="20"/>
                <w:szCs w:val="20"/>
              </w:rPr>
              <w:t xml:space="preserve"> 1</w:t>
            </w:r>
            <w:r w:rsidRPr="00FC69D8">
              <w:rPr>
                <w:rFonts w:ascii="Calibri" w:hAnsi="Calibri"/>
                <w:sz w:val="20"/>
                <w:szCs w:val="20"/>
                <w:lang w:val="en-GB"/>
              </w:rPr>
              <w:t>5 mg/L Pt</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Conductivité à 25 °C</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421 µS/cm</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r w:rsidRPr="00FC69D8">
              <w:rPr>
                <w:rFonts w:ascii="Calibri" w:hAnsi="Calibri"/>
                <w:position w:val="-6"/>
                <w:sz w:val="20"/>
                <w:szCs w:val="20"/>
              </w:rPr>
              <w:object w:dxaOrig="560" w:dyaOrig="279">
                <v:shape id="_x0000_i1030" type="#_x0000_t75" style="width:27.75pt;height:14.25pt" o:ole="">
                  <v:imagedata r:id="rId13" o:title=""/>
                </v:shape>
                <o:OLEObject Type="Embed" ProgID="Equation.3" ShapeID="_x0000_i1030" DrawAspect="Content" ObjectID="_1390283546" r:id="rId14"/>
              </w:object>
            </w:r>
            <w:r w:rsidRPr="00FC69D8">
              <w:rPr>
                <w:rFonts w:ascii="Calibri" w:hAnsi="Calibri"/>
                <w:sz w:val="20"/>
                <w:szCs w:val="20"/>
              </w:rPr>
              <w:t xml:space="preserve"> et </w:t>
            </w:r>
            <w:r w:rsidRPr="00FC69D8">
              <w:rPr>
                <w:rFonts w:ascii="Calibri" w:hAnsi="Calibri"/>
                <w:position w:val="-4"/>
                <w:sz w:val="20"/>
                <w:szCs w:val="20"/>
              </w:rPr>
              <w:object w:dxaOrig="200" w:dyaOrig="240">
                <v:shape id="_x0000_i1031" type="#_x0000_t75" style="width:9.75pt;height:11.25pt" o:ole="">
                  <v:imagedata r:id="rId7" o:title=""/>
                </v:shape>
                <o:OLEObject Type="Embed" ProgID="Equation.3" ShapeID="_x0000_i1031" DrawAspect="Content" ObjectID="_1390283547" r:id="rId15"/>
              </w:object>
            </w:r>
            <w:r w:rsidRPr="00FC69D8">
              <w:rPr>
                <w:rFonts w:ascii="Calibri" w:hAnsi="Calibri"/>
                <w:sz w:val="20"/>
                <w:szCs w:val="20"/>
              </w:rPr>
              <w:t xml:space="preserve"> 1 100 µS/cm</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Entérocoques /100 ml-MS</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 xml:space="preserve">0 </w:t>
            </w:r>
            <w:r w:rsidRPr="00FC69D8">
              <w:rPr>
                <w:rFonts w:ascii="Calibri" w:hAnsi="Calibri"/>
                <w:sz w:val="20"/>
                <w:szCs w:val="20"/>
                <w:lang w:val="de-DE"/>
              </w:rPr>
              <w:t>n/100mL</w:t>
            </w:r>
          </w:p>
        </w:tc>
        <w:tc>
          <w:tcPr>
            <w:tcW w:w="2672" w:type="dxa"/>
          </w:tcPr>
          <w:p w:rsidR="00565F89" w:rsidRPr="00FC69D8" w:rsidRDefault="00565F89">
            <w:pPr>
              <w:jc w:val="center"/>
              <w:rPr>
                <w:rFonts w:ascii="Calibri" w:hAnsi="Calibri"/>
                <w:sz w:val="20"/>
                <w:szCs w:val="20"/>
              </w:rPr>
            </w:pPr>
            <w:r w:rsidRPr="00FC69D8">
              <w:rPr>
                <w:rFonts w:ascii="Calibri" w:hAnsi="Calibri"/>
                <w:position w:val="-4"/>
                <w:sz w:val="20"/>
                <w:szCs w:val="20"/>
              </w:rPr>
              <w:object w:dxaOrig="200" w:dyaOrig="240">
                <v:shape id="_x0000_i1032" type="#_x0000_t75" style="width:9.75pt;height:11.25pt" o:ole="">
                  <v:imagedata r:id="rId7" o:title=""/>
                </v:shape>
                <o:OLEObject Type="Embed" ProgID="Equation.3" ShapeID="_x0000_i1032" DrawAspect="Content" ObjectID="_1390283548" r:id="rId16"/>
              </w:object>
            </w:r>
            <w:r w:rsidRPr="00FC69D8">
              <w:rPr>
                <w:rFonts w:ascii="Calibri" w:hAnsi="Calibri"/>
                <w:sz w:val="20"/>
                <w:szCs w:val="20"/>
              </w:rPr>
              <w:t xml:space="preserve"> 0 </w:t>
            </w:r>
            <w:r w:rsidRPr="00FC69D8">
              <w:rPr>
                <w:rFonts w:ascii="Calibri" w:hAnsi="Calibri"/>
                <w:sz w:val="20"/>
                <w:szCs w:val="20"/>
                <w:lang w:val="de-DE"/>
              </w:rPr>
              <w:t>n/100mL</w:t>
            </w:r>
          </w:p>
        </w:tc>
        <w:tc>
          <w:tcPr>
            <w:tcW w:w="2672" w:type="dxa"/>
          </w:tcPr>
          <w:p w:rsidR="00565F89" w:rsidRPr="00FC69D8" w:rsidRDefault="00565F89">
            <w:pPr>
              <w:jc w:val="center"/>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lang w:val="en-GB"/>
              </w:rPr>
            </w:pPr>
            <w:r w:rsidRPr="00FC69D8">
              <w:rPr>
                <w:rFonts w:ascii="Calibri" w:hAnsi="Calibri"/>
                <w:sz w:val="20"/>
                <w:szCs w:val="20"/>
                <w:lang w:val="en-GB"/>
              </w:rPr>
              <w:t>Escherichia coli / 100 ml-MF</w:t>
            </w:r>
          </w:p>
        </w:tc>
        <w:tc>
          <w:tcPr>
            <w:tcW w:w="2295" w:type="dxa"/>
          </w:tcPr>
          <w:p w:rsidR="00565F89" w:rsidRPr="00FC69D8" w:rsidRDefault="00565F89">
            <w:pPr>
              <w:jc w:val="center"/>
              <w:rPr>
                <w:rFonts w:ascii="Calibri" w:hAnsi="Calibri"/>
                <w:sz w:val="20"/>
                <w:szCs w:val="20"/>
                <w:lang w:val="en-GB"/>
              </w:rPr>
            </w:pPr>
            <w:r w:rsidRPr="00FC69D8">
              <w:rPr>
                <w:rFonts w:ascii="Calibri" w:hAnsi="Calibri"/>
                <w:sz w:val="20"/>
                <w:szCs w:val="20"/>
                <w:lang w:val="en-GB"/>
              </w:rPr>
              <w:t>0 n/100mL</w:t>
            </w:r>
          </w:p>
        </w:tc>
        <w:tc>
          <w:tcPr>
            <w:tcW w:w="2672" w:type="dxa"/>
          </w:tcPr>
          <w:p w:rsidR="00565F89" w:rsidRPr="00FC69D8" w:rsidRDefault="00565F89">
            <w:pPr>
              <w:jc w:val="center"/>
              <w:rPr>
                <w:rFonts w:ascii="Calibri" w:hAnsi="Calibri"/>
                <w:sz w:val="20"/>
                <w:szCs w:val="20"/>
              </w:rPr>
            </w:pPr>
            <w:r w:rsidRPr="00FC69D8">
              <w:rPr>
                <w:rFonts w:ascii="Calibri" w:hAnsi="Calibri"/>
                <w:position w:val="-4"/>
                <w:sz w:val="20"/>
                <w:szCs w:val="20"/>
              </w:rPr>
              <w:object w:dxaOrig="200" w:dyaOrig="240">
                <v:shape id="_x0000_i1033" type="#_x0000_t75" style="width:9.75pt;height:12pt" o:ole="">
                  <v:imagedata r:id="rId7" o:title=""/>
                </v:shape>
                <o:OLEObject Type="Embed" ProgID="Equation.3" ShapeID="_x0000_i1033" DrawAspect="Content" ObjectID="_1390283549" r:id="rId17"/>
              </w:object>
            </w:r>
            <w:r w:rsidRPr="00FC69D8">
              <w:rPr>
                <w:rFonts w:ascii="Calibri" w:hAnsi="Calibri"/>
                <w:sz w:val="20"/>
                <w:szCs w:val="20"/>
              </w:rPr>
              <w:t xml:space="preserve"> 0 </w:t>
            </w:r>
            <w:r w:rsidRPr="00FC69D8">
              <w:rPr>
                <w:rFonts w:ascii="Calibri" w:hAnsi="Calibri"/>
                <w:sz w:val="20"/>
                <w:szCs w:val="20"/>
                <w:lang w:val="de-DE"/>
              </w:rPr>
              <w:t>n/100mL</w:t>
            </w:r>
          </w:p>
        </w:tc>
        <w:tc>
          <w:tcPr>
            <w:tcW w:w="2672" w:type="dxa"/>
          </w:tcPr>
          <w:p w:rsidR="00565F89" w:rsidRPr="00FC69D8" w:rsidRDefault="00565F89">
            <w:pPr>
              <w:jc w:val="center"/>
              <w:rPr>
                <w:rFonts w:ascii="Calibri" w:hAnsi="Calibri"/>
                <w:sz w:val="20"/>
                <w:szCs w:val="20"/>
                <w:lang w:val="en-GB"/>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lang w:val="en-GB"/>
              </w:rPr>
            </w:pPr>
            <w:r w:rsidRPr="00FC69D8">
              <w:rPr>
                <w:rFonts w:ascii="Calibri" w:hAnsi="Calibri"/>
                <w:sz w:val="20"/>
                <w:szCs w:val="20"/>
                <w:lang w:val="en-GB"/>
              </w:rPr>
              <w:t>Fer total</w:t>
            </w:r>
          </w:p>
        </w:tc>
        <w:tc>
          <w:tcPr>
            <w:tcW w:w="2295" w:type="dxa"/>
          </w:tcPr>
          <w:p w:rsidR="00565F89" w:rsidRPr="00FC69D8" w:rsidRDefault="00565F89">
            <w:pPr>
              <w:jc w:val="center"/>
              <w:rPr>
                <w:rFonts w:ascii="Calibri" w:hAnsi="Calibri"/>
                <w:sz w:val="20"/>
                <w:szCs w:val="20"/>
                <w:lang w:val="en-GB"/>
              </w:rPr>
            </w:pPr>
            <w:r w:rsidRPr="00FC69D8">
              <w:rPr>
                <w:rFonts w:ascii="Calibri" w:hAnsi="Calibri"/>
                <w:sz w:val="20"/>
                <w:szCs w:val="20"/>
                <w:lang w:val="en-GB"/>
              </w:rPr>
              <w:t>&lt; 20 µg/L</w:t>
            </w:r>
          </w:p>
        </w:tc>
        <w:tc>
          <w:tcPr>
            <w:tcW w:w="2672" w:type="dxa"/>
          </w:tcPr>
          <w:p w:rsidR="00565F89" w:rsidRPr="00FC69D8" w:rsidRDefault="00565F89">
            <w:pPr>
              <w:jc w:val="center"/>
              <w:rPr>
                <w:rFonts w:ascii="Calibri" w:hAnsi="Calibri"/>
                <w:sz w:val="20"/>
                <w:szCs w:val="20"/>
                <w:lang w:val="en-GB"/>
              </w:rPr>
            </w:pPr>
          </w:p>
        </w:tc>
        <w:tc>
          <w:tcPr>
            <w:tcW w:w="2672" w:type="dxa"/>
          </w:tcPr>
          <w:p w:rsidR="00565F89" w:rsidRPr="00FC69D8" w:rsidRDefault="00565F89">
            <w:pPr>
              <w:jc w:val="center"/>
              <w:rPr>
                <w:rFonts w:ascii="Calibri" w:hAnsi="Calibri"/>
                <w:sz w:val="20"/>
                <w:szCs w:val="20"/>
                <w:lang w:val="en-GB"/>
              </w:rPr>
            </w:pPr>
            <w:r w:rsidRPr="00FC69D8">
              <w:rPr>
                <w:rFonts w:ascii="Calibri" w:hAnsi="Calibri"/>
                <w:position w:val="-4"/>
                <w:sz w:val="20"/>
                <w:szCs w:val="20"/>
              </w:rPr>
              <w:object w:dxaOrig="200" w:dyaOrig="240">
                <v:shape id="_x0000_i1034" type="#_x0000_t75" style="width:9.75pt;height:11.25pt" o:ole="">
                  <v:imagedata r:id="rId7" o:title=""/>
                </v:shape>
                <o:OLEObject Type="Embed" ProgID="Equation.3" ShapeID="_x0000_i1034" DrawAspect="Content" ObjectID="_1390283550" r:id="rId18"/>
              </w:object>
            </w:r>
            <w:r w:rsidRPr="00FC69D8">
              <w:rPr>
                <w:rFonts w:ascii="Calibri" w:hAnsi="Calibri"/>
                <w:sz w:val="20"/>
                <w:szCs w:val="20"/>
              </w:rPr>
              <w:t xml:space="preserve"> 200 </w:t>
            </w:r>
            <w:r w:rsidRPr="00FC69D8">
              <w:rPr>
                <w:rFonts w:ascii="Calibri" w:hAnsi="Calibri"/>
                <w:sz w:val="20"/>
                <w:szCs w:val="20"/>
                <w:lang w:val="en-GB"/>
              </w:rPr>
              <w:t>µg/L</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lang w:val="en-GB"/>
              </w:rPr>
            </w:pPr>
            <w:r w:rsidRPr="00FC69D8">
              <w:rPr>
                <w:rFonts w:ascii="Calibri" w:hAnsi="Calibri"/>
                <w:sz w:val="20"/>
                <w:szCs w:val="20"/>
                <w:lang w:val="en-GB"/>
              </w:rPr>
              <w:t>Nitrates (NO</w:t>
            </w:r>
            <w:r w:rsidRPr="00FC69D8">
              <w:rPr>
                <w:rFonts w:ascii="Calibri" w:hAnsi="Calibri"/>
                <w:sz w:val="20"/>
                <w:szCs w:val="20"/>
                <w:vertAlign w:val="subscript"/>
                <w:lang w:val="en-GB"/>
              </w:rPr>
              <w:t>3</w:t>
            </w:r>
            <w:r w:rsidRPr="00FC69D8">
              <w:rPr>
                <w:rFonts w:ascii="Calibri" w:hAnsi="Calibri"/>
                <w:sz w:val="20"/>
                <w:szCs w:val="20"/>
                <w:vertAlign w:val="superscript"/>
                <w:lang w:val="en-GB"/>
              </w:rPr>
              <w:t xml:space="preserve">- </w:t>
            </w:r>
            <w:r w:rsidRPr="00FC69D8">
              <w:rPr>
                <w:rFonts w:ascii="Calibri" w:hAnsi="Calibri"/>
                <w:sz w:val="20"/>
                <w:szCs w:val="20"/>
                <w:lang w:val="en-GB"/>
              </w:rPr>
              <w:t>)</w:t>
            </w:r>
          </w:p>
        </w:tc>
        <w:tc>
          <w:tcPr>
            <w:tcW w:w="2295" w:type="dxa"/>
          </w:tcPr>
          <w:p w:rsidR="00565F89" w:rsidRPr="00FC69D8" w:rsidRDefault="00565F89">
            <w:pPr>
              <w:jc w:val="center"/>
              <w:rPr>
                <w:rFonts w:ascii="Calibri" w:hAnsi="Calibri"/>
                <w:sz w:val="20"/>
                <w:szCs w:val="20"/>
                <w:lang w:val="en-GB"/>
              </w:rPr>
            </w:pPr>
            <w:r w:rsidRPr="00FC69D8">
              <w:rPr>
                <w:rFonts w:ascii="Calibri" w:hAnsi="Calibri"/>
                <w:sz w:val="20"/>
                <w:szCs w:val="20"/>
                <w:lang w:val="en-GB"/>
              </w:rPr>
              <w:t>65 mg/L</w:t>
            </w:r>
          </w:p>
        </w:tc>
        <w:tc>
          <w:tcPr>
            <w:tcW w:w="2672" w:type="dxa"/>
          </w:tcPr>
          <w:p w:rsidR="00565F89" w:rsidRPr="00FC69D8" w:rsidRDefault="00565F89">
            <w:pPr>
              <w:jc w:val="center"/>
              <w:rPr>
                <w:rFonts w:ascii="Calibri" w:hAnsi="Calibri"/>
                <w:sz w:val="20"/>
                <w:szCs w:val="20"/>
                <w:lang w:val="en-GB"/>
              </w:rPr>
            </w:pPr>
            <w:r w:rsidRPr="00FC69D8">
              <w:rPr>
                <w:rFonts w:ascii="Calibri" w:hAnsi="Calibri"/>
                <w:position w:val="-4"/>
                <w:sz w:val="20"/>
                <w:szCs w:val="20"/>
              </w:rPr>
              <w:object w:dxaOrig="200" w:dyaOrig="240">
                <v:shape id="_x0000_i1035" type="#_x0000_t75" style="width:9.75pt;height:12pt" o:ole="">
                  <v:imagedata r:id="rId7" o:title=""/>
                </v:shape>
                <o:OLEObject Type="Embed" ProgID="Equation.3" ShapeID="_x0000_i1035" DrawAspect="Content" ObjectID="_1390283551" r:id="rId19"/>
              </w:object>
            </w:r>
            <w:r w:rsidRPr="00FC69D8">
              <w:rPr>
                <w:rFonts w:ascii="Calibri" w:hAnsi="Calibri"/>
                <w:sz w:val="20"/>
                <w:szCs w:val="20"/>
                <w:lang w:val="en-GB"/>
              </w:rPr>
              <w:t xml:space="preserve"> 50 mg/L</w:t>
            </w:r>
          </w:p>
        </w:tc>
        <w:tc>
          <w:tcPr>
            <w:tcW w:w="2672" w:type="dxa"/>
          </w:tcPr>
          <w:p w:rsidR="00565F89" w:rsidRPr="00FC69D8" w:rsidRDefault="00565F89">
            <w:pPr>
              <w:jc w:val="center"/>
              <w:rPr>
                <w:rFonts w:ascii="Calibri" w:hAnsi="Calibri"/>
                <w:sz w:val="20"/>
                <w:szCs w:val="20"/>
                <w:lang w:val="en-GB"/>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lang w:val="en-GB"/>
              </w:rPr>
            </w:pPr>
            <w:r w:rsidRPr="00FC69D8">
              <w:rPr>
                <w:rFonts w:ascii="Calibri" w:hAnsi="Calibri"/>
                <w:sz w:val="20"/>
                <w:szCs w:val="20"/>
                <w:lang w:val="en-GB"/>
              </w:rPr>
              <w:t>Nitrites (NO</w:t>
            </w:r>
            <w:r w:rsidRPr="00FC69D8">
              <w:rPr>
                <w:rFonts w:ascii="Calibri" w:hAnsi="Calibri"/>
                <w:sz w:val="20"/>
                <w:szCs w:val="20"/>
                <w:vertAlign w:val="subscript"/>
                <w:lang w:val="en-GB"/>
              </w:rPr>
              <w:t>2</w:t>
            </w:r>
            <w:r w:rsidRPr="00FC69D8">
              <w:rPr>
                <w:rFonts w:ascii="Calibri" w:hAnsi="Calibri"/>
                <w:sz w:val="20"/>
                <w:szCs w:val="20"/>
                <w:vertAlign w:val="superscript"/>
                <w:lang w:val="en-GB"/>
              </w:rPr>
              <w:t xml:space="preserve">- </w:t>
            </w:r>
            <w:r w:rsidRPr="00FC69D8">
              <w:rPr>
                <w:rFonts w:ascii="Calibri" w:hAnsi="Calibri"/>
                <w:sz w:val="20"/>
                <w:szCs w:val="20"/>
                <w:lang w:val="en-GB"/>
              </w:rPr>
              <w:t>)</w:t>
            </w:r>
          </w:p>
        </w:tc>
        <w:tc>
          <w:tcPr>
            <w:tcW w:w="2295" w:type="dxa"/>
          </w:tcPr>
          <w:p w:rsidR="00565F89" w:rsidRPr="00FC69D8" w:rsidRDefault="00565F89">
            <w:pPr>
              <w:jc w:val="center"/>
              <w:rPr>
                <w:rFonts w:ascii="Calibri" w:hAnsi="Calibri"/>
                <w:sz w:val="20"/>
                <w:szCs w:val="20"/>
                <w:lang w:val="en-GB"/>
              </w:rPr>
            </w:pPr>
            <w:r w:rsidRPr="00FC69D8">
              <w:rPr>
                <w:rFonts w:ascii="Calibri" w:hAnsi="Calibri"/>
                <w:sz w:val="20"/>
                <w:szCs w:val="20"/>
                <w:lang w:val="en-GB"/>
              </w:rPr>
              <w:t>&lt; 0,02 mg/L</w:t>
            </w:r>
          </w:p>
        </w:tc>
        <w:tc>
          <w:tcPr>
            <w:tcW w:w="2672" w:type="dxa"/>
          </w:tcPr>
          <w:p w:rsidR="00565F89" w:rsidRPr="00FC69D8" w:rsidRDefault="00565F89">
            <w:pPr>
              <w:jc w:val="center"/>
              <w:rPr>
                <w:rFonts w:ascii="Calibri" w:hAnsi="Calibri"/>
                <w:sz w:val="20"/>
                <w:szCs w:val="20"/>
              </w:rPr>
            </w:pPr>
            <w:r w:rsidRPr="00FC69D8">
              <w:rPr>
                <w:rFonts w:ascii="Calibri" w:hAnsi="Calibri"/>
                <w:position w:val="-4"/>
                <w:sz w:val="20"/>
                <w:szCs w:val="20"/>
              </w:rPr>
              <w:object w:dxaOrig="200" w:dyaOrig="240">
                <v:shape id="_x0000_i1036" type="#_x0000_t75" style="width:9.75pt;height:12pt" o:ole="">
                  <v:imagedata r:id="rId7" o:title=""/>
                </v:shape>
                <o:OLEObject Type="Embed" ProgID="Equation.3" ShapeID="_x0000_i1036" DrawAspect="Content" ObjectID="_1390283552" r:id="rId20"/>
              </w:object>
            </w:r>
            <w:r w:rsidRPr="00FC69D8">
              <w:rPr>
                <w:rFonts w:ascii="Calibri" w:hAnsi="Calibri"/>
                <w:sz w:val="20"/>
                <w:szCs w:val="20"/>
              </w:rPr>
              <w:t xml:space="preserve"> 0,5 mg/</w:t>
            </w:r>
            <w:r w:rsidRPr="00FC69D8">
              <w:rPr>
                <w:rFonts w:ascii="Calibri" w:hAnsi="Calibri"/>
                <w:sz w:val="20"/>
                <w:szCs w:val="20"/>
                <w:lang w:val="de-DE"/>
              </w:rPr>
              <w:t>L</w:t>
            </w:r>
          </w:p>
        </w:tc>
        <w:tc>
          <w:tcPr>
            <w:tcW w:w="2672" w:type="dxa"/>
          </w:tcPr>
          <w:p w:rsidR="00565F89" w:rsidRPr="00FC69D8" w:rsidRDefault="00565F89">
            <w:pPr>
              <w:jc w:val="center"/>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Odeur (qualitatif)</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0 qualit.</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Température de l’eau</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10,0 °C</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r w:rsidRPr="00FC69D8">
              <w:rPr>
                <w:rFonts w:ascii="Calibri" w:hAnsi="Calibri"/>
                <w:position w:val="-4"/>
                <w:sz w:val="20"/>
                <w:szCs w:val="20"/>
              </w:rPr>
              <w:object w:dxaOrig="200" w:dyaOrig="240">
                <v:shape id="_x0000_i1037" type="#_x0000_t75" style="width:9.75pt;height:11.25pt" o:ole="">
                  <v:imagedata r:id="rId7" o:title=""/>
                </v:shape>
                <o:OLEObject Type="Embed" ProgID="Equation.3" ShapeID="_x0000_i1037" DrawAspect="Content" ObjectID="_1390283553" r:id="rId21"/>
              </w:object>
            </w:r>
            <w:r w:rsidRPr="00FC69D8">
              <w:rPr>
                <w:rFonts w:ascii="Calibri" w:hAnsi="Calibri"/>
                <w:sz w:val="20"/>
                <w:szCs w:val="20"/>
              </w:rPr>
              <w:t xml:space="preserve"> 25 °C</w:t>
            </w: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Titre alcalimétrique</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&lt; 1,0 °F</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both"/>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Titre alcalimétrique complet</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6,8 °F</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both"/>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Titre hydrotimétrique</w:t>
            </w:r>
          </w:p>
        </w:tc>
        <w:tc>
          <w:tcPr>
            <w:tcW w:w="2295" w:type="dxa"/>
          </w:tcPr>
          <w:p w:rsidR="00565F89" w:rsidRPr="00FC69D8" w:rsidRDefault="00565F89">
            <w:pPr>
              <w:jc w:val="center"/>
              <w:rPr>
                <w:rFonts w:ascii="Calibri" w:hAnsi="Calibri"/>
                <w:sz w:val="20"/>
                <w:szCs w:val="20"/>
              </w:rPr>
            </w:pP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both"/>
              <w:rPr>
                <w:rFonts w:ascii="Calibri" w:hAnsi="Calibri"/>
                <w:sz w:val="20"/>
                <w:szCs w:val="20"/>
              </w:rPr>
            </w:pPr>
          </w:p>
        </w:tc>
      </w:tr>
      <w:tr w:rsidR="00565F89" w:rsidRPr="00FC69D8" w:rsidTr="00FC69D8">
        <w:tblPrEx>
          <w:tblCellMar>
            <w:top w:w="0" w:type="dxa"/>
            <w:bottom w:w="0" w:type="dxa"/>
          </w:tblCellMar>
        </w:tblPrEx>
        <w:tc>
          <w:tcPr>
            <w:tcW w:w="3047" w:type="dxa"/>
          </w:tcPr>
          <w:p w:rsidR="00565F89" w:rsidRPr="00FC69D8" w:rsidRDefault="00565F89">
            <w:pPr>
              <w:jc w:val="both"/>
              <w:rPr>
                <w:rFonts w:ascii="Calibri" w:hAnsi="Calibri"/>
                <w:sz w:val="20"/>
                <w:szCs w:val="20"/>
              </w:rPr>
            </w:pPr>
            <w:r w:rsidRPr="00FC69D8">
              <w:rPr>
                <w:rFonts w:ascii="Calibri" w:hAnsi="Calibri"/>
                <w:sz w:val="20"/>
                <w:szCs w:val="20"/>
              </w:rPr>
              <w:t>pH</w:t>
            </w:r>
          </w:p>
        </w:tc>
        <w:tc>
          <w:tcPr>
            <w:tcW w:w="2295" w:type="dxa"/>
          </w:tcPr>
          <w:p w:rsidR="00565F89" w:rsidRPr="00FC69D8" w:rsidRDefault="00565F89">
            <w:pPr>
              <w:jc w:val="center"/>
              <w:rPr>
                <w:rFonts w:ascii="Calibri" w:hAnsi="Calibri"/>
                <w:sz w:val="20"/>
                <w:szCs w:val="20"/>
              </w:rPr>
            </w:pPr>
            <w:r w:rsidRPr="00FC69D8">
              <w:rPr>
                <w:rFonts w:ascii="Calibri" w:hAnsi="Calibri"/>
                <w:sz w:val="20"/>
                <w:szCs w:val="20"/>
              </w:rPr>
              <w:t>8,05 unité pH</w:t>
            </w:r>
          </w:p>
        </w:tc>
        <w:tc>
          <w:tcPr>
            <w:tcW w:w="2672" w:type="dxa"/>
          </w:tcPr>
          <w:p w:rsidR="00565F89" w:rsidRPr="00FC69D8" w:rsidRDefault="00565F89">
            <w:pPr>
              <w:jc w:val="both"/>
              <w:rPr>
                <w:rFonts w:ascii="Calibri" w:hAnsi="Calibri"/>
                <w:sz w:val="20"/>
                <w:szCs w:val="20"/>
              </w:rPr>
            </w:pPr>
          </w:p>
        </w:tc>
        <w:tc>
          <w:tcPr>
            <w:tcW w:w="2672" w:type="dxa"/>
          </w:tcPr>
          <w:p w:rsidR="00565F89" w:rsidRPr="00FC69D8" w:rsidRDefault="00565F89">
            <w:pPr>
              <w:jc w:val="center"/>
              <w:rPr>
                <w:rFonts w:ascii="Calibri" w:hAnsi="Calibri"/>
                <w:sz w:val="20"/>
                <w:szCs w:val="20"/>
              </w:rPr>
            </w:pPr>
            <w:r w:rsidRPr="00FC69D8">
              <w:rPr>
                <w:rFonts w:ascii="Calibri" w:hAnsi="Calibri"/>
                <w:position w:val="-4"/>
                <w:sz w:val="20"/>
                <w:szCs w:val="20"/>
              </w:rPr>
              <w:object w:dxaOrig="200" w:dyaOrig="240">
                <v:shape id="_x0000_i1038" type="#_x0000_t75" style="width:9.75pt;height:12pt" o:ole="">
                  <v:imagedata r:id="rId22" o:title=""/>
                </v:shape>
                <o:OLEObject Type="Embed" ProgID="Equation.3" ShapeID="_x0000_i1038" DrawAspect="Content" ObjectID="_1390283554" r:id="rId23"/>
              </w:object>
            </w:r>
            <w:r w:rsidRPr="00FC69D8">
              <w:rPr>
                <w:rFonts w:ascii="Calibri" w:hAnsi="Calibri"/>
                <w:sz w:val="20"/>
                <w:szCs w:val="20"/>
              </w:rPr>
              <w:t xml:space="preserve"> 6,5 et </w:t>
            </w:r>
            <w:r w:rsidRPr="00FC69D8">
              <w:rPr>
                <w:rFonts w:ascii="Calibri" w:hAnsi="Calibri"/>
                <w:position w:val="-4"/>
                <w:sz w:val="20"/>
                <w:szCs w:val="20"/>
              </w:rPr>
              <w:object w:dxaOrig="200" w:dyaOrig="240">
                <v:shape id="_x0000_i1039" type="#_x0000_t75" style="width:9.75pt;height:11.25pt" o:ole="">
                  <v:imagedata r:id="rId7" o:title=""/>
                </v:shape>
                <o:OLEObject Type="Embed" ProgID="Equation.3" ShapeID="_x0000_i1039" DrawAspect="Content" ObjectID="_1390283555" r:id="rId24"/>
              </w:object>
            </w:r>
            <w:r w:rsidRPr="00FC69D8">
              <w:rPr>
                <w:rFonts w:ascii="Calibri" w:hAnsi="Calibri"/>
                <w:sz w:val="20"/>
                <w:szCs w:val="20"/>
              </w:rPr>
              <w:t xml:space="preserve"> 9 unité pH</w:t>
            </w:r>
          </w:p>
        </w:tc>
      </w:tr>
    </w:tbl>
    <w:p w:rsidR="00565F89" w:rsidRPr="00FC69D8" w:rsidRDefault="00565F89">
      <w:pPr>
        <w:jc w:val="both"/>
        <w:rPr>
          <w:rFonts w:ascii="Calibri" w:hAnsi="Calibri"/>
          <w:sz w:val="8"/>
          <w:szCs w:val="20"/>
        </w:rPr>
      </w:pPr>
    </w:p>
    <w:p w:rsidR="00FC69D8" w:rsidRDefault="00565F89" w:rsidP="00FC69D8">
      <w:pPr>
        <w:jc w:val="center"/>
        <w:rPr>
          <w:rFonts w:ascii="Calibri" w:hAnsi="Calibri"/>
          <w:i/>
          <w:sz w:val="20"/>
          <w:szCs w:val="20"/>
        </w:rPr>
      </w:pPr>
      <w:r w:rsidRPr="00FC69D8">
        <w:rPr>
          <w:rFonts w:ascii="Calibri" w:hAnsi="Calibri"/>
          <w:i/>
          <w:sz w:val="20"/>
          <w:szCs w:val="20"/>
        </w:rPr>
        <w:t>D’après le ministère chargé de la santé :</w:t>
      </w:r>
    </w:p>
    <w:p w:rsidR="00FC69D8" w:rsidRPr="00FC69D8" w:rsidRDefault="00682296" w:rsidP="00FC69D8">
      <w:pPr>
        <w:jc w:val="center"/>
        <w:rPr>
          <w:rFonts w:ascii="Calibri" w:hAnsi="Calibri"/>
          <w:i/>
          <w:sz w:val="20"/>
          <w:szCs w:val="20"/>
        </w:rPr>
      </w:pPr>
      <w:r w:rsidRPr="00FC69D8">
        <w:rPr>
          <w:rFonts w:ascii="Calibri" w:hAnsi="Calibri"/>
          <w:i/>
          <w:sz w:val="20"/>
          <w:szCs w:val="20"/>
        </w:rPr>
        <w:t>Résultats</w:t>
      </w:r>
      <w:r w:rsidR="00565F89" w:rsidRPr="00FC69D8">
        <w:rPr>
          <w:rFonts w:ascii="Calibri" w:hAnsi="Calibri"/>
          <w:i/>
          <w:sz w:val="20"/>
          <w:szCs w:val="20"/>
        </w:rPr>
        <w:t xml:space="preserve"> des analyses du contrôle sanitaire des eaux destinées à la consommation humaine.</w:t>
      </w:r>
    </w:p>
    <w:p w:rsidR="00FC69D8" w:rsidRDefault="00FC69D8" w:rsidP="00FC69D8">
      <w:pPr>
        <w:jc w:val="both"/>
        <w:rPr>
          <w:rFonts w:ascii="Calibri" w:hAnsi="Calibri"/>
          <w:sz w:val="20"/>
          <w:szCs w:val="20"/>
        </w:rPr>
      </w:pPr>
    </w:p>
    <w:p w:rsidR="00565F89" w:rsidRPr="00FC69D8" w:rsidRDefault="00565F89" w:rsidP="00FC69D8">
      <w:pPr>
        <w:jc w:val="both"/>
        <w:rPr>
          <w:rFonts w:ascii="Calibri" w:hAnsi="Calibri"/>
          <w:b/>
          <w:sz w:val="20"/>
          <w:szCs w:val="22"/>
          <w:u w:val="single"/>
        </w:rPr>
      </w:pPr>
      <w:r w:rsidRPr="00FC69D8">
        <w:rPr>
          <w:rFonts w:ascii="Calibri" w:hAnsi="Calibri"/>
          <w:b/>
          <w:sz w:val="20"/>
          <w:szCs w:val="22"/>
          <w:u w:val="single"/>
        </w:rPr>
        <w:t>Document 2 : devenir des engrais dans l’environnement dans une exploitation maraîchère</w:t>
      </w:r>
    </w:p>
    <w:p w:rsidR="00565F89" w:rsidRPr="00FC69D8" w:rsidRDefault="00FD3EF0" w:rsidP="00682296">
      <w:pPr>
        <w:jc w:val="center"/>
        <w:rPr>
          <w:rFonts w:ascii="Calibri" w:hAnsi="Calibri"/>
          <w:sz w:val="20"/>
          <w:szCs w:val="22"/>
        </w:rPr>
      </w:pPr>
      <w:r>
        <w:rPr>
          <w:rFonts w:ascii="Calibri" w:hAnsi="Calibri"/>
          <w:noProof/>
          <w:sz w:val="20"/>
          <w:szCs w:val="22"/>
        </w:rPr>
        <w:drawing>
          <wp:inline distT="0" distB="0" distL="0" distR="0">
            <wp:extent cx="5829300" cy="366712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lum contrast="48000"/>
                    </a:blip>
                    <a:srcRect/>
                    <a:stretch>
                      <a:fillRect/>
                    </a:stretch>
                  </pic:blipFill>
                  <pic:spPr bwMode="auto">
                    <a:xfrm>
                      <a:off x="0" y="0"/>
                      <a:ext cx="5829300" cy="3667125"/>
                    </a:xfrm>
                    <a:prstGeom prst="rect">
                      <a:avLst/>
                    </a:prstGeom>
                    <a:noFill/>
                    <a:ln w="9525">
                      <a:noFill/>
                      <a:miter lim="800000"/>
                      <a:headEnd/>
                      <a:tailEnd/>
                    </a:ln>
                  </pic:spPr>
                </pic:pic>
              </a:graphicData>
            </a:graphic>
          </wp:inline>
        </w:drawing>
      </w:r>
    </w:p>
    <w:p w:rsidR="00565F89" w:rsidRPr="00FC69D8" w:rsidRDefault="00565F89" w:rsidP="00FC69D8">
      <w:pPr>
        <w:jc w:val="center"/>
        <w:rPr>
          <w:rFonts w:ascii="Calibri" w:hAnsi="Calibri"/>
          <w:i/>
          <w:sz w:val="20"/>
          <w:szCs w:val="22"/>
        </w:rPr>
      </w:pPr>
      <w:r w:rsidRPr="00FC69D8">
        <w:rPr>
          <w:rFonts w:ascii="Calibri" w:hAnsi="Calibri"/>
          <w:i/>
          <w:sz w:val="20"/>
          <w:szCs w:val="22"/>
        </w:rPr>
        <w:t>D’après une banque de schémas de SVT de l’académie de Dijon</w:t>
      </w:r>
    </w:p>
    <w:p w:rsidR="00565F89" w:rsidRPr="00FC69D8" w:rsidRDefault="00565F89">
      <w:pPr>
        <w:pStyle w:val="Corpsdetexte"/>
        <w:rPr>
          <w:rFonts w:ascii="Calibri" w:hAnsi="Calibri"/>
          <w:sz w:val="20"/>
          <w:szCs w:val="22"/>
          <w:u w:val="single"/>
        </w:rPr>
      </w:pPr>
      <w:r w:rsidRPr="00FC69D8">
        <w:rPr>
          <w:rFonts w:ascii="Calibri" w:hAnsi="Calibri"/>
          <w:sz w:val="20"/>
          <w:szCs w:val="22"/>
          <w:u w:val="single"/>
        </w:rPr>
        <w:lastRenderedPageBreak/>
        <w:t>Document 3 : quantité de nitrates restant dans le sol après la récolte en fonction de la dose d’azote apportée à la culture</w:t>
      </w:r>
    </w:p>
    <w:p w:rsidR="00565F89" w:rsidRPr="00FC69D8" w:rsidRDefault="00565F89">
      <w:pPr>
        <w:jc w:val="both"/>
        <w:rPr>
          <w:rFonts w:ascii="Calibri" w:hAnsi="Calibri"/>
          <w:sz w:val="20"/>
          <w:szCs w:val="22"/>
        </w:rPr>
      </w:pPr>
      <w:r w:rsidRPr="00FC69D8">
        <w:rPr>
          <w:rFonts w:ascii="Calibri" w:hAnsi="Calibri"/>
          <w:sz w:val="20"/>
          <w:szCs w:val="22"/>
        </w:rPr>
        <w:t>L’azote est un élément fertilisant fort important mais il est également potentiellement polluant car son utilisation peut conduire à une accumulation de nitrates dans les sols. Une expérimentation a été réalisée au Québec dans une ferme produisant des pommes de terre. Les résultats calculés à partir des données de 2 004, 2 005 et 2 006 sont reportés sur le graphique ci-dessous :</w:t>
      </w:r>
    </w:p>
    <w:p w:rsidR="00565F89" w:rsidRPr="00FC69D8" w:rsidRDefault="00FD3EF0" w:rsidP="00FC69D8">
      <w:pPr>
        <w:jc w:val="center"/>
        <w:rPr>
          <w:rFonts w:ascii="Calibri" w:hAnsi="Calibri"/>
          <w:sz w:val="20"/>
          <w:szCs w:val="22"/>
        </w:rPr>
      </w:pPr>
      <w:r>
        <w:rPr>
          <w:rFonts w:ascii="Calibri" w:hAnsi="Calibri"/>
          <w:noProof/>
          <w:sz w:val="20"/>
          <w:szCs w:val="22"/>
        </w:rPr>
        <w:drawing>
          <wp:inline distT="0" distB="0" distL="0" distR="0">
            <wp:extent cx="4686300" cy="2466975"/>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4686300" cy="2466975"/>
                    </a:xfrm>
                    <a:prstGeom prst="rect">
                      <a:avLst/>
                    </a:prstGeom>
                    <a:noFill/>
                    <a:ln w="9525">
                      <a:noFill/>
                      <a:miter lim="800000"/>
                      <a:headEnd/>
                      <a:tailEnd/>
                    </a:ln>
                  </pic:spPr>
                </pic:pic>
              </a:graphicData>
            </a:graphic>
          </wp:inline>
        </w:drawing>
      </w:r>
    </w:p>
    <w:p w:rsidR="00565F89" w:rsidRPr="00FC69D8" w:rsidRDefault="00565F89" w:rsidP="00FC69D8">
      <w:pPr>
        <w:jc w:val="center"/>
        <w:rPr>
          <w:rFonts w:ascii="Calibri" w:hAnsi="Calibri"/>
          <w:i/>
          <w:sz w:val="20"/>
          <w:szCs w:val="22"/>
        </w:rPr>
      </w:pPr>
      <w:r w:rsidRPr="00FC69D8">
        <w:rPr>
          <w:rFonts w:ascii="Calibri" w:hAnsi="Calibri"/>
          <w:i/>
          <w:sz w:val="20"/>
          <w:szCs w:val="22"/>
        </w:rPr>
        <w:t xml:space="preserve">D’après </w:t>
      </w:r>
      <w:hyperlink r:id="rId27" w:history="1">
        <w:r w:rsidRPr="00FC69D8">
          <w:rPr>
            <w:rStyle w:val="Lienhypertexte"/>
            <w:rFonts w:ascii="Calibri" w:hAnsi="Calibri"/>
            <w:i/>
            <w:sz w:val="20"/>
            <w:szCs w:val="22"/>
          </w:rPr>
          <w:t>http://fermedanielbolduc.com</w:t>
        </w:r>
      </w:hyperlink>
    </w:p>
    <w:p w:rsidR="00565F89" w:rsidRDefault="00565F89">
      <w:pPr>
        <w:jc w:val="both"/>
        <w:rPr>
          <w:rFonts w:ascii="Calibri" w:hAnsi="Calibri"/>
          <w:sz w:val="20"/>
          <w:szCs w:val="22"/>
        </w:rPr>
      </w:pPr>
    </w:p>
    <w:p w:rsidR="00FC69D8" w:rsidRPr="00FC69D8" w:rsidRDefault="00FC69D8">
      <w:pPr>
        <w:jc w:val="both"/>
        <w:rPr>
          <w:rFonts w:ascii="Calibri" w:hAnsi="Calibri"/>
          <w:sz w:val="20"/>
          <w:szCs w:val="22"/>
        </w:rPr>
      </w:pPr>
    </w:p>
    <w:p w:rsidR="00565F89" w:rsidRDefault="00565F89">
      <w:pPr>
        <w:pStyle w:val="Corpsdetexte"/>
        <w:rPr>
          <w:rFonts w:ascii="Calibri" w:hAnsi="Calibri"/>
          <w:sz w:val="20"/>
          <w:szCs w:val="22"/>
          <w:u w:val="single"/>
        </w:rPr>
      </w:pPr>
      <w:r w:rsidRPr="00FC69D8">
        <w:rPr>
          <w:rFonts w:ascii="Calibri" w:hAnsi="Calibri"/>
          <w:sz w:val="20"/>
          <w:szCs w:val="22"/>
          <w:u w:val="single"/>
        </w:rPr>
        <w:t>Document 4 : rendement relatif d’un champ de pommes de terre en fonction de la dose d’azote appliquée lors de la plantation</w:t>
      </w:r>
    </w:p>
    <w:p w:rsidR="00FC69D8" w:rsidRPr="00FC69D8" w:rsidRDefault="00FC69D8">
      <w:pPr>
        <w:pStyle w:val="Corpsdetexte"/>
        <w:rPr>
          <w:rFonts w:ascii="Calibri" w:hAnsi="Calibri"/>
          <w:sz w:val="20"/>
          <w:szCs w:val="22"/>
          <w:u w:val="single"/>
        </w:rPr>
      </w:pPr>
    </w:p>
    <w:p w:rsidR="00565F89" w:rsidRPr="00FC69D8" w:rsidRDefault="00FD3EF0" w:rsidP="00FC69D8">
      <w:pPr>
        <w:jc w:val="center"/>
        <w:rPr>
          <w:rFonts w:ascii="Calibri" w:hAnsi="Calibri"/>
          <w:sz w:val="20"/>
          <w:szCs w:val="22"/>
        </w:rPr>
      </w:pPr>
      <w:r>
        <w:rPr>
          <w:rFonts w:ascii="Calibri" w:hAnsi="Calibri"/>
          <w:noProof/>
          <w:sz w:val="20"/>
          <w:szCs w:val="22"/>
        </w:rPr>
        <w:drawing>
          <wp:inline distT="0" distB="0" distL="0" distR="0">
            <wp:extent cx="4410075" cy="2390775"/>
            <wp:effectExtent l="1905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4410075" cy="2390775"/>
                    </a:xfrm>
                    <a:prstGeom prst="rect">
                      <a:avLst/>
                    </a:prstGeom>
                    <a:noFill/>
                    <a:ln w="9525">
                      <a:noFill/>
                      <a:miter lim="800000"/>
                      <a:headEnd/>
                      <a:tailEnd/>
                    </a:ln>
                  </pic:spPr>
                </pic:pic>
              </a:graphicData>
            </a:graphic>
          </wp:inline>
        </w:drawing>
      </w:r>
    </w:p>
    <w:p w:rsidR="00565F89" w:rsidRPr="00FC69D8" w:rsidRDefault="00565F89" w:rsidP="00FC69D8">
      <w:pPr>
        <w:jc w:val="center"/>
        <w:rPr>
          <w:rFonts w:ascii="Calibri" w:hAnsi="Calibri"/>
          <w:i/>
          <w:sz w:val="20"/>
          <w:szCs w:val="22"/>
        </w:rPr>
      </w:pPr>
      <w:r w:rsidRPr="00FC69D8">
        <w:rPr>
          <w:rFonts w:ascii="Calibri" w:hAnsi="Calibri"/>
          <w:i/>
          <w:sz w:val="20"/>
          <w:szCs w:val="22"/>
        </w:rPr>
        <w:t xml:space="preserve">D’après </w:t>
      </w:r>
      <w:hyperlink r:id="rId29" w:history="1">
        <w:r w:rsidRPr="00FC69D8">
          <w:rPr>
            <w:rStyle w:val="Lienhypertexte"/>
            <w:rFonts w:ascii="Calibri" w:hAnsi="Calibri"/>
            <w:i/>
            <w:sz w:val="20"/>
            <w:szCs w:val="22"/>
          </w:rPr>
          <w:t>http://fermedanielbolduc.com</w:t>
        </w:r>
      </w:hyperlink>
    </w:p>
    <w:p w:rsidR="00565F89" w:rsidRDefault="00565F89">
      <w:pPr>
        <w:jc w:val="both"/>
        <w:rPr>
          <w:rFonts w:ascii="Calibri" w:hAnsi="Calibri"/>
          <w:sz w:val="20"/>
          <w:szCs w:val="22"/>
        </w:rPr>
      </w:pPr>
    </w:p>
    <w:p w:rsidR="00FC69D8" w:rsidRDefault="00FC69D8">
      <w:pPr>
        <w:jc w:val="both"/>
        <w:rPr>
          <w:rFonts w:ascii="Calibri" w:hAnsi="Calibri"/>
          <w:sz w:val="20"/>
          <w:szCs w:val="22"/>
        </w:rPr>
      </w:pPr>
    </w:p>
    <w:p w:rsidR="00FC69D8" w:rsidRPr="00FC69D8" w:rsidRDefault="00FC69D8">
      <w:pPr>
        <w:jc w:val="both"/>
        <w:rPr>
          <w:rFonts w:ascii="Calibri" w:hAnsi="Calibri"/>
          <w:sz w:val="20"/>
          <w:szCs w:val="22"/>
        </w:rPr>
      </w:pPr>
    </w:p>
    <w:p w:rsidR="00565F89" w:rsidRPr="00FC69D8" w:rsidRDefault="00FC69D8">
      <w:pPr>
        <w:jc w:val="both"/>
        <w:rPr>
          <w:rFonts w:ascii="Calibri" w:hAnsi="Calibri"/>
          <w:sz w:val="20"/>
          <w:szCs w:val="22"/>
        </w:rPr>
      </w:pPr>
      <w:r>
        <w:rPr>
          <w:rFonts w:ascii="Calibri" w:hAnsi="Calibri"/>
          <w:noProof/>
          <w:sz w:val="20"/>
          <w:szCs w:val="22"/>
        </w:rPr>
        <w:pict>
          <v:roundrect id="_x0000_s1026" style="position:absolute;left:0;text-align:left;margin-left:-8.5pt;margin-top:11.15pt;width:539.25pt;height:81.75pt;z-index:-251663360" arcsize="4290f" fillcolor="#f2f2f2"/>
        </w:pict>
      </w:r>
    </w:p>
    <w:p w:rsidR="00565F89" w:rsidRPr="00FC69D8" w:rsidRDefault="00565F89">
      <w:pPr>
        <w:jc w:val="both"/>
        <w:rPr>
          <w:rFonts w:ascii="Calibri" w:hAnsi="Calibri"/>
          <w:b/>
          <w:bCs/>
          <w:sz w:val="20"/>
          <w:szCs w:val="22"/>
          <w:u w:val="single"/>
        </w:rPr>
      </w:pPr>
      <w:r w:rsidRPr="00FC69D8">
        <w:rPr>
          <w:rFonts w:ascii="Calibri" w:hAnsi="Calibri"/>
          <w:b/>
          <w:bCs/>
          <w:sz w:val="20"/>
          <w:szCs w:val="22"/>
          <w:u w:val="single"/>
        </w:rPr>
        <w:t>Questions :</w:t>
      </w:r>
    </w:p>
    <w:p w:rsidR="00565F89" w:rsidRPr="00FC69D8" w:rsidRDefault="00565F89">
      <w:pPr>
        <w:jc w:val="both"/>
        <w:rPr>
          <w:rFonts w:ascii="Calibri" w:hAnsi="Calibri"/>
          <w:sz w:val="20"/>
          <w:szCs w:val="22"/>
        </w:rPr>
      </w:pPr>
      <w:r w:rsidRPr="00FC69D8">
        <w:rPr>
          <w:rFonts w:ascii="Calibri" w:hAnsi="Calibri"/>
          <w:sz w:val="20"/>
          <w:szCs w:val="22"/>
        </w:rPr>
        <w:t>Le maire de ce village a émis un avis déconseillant provisoirement la consommation de l’eau du robinet.</w:t>
      </w:r>
    </w:p>
    <w:p w:rsidR="00565F89" w:rsidRPr="00FC69D8" w:rsidRDefault="00565F89">
      <w:pPr>
        <w:jc w:val="both"/>
        <w:rPr>
          <w:rFonts w:ascii="Calibri" w:hAnsi="Calibri"/>
          <w:sz w:val="20"/>
          <w:szCs w:val="22"/>
        </w:rPr>
      </w:pPr>
      <w:r w:rsidRPr="00FC69D8">
        <w:rPr>
          <w:rFonts w:ascii="Calibri" w:hAnsi="Calibri"/>
          <w:sz w:val="20"/>
          <w:szCs w:val="22"/>
        </w:rPr>
        <w:t>À l’aide des documents et de vos connaissances :</w:t>
      </w:r>
    </w:p>
    <w:p w:rsidR="00565F89" w:rsidRPr="00FC69D8" w:rsidRDefault="00565F89">
      <w:pPr>
        <w:jc w:val="both"/>
        <w:rPr>
          <w:rFonts w:ascii="Calibri" w:hAnsi="Calibri"/>
          <w:sz w:val="20"/>
          <w:szCs w:val="22"/>
        </w:rPr>
      </w:pPr>
      <w:r w:rsidRPr="00FC69D8">
        <w:rPr>
          <w:rFonts w:ascii="Calibri" w:hAnsi="Calibri"/>
          <w:sz w:val="20"/>
          <w:szCs w:val="22"/>
        </w:rPr>
        <w:t>1 – Justifiez l’avis émis par le maire.</w:t>
      </w:r>
    </w:p>
    <w:p w:rsidR="00565F89" w:rsidRDefault="00565F89">
      <w:pPr>
        <w:jc w:val="both"/>
        <w:rPr>
          <w:rFonts w:ascii="Calibri" w:hAnsi="Calibri"/>
          <w:sz w:val="20"/>
          <w:szCs w:val="22"/>
        </w:rPr>
      </w:pPr>
      <w:r w:rsidRPr="00FC69D8">
        <w:rPr>
          <w:rFonts w:ascii="Calibri" w:hAnsi="Calibri"/>
          <w:sz w:val="20"/>
          <w:szCs w:val="22"/>
        </w:rPr>
        <w:t>2 – Montrez comment l’apport d’azote par les agriculteurs peut être source de pollution de l’eau. Votre réponse prendra en compte notamment les interactions entre le sol et les nitrates en termes d’échanges d’ions.</w:t>
      </w:r>
    </w:p>
    <w:p w:rsidR="00FC69D8" w:rsidRPr="00FC69D8" w:rsidRDefault="00FC69D8">
      <w:pPr>
        <w:jc w:val="both"/>
        <w:rPr>
          <w:rFonts w:ascii="Calibri" w:hAnsi="Calibri"/>
          <w:sz w:val="20"/>
          <w:szCs w:val="22"/>
        </w:rPr>
      </w:pPr>
    </w:p>
    <w:p w:rsidR="00565F89" w:rsidRPr="00FC69D8" w:rsidRDefault="00565F89">
      <w:pPr>
        <w:jc w:val="both"/>
        <w:rPr>
          <w:rFonts w:ascii="Calibri" w:hAnsi="Calibri"/>
          <w:sz w:val="20"/>
          <w:szCs w:val="22"/>
        </w:rPr>
      </w:pPr>
    </w:p>
    <w:p w:rsidR="00565F89" w:rsidRPr="00FC69D8" w:rsidRDefault="00FC69D8">
      <w:pPr>
        <w:jc w:val="both"/>
        <w:rPr>
          <w:rFonts w:ascii="Calibri" w:hAnsi="Calibri"/>
          <w:b/>
          <w:bCs/>
          <w:sz w:val="20"/>
          <w:szCs w:val="22"/>
          <w:u w:val="single"/>
        </w:rPr>
      </w:pPr>
      <w:r>
        <w:rPr>
          <w:rFonts w:ascii="Calibri" w:hAnsi="Calibri"/>
          <w:noProof/>
          <w:sz w:val="20"/>
          <w:szCs w:val="22"/>
        </w:rPr>
        <w:pict>
          <v:roundrect id="_x0000_s1027" style="position:absolute;left:0;text-align:left;margin-left:-8.5pt;margin-top:-.25pt;width:539.25pt;height:65.5pt;z-index:-251662336" arcsize="4290f" fillcolor="#f2f2f2"/>
        </w:pict>
      </w:r>
      <w:r w:rsidR="00565F89" w:rsidRPr="00FC69D8">
        <w:rPr>
          <w:rFonts w:ascii="Calibri" w:hAnsi="Calibri"/>
          <w:b/>
          <w:bCs/>
          <w:sz w:val="20"/>
          <w:szCs w:val="22"/>
          <w:u w:val="single"/>
        </w:rPr>
        <w:t>Commentaire argumenté :</w:t>
      </w:r>
    </w:p>
    <w:p w:rsidR="00565F89" w:rsidRDefault="00565F89">
      <w:pPr>
        <w:jc w:val="both"/>
        <w:rPr>
          <w:rFonts w:ascii="Calibri" w:hAnsi="Calibri"/>
          <w:sz w:val="20"/>
          <w:szCs w:val="22"/>
        </w:rPr>
      </w:pPr>
      <w:r w:rsidRPr="00FC69D8">
        <w:rPr>
          <w:rFonts w:ascii="Calibri" w:hAnsi="Calibri"/>
          <w:sz w:val="20"/>
          <w:szCs w:val="22"/>
        </w:rPr>
        <w:t>Un agriculteur du village utilise 175 kg / ha d’azote pour ses cultures de pommes de terre</w:t>
      </w:r>
      <w:r w:rsidRPr="00BE7142">
        <w:rPr>
          <w:rFonts w:ascii="Calibri" w:hAnsi="Calibri"/>
          <w:sz w:val="20"/>
          <w:szCs w:val="22"/>
        </w:rPr>
        <w:t xml:space="preserve">. </w:t>
      </w:r>
      <w:r w:rsidR="00682296" w:rsidRPr="00BE7142">
        <w:rPr>
          <w:rStyle w:val="lev"/>
          <w:rFonts w:ascii="Calibri" w:hAnsi="Calibri" w:cs="Arial"/>
          <w:b w:val="0"/>
          <w:color w:val="000000"/>
          <w:sz w:val="20"/>
        </w:rPr>
        <w:t>Développez une argumentation pour le convaincre de diminuer cet apport d'azote aux cultures</w:t>
      </w:r>
      <w:r w:rsidR="00682296" w:rsidRPr="00BE7142">
        <w:rPr>
          <w:rFonts w:ascii="Calibri" w:hAnsi="Calibri" w:cs="Arial"/>
          <w:b/>
          <w:color w:val="000000"/>
          <w:sz w:val="20"/>
        </w:rPr>
        <w:t>.</w:t>
      </w:r>
      <w:r w:rsidR="00682296" w:rsidRPr="00BE7142">
        <w:rPr>
          <w:rFonts w:ascii="Calibri" w:hAnsi="Calibri" w:cs="Arial"/>
          <w:color w:val="000000"/>
          <w:sz w:val="20"/>
        </w:rPr>
        <w:t xml:space="preserve"> </w:t>
      </w:r>
      <w:r w:rsidRPr="00BE7142">
        <w:rPr>
          <w:rFonts w:ascii="Calibri" w:hAnsi="Calibri"/>
          <w:sz w:val="20"/>
          <w:szCs w:val="22"/>
        </w:rPr>
        <w:t>Vous développerez votre argumentation en vous appuyant sur les documents</w:t>
      </w:r>
      <w:r w:rsidR="00682296" w:rsidRPr="00BE7142">
        <w:rPr>
          <w:rFonts w:ascii="Calibri" w:hAnsi="Calibri"/>
          <w:sz w:val="20"/>
          <w:szCs w:val="22"/>
        </w:rPr>
        <w:t xml:space="preserve">, </w:t>
      </w:r>
      <w:r w:rsidR="00682296" w:rsidRPr="00BE7142">
        <w:rPr>
          <w:rStyle w:val="lev"/>
          <w:rFonts w:ascii="Calibri" w:hAnsi="Calibri" w:cs="Arial"/>
          <w:b w:val="0"/>
          <w:color w:val="000000"/>
          <w:sz w:val="20"/>
        </w:rPr>
        <w:t>vos réponses aux questions précédentes,</w:t>
      </w:r>
      <w:r w:rsidR="00682296" w:rsidRPr="00BE7142">
        <w:rPr>
          <w:rFonts w:ascii="Arial" w:hAnsi="Arial" w:cs="Arial"/>
          <w:color w:val="000000"/>
          <w:sz w:val="20"/>
        </w:rPr>
        <w:t xml:space="preserve"> </w:t>
      </w:r>
      <w:r w:rsidRPr="00BE7142">
        <w:rPr>
          <w:rFonts w:ascii="Calibri" w:hAnsi="Calibri"/>
          <w:sz w:val="20"/>
          <w:szCs w:val="22"/>
        </w:rPr>
        <w:t xml:space="preserve">et </w:t>
      </w:r>
      <w:r w:rsidR="00682296" w:rsidRPr="00BE7142">
        <w:rPr>
          <w:rFonts w:ascii="Calibri" w:hAnsi="Calibri"/>
          <w:sz w:val="20"/>
          <w:szCs w:val="22"/>
        </w:rPr>
        <w:t xml:space="preserve">sur </w:t>
      </w:r>
      <w:r w:rsidRPr="00BE7142">
        <w:rPr>
          <w:rFonts w:ascii="Calibri" w:hAnsi="Calibri"/>
          <w:sz w:val="20"/>
          <w:szCs w:val="22"/>
        </w:rPr>
        <w:t>vos connaissances personnelles qui intègrent entre autres les connaissances acquises dans différents champs disciplinaires.</w:t>
      </w:r>
      <w:r w:rsidR="00682296" w:rsidRPr="00BE7142">
        <w:rPr>
          <w:rStyle w:val="lev"/>
          <w:rFonts w:ascii="Arial" w:hAnsi="Arial" w:cs="Arial"/>
          <w:color w:val="000000"/>
        </w:rPr>
        <w:t xml:space="preserve"> </w:t>
      </w:r>
      <w:r w:rsidR="00682296" w:rsidRPr="00BE7142">
        <w:rPr>
          <w:rStyle w:val="lev"/>
          <w:rFonts w:ascii="Calibri" w:hAnsi="Calibri" w:cs="Arial"/>
          <w:b w:val="0"/>
          <w:color w:val="000000"/>
          <w:sz w:val="20"/>
        </w:rPr>
        <w:t>Votre réponse ne pourra excéder une trentaine de lignes.</w:t>
      </w:r>
    </w:p>
    <w:p w:rsidR="00FC69D8" w:rsidRDefault="00FC69D8">
      <w:pPr>
        <w:jc w:val="both"/>
        <w:rPr>
          <w:rFonts w:ascii="Calibri" w:hAnsi="Calibri"/>
          <w:sz w:val="20"/>
          <w:szCs w:val="22"/>
        </w:rPr>
      </w:pPr>
    </w:p>
    <w:p w:rsidR="00D634EE" w:rsidRDefault="00D634EE">
      <w:pPr>
        <w:jc w:val="both"/>
        <w:rPr>
          <w:rFonts w:ascii="Calibri" w:hAnsi="Calibri"/>
          <w:sz w:val="20"/>
          <w:szCs w:val="22"/>
        </w:rPr>
      </w:pPr>
    </w:p>
    <w:p w:rsidR="00884D73" w:rsidRPr="000C68C2" w:rsidRDefault="00884D73" w:rsidP="00884D73">
      <w:pPr>
        <w:pBdr>
          <w:bottom w:val="single" w:sz="4" w:space="1" w:color="auto"/>
        </w:pBdr>
        <w:shd w:val="clear" w:color="auto" w:fill="D9D9D9"/>
        <w:autoSpaceDE w:val="0"/>
        <w:autoSpaceDN w:val="0"/>
        <w:adjustRightInd w:val="0"/>
        <w:rPr>
          <w:rFonts w:ascii="Calibri" w:hAnsi="Calibri" w:cs="Calibri,Bold"/>
          <w:b/>
          <w:bCs/>
          <w:color w:val="000000"/>
          <w:sz w:val="22"/>
          <w:szCs w:val="20"/>
        </w:rPr>
      </w:pPr>
      <w:r w:rsidRPr="000C68C2">
        <w:rPr>
          <w:rFonts w:ascii="Calibri" w:hAnsi="Calibri" w:cs="Calibri,Bold"/>
          <w:b/>
          <w:bCs/>
          <w:color w:val="000000"/>
          <w:sz w:val="22"/>
          <w:szCs w:val="20"/>
        </w:rPr>
        <w:lastRenderedPageBreak/>
        <w:t>Partie n°</w:t>
      </w:r>
      <w:r>
        <w:rPr>
          <w:rFonts w:ascii="Calibri" w:hAnsi="Calibri" w:cs="Calibri,Bold"/>
          <w:b/>
          <w:bCs/>
          <w:color w:val="000000"/>
          <w:sz w:val="22"/>
          <w:szCs w:val="20"/>
        </w:rPr>
        <w:t>2</w:t>
      </w:r>
      <w:r w:rsidRPr="000C68C2">
        <w:rPr>
          <w:rFonts w:ascii="Calibri" w:hAnsi="Calibri" w:cs="Calibri,Bold"/>
          <w:b/>
          <w:bCs/>
          <w:color w:val="000000"/>
          <w:sz w:val="22"/>
          <w:szCs w:val="20"/>
        </w:rPr>
        <w:t> : T</w:t>
      </w:r>
      <w:r w:rsidRPr="000C68C2">
        <w:rPr>
          <w:rFonts w:ascii="Calibri" w:eastAsia="Calibri" w:hAnsi="Calibri"/>
          <w:b/>
          <w:sz w:val="22"/>
          <w:szCs w:val="20"/>
        </w:rPr>
        <w:t>hème SVT</w:t>
      </w:r>
      <w:r w:rsidRPr="000C68C2">
        <w:rPr>
          <w:rFonts w:ascii="Calibri" w:hAnsi="Calibri"/>
          <w:b/>
          <w:sz w:val="22"/>
          <w:szCs w:val="20"/>
        </w:rPr>
        <w:t xml:space="preserve"> </w:t>
      </w:r>
      <w:r w:rsidRPr="000C68C2">
        <w:rPr>
          <w:rFonts w:ascii="Calibri" w:hAnsi="Calibri" w:cs="Calibri,Bold"/>
          <w:b/>
          <w:bCs/>
          <w:color w:val="000000"/>
          <w:sz w:val="22"/>
          <w:szCs w:val="20"/>
        </w:rPr>
        <w:t>(6 points)</w:t>
      </w:r>
      <w:r w:rsidRPr="000C68C2">
        <w:rPr>
          <w:rFonts w:ascii="Calibri" w:hAnsi="Calibri"/>
          <w:b/>
          <w:sz w:val="22"/>
          <w:szCs w:val="20"/>
        </w:rPr>
        <w:t> </w:t>
      </w:r>
      <w:r w:rsidRPr="000C68C2">
        <w:rPr>
          <w:rFonts w:ascii="Calibri" w:hAnsi="Calibri"/>
          <w:b/>
          <w:sz w:val="22"/>
          <w:szCs w:val="20"/>
        </w:rPr>
        <w:tab/>
      </w:r>
      <w:r w:rsidRPr="000C68C2">
        <w:rPr>
          <w:rFonts w:ascii="Calibri" w:hAnsi="Calibri"/>
          <w:b/>
          <w:sz w:val="22"/>
          <w:szCs w:val="20"/>
        </w:rPr>
        <w:tab/>
      </w:r>
      <w:r w:rsidRPr="000C68C2">
        <w:rPr>
          <w:rFonts w:ascii="Calibri" w:hAnsi="Calibri"/>
          <w:b/>
          <w:sz w:val="22"/>
          <w:szCs w:val="20"/>
        </w:rPr>
        <w:tab/>
      </w:r>
      <w:r w:rsidRPr="000C68C2">
        <w:rPr>
          <w:rFonts w:ascii="Calibri" w:hAnsi="Calibri"/>
          <w:b/>
          <w:sz w:val="22"/>
          <w:szCs w:val="20"/>
        </w:rPr>
        <w:tab/>
      </w:r>
      <w:r w:rsidRPr="000C68C2">
        <w:rPr>
          <w:rFonts w:ascii="Calibri" w:hAnsi="Calibri"/>
          <w:b/>
          <w:sz w:val="22"/>
          <w:szCs w:val="20"/>
        </w:rPr>
        <w:tab/>
        <w:t xml:space="preserve">                               </w:t>
      </w:r>
      <w:r w:rsidRPr="000C68C2">
        <w:rPr>
          <w:rFonts w:ascii="Calibri" w:eastAsia="Calibri" w:hAnsi="Calibri"/>
          <w:b/>
          <w:sz w:val="22"/>
          <w:szCs w:val="20"/>
        </w:rPr>
        <w:t xml:space="preserve">Représentation visuelle </w:t>
      </w:r>
    </w:p>
    <w:p w:rsidR="00884D73" w:rsidRDefault="00884D73" w:rsidP="00884D73">
      <w:pPr>
        <w:jc w:val="both"/>
        <w:rPr>
          <w:rFonts w:ascii="Calibri" w:hAnsi="Calibri"/>
          <w:b/>
          <w:sz w:val="20"/>
          <w:szCs w:val="20"/>
        </w:rPr>
      </w:pPr>
    </w:p>
    <w:p w:rsidR="006F57F6" w:rsidRDefault="00884D73" w:rsidP="00884D73">
      <w:pPr>
        <w:jc w:val="both"/>
        <w:rPr>
          <w:rFonts w:ascii="Calibri" w:hAnsi="Calibri"/>
          <w:b/>
          <w:sz w:val="20"/>
          <w:szCs w:val="22"/>
        </w:rPr>
      </w:pPr>
      <w:r w:rsidRPr="002F4CEA">
        <w:rPr>
          <w:rFonts w:ascii="Calibri" w:hAnsi="Calibri"/>
          <w:b/>
          <w:sz w:val="20"/>
          <w:szCs w:val="22"/>
        </w:rPr>
        <w:t xml:space="preserve">Cette partie comporte des questions à choix multiple, vous devez </w:t>
      </w:r>
      <w:r w:rsidR="00A169B6">
        <w:rPr>
          <w:rFonts w:ascii="Calibri" w:hAnsi="Calibri"/>
          <w:b/>
          <w:sz w:val="20"/>
          <w:szCs w:val="22"/>
        </w:rPr>
        <w:t xml:space="preserve">suivre rigoureusement les indications données à chaque question </w:t>
      </w:r>
      <w:r w:rsidR="006F57F6">
        <w:rPr>
          <w:rFonts w:ascii="Calibri" w:hAnsi="Calibri"/>
          <w:b/>
          <w:sz w:val="20"/>
          <w:szCs w:val="22"/>
        </w:rPr>
        <w:t>pour y répondre correctement !</w:t>
      </w:r>
    </w:p>
    <w:p w:rsidR="005416ED" w:rsidRDefault="006F57F6" w:rsidP="005416ED">
      <w:pPr>
        <w:jc w:val="both"/>
        <w:rPr>
          <w:rFonts w:ascii="Calibri" w:hAnsi="Calibri"/>
          <w:b/>
          <w:i/>
          <w:sz w:val="20"/>
          <w:szCs w:val="22"/>
        </w:rPr>
      </w:pPr>
      <w:r w:rsidRPr="00612B29">
        <w:rPr>
          <w:rFonts w:ascii="Calibri" w:hAnsi="Calibri"/>
          <w:b/>
          <w:i/>
          <w:sz w:val="20"/>
          <w:szCs w:val="22"/>
          <w:highlight w:val="lightGray"/>
        </w:rPr>
        <w:t>[</w:t>
      </w:r>
      <w:r>
        <w:rPr>
          <w:rFonts w:ascii="Calibri" w:hAnsi="Calibri"/>
          <w:b/>
          <w:i/>
          <w:sz w:val="20"/>
          <w:szCs w:val="22"/>
          <w:highlight w:val="lightGray"/>
        </w:rPr>
        <w:t xml:space="preserve">Attention : </w:t>
      </w:r>
      <w:r w:rsidRPr="00612B29">
        <w:rPr>
          <w:rFonts w:ascii="Calibri" w:hAnsi="Calibri"/>
          <w:b/>
          <w:i/>
          <w:sz w:val="20"/>
          <w:szCs w:val="22"/>
          <w:highlight w:val="lightGray"/>
        </w:rPr>
        <w:t>Pas de réponse directement sur l’énoncé sous peine de sanction</w:t>
      </w:r>
      <w:r>
        <w:rPr>
          <w:rFonts w:ascii="Calibri" w:hAnsi="Calibri"/>
          <w:b/>
          <w:i/>
          <w:sz w:val="20"/>
          <w:szCs w:val="22"/>
          <w:highlight w:val="lightGray"/>
        </w:rPr>
        <w:t> !</w:t>
      </w:r>
      <w:r w:rsidRPr="00612B29">
        <w:rPr>
          <w:rFonts w:ascii="Calibri" w:hAnsi="Calibri"/>
          <w:b/>
          <w:i/>
          <w:sz w:val="20"/>
          <w:szCs w:val="22"/>
          <w:highlight w:val="lightGray"/>
        </w:rPr>
        <w:t>]</w:t>
      </w:r>
    </w:p>
    <w:p w:rsidR="005416ED" w:rsidRDefault="005416ED" w:rsidP="005416ED">
      <w:pPr>
        <w:jc w:val="both"/>
        <w:rPr>
          <w:rFonts w:ascii="Calibri" w:hAnsi="Calibri"/>
          <w:b/>
          <w:i/>
          <w:sz w:val="20"/>
          <w:szCs w:val="22"/>
        </w:rPr>
      </w:pPr>
    </w:p>
    <w:p w:rsidR="005416ED" w:rsidRPr="002F4CEA" w:rsidRDefault="005416ED" w:rsidP="005416ED">
      <w:pPr>
        <w:numPr>
          <w:ilvl w:val="0"/>
          <w:numId w:val="8"/>
        </w:numPr>
        <w:jc w:val="both"/>
        <w:rPr>
          <w:rFonts w:ascii="Calibri" w:hAnsi="Calibri"/>
          <w:b/>
          <w:sz w:val="20"/>
          <w:szCs w:val="22"/>
        </w:rPr>
      </w:pPr>
      <w:r>
        <w:rPr>
          <w:rFonts w:ascii="Calibri" w:hAnsi="Calibri"/>
          <w:b/>
          <w:sz w:val="20"/>
          <w:szCs w:val="22"/>
        </w:rPr>
        <w:t xml:space="preserve">POUR LES QUESTIONS 1 à 3 : </w:t>
      </w:r>
      <w:r>
        <w:rPr>
          <w:rFonts w:ascii="Calibri" w:hAnsi="Calibri"/>
          <w:b/>
          <w:sz w:val="20"/>
          <w:szCs w:val="22"/>
          <w:u w:val="single"/>
        </w:rPr>
        <w:t>R</w:t>
      </w:r>
      <w:r w:rsidRPr="00CB79A3">
        <w:rPr>
          <w:rFonts w:ascii="Calibri" w:hAnsi="Calibri"/>
          <w:b/>
          <w:sz w:val="20"/>
          <w:szCs w:val="22"/>
          <w:u w:val="single"/>
        </w:rPr>
        <w:t xml:space="preserve">elever uniquement </w:t>
      </w:r>
      <w:r>
        <w:rPr>
          <w:rFonts w:ascii="Calibri" w:hAnsi="Calibri"/>
          <w:b/>
          <w:sz w:val="20"/>
          <w:szCs w:val="22"/>
          <w:u w:val="single"/>
        </w:rPr>
        <w:t xml:space="preserve">la ou </w:t>
      </w:r>
      <w:r w:rsidRPr="00CB79A3">
        <w:rPr>
          <w:rFonts w:ascii="Calibri" w:hAnsi="Calibri"/>
          <w:b/>
          <w:sz w:val="20"/>
          <w:szCs w:val="22"/>
          <w:u w:val="single"/>
        </w:rPr>
        <w:t>les affirmation</w:t>
      </w:r>
      <w:r>
        <w:rPr>
          <w:rFonts w:ascii="Calibri" w:hAnsi="Calibri"/>
          <w:b/>
          <w:sz w:val="20"/>
          <w:szCs w:val="22"/>
          <w:u w:val="single"/>
        </w:rPr>
        <w:t>(</w:t>
      </w:r>
      <w:r w:rsidRPr="00CB79A3">
        <w:rPr>
          <w:rFonts w:ascii="Calibri" w:hAnsi="Calibri"/>
          <w:b/>
          <w:sz w:val="20"/>
          <w:szCs w:val="22"/>
          <w:u w:val="single"/>
        </w:rPr>
        <w:t>s</w:t>
      </w:r>
      <w:r>
        <w:rPr>
          <w:rFonts w:ascii="Calibri" w:hAnsi="Calibri"/>
          <w:b/>
          <w:sz w:val="20"/>
          <w:szCs w:val="22"/>
          <w:u w:val="single"/>
        </w:rPr>
        <w:t>)</w:t>
      </w:r>
      <w:r w:rsidRPr="00CB79A3">
        <w:rPr>
          <w:rFonts w:ascii="Calibri" w:hAnsi="Calibri"/>
          <w:b/>
          <w:sz w:val="20"/>
          <w:szCs w:val="22"/>
          <w:u w:val="single"/>
        </w:rPr>
        <w:t xml:space="preserve"> exacte</w:t>
      </w:r>
      <w:r>
        <w:rPr>
          <w:rFonts w:ascii="Calibri" w:hAnsi="Calibri"/>
          <w:b/>
          <w:sz w:val="20"/>
          <w:szCs w:val="22"/>
          <w:u w:val="single"/>
        </w:rPr>
        <w:t>(</w:t>
      </w:r>
      <w:r w:rsidRPr="00CB79A3">
        <w:rPr>
          <w:rFonts w:ascii="Calibri" w:hAnsi="Calibri"/>
          <w:b/>
          <w:sz w:val="20"/>
          <w:szCs w:val="22"/>
          <w:u w:val="single"/>
        </w:rPr>
        <w:t>s</w:t>
      </w:r>
      <w:r>
        <w:rPr>
          <w:rFonts w:ascii="Calibri" w:hAnsi="Calibri"/>
          <w:b/>
          <w:sz w:val="20"/>
          <w:szCs w:val="22"/>
          <w:u w:val="single"/>
        </w:rPr>
        <w:t xml:space="preserve">) </w:t>
      </w:r>
      <w:r w:rsidRPr="00CB79A3">
        <w:rPr>
          <w:rFonts w:ascii="Calibri" w:hAnsi="Calibri"/>
          <w:b/>
          <w:sz w:val="20"/>
          <w:szCs w:val="22"/>
          <w:u w:val="single"/>
        </w:rPr>
        <w:t xml:space="preserve">sur votre </w:t>
      </w:r>
      <w:r w:rsidRPr="005416ED">
        <w:rPr>
          <w:rFonts w:ascii="Calibri" w:hAnsi="Calibri"/>
          <w:b/>
          <w:sz w:val="20"/>
          <w:szCs w:val="22"/>
          <w:u w:val="single"/>
        </w:rPr>
        <w:t>feuille de</w:t>
      </w:r>
      <w:r w:rsidRPr="00CB79A3">
        <w:rPr>
          <w:rFonts w:ascii="Calibri" w:hAnsi="Calibri"/>
          <w:b/>
          <w:sz w:val="20"/>
          <w:szCs w:val="22"/>
          <w:u w:val="single"/>
        </w:rPr>
        <w:t xml:space="preserve"> copie</w:t>
      </w:r>
      <w:r w:rsidRPr="002F4CEA">
        <w:rPr>
          <w:rFonts w:ascii="Calibri" w:hAnsi="Calibri"/>
          <w:b/>
          <w:sz w:val="20"/>
          <w:szCs w:val="22"/>
        </w:rPr>
        <w:t xml:space="preserve"> en respectant le code chiffré (n° de la question suivi du n° de(s) affirmations(s) correcte(s)</w:t>
      </w:r>
      <w:r>
        <w:rPr>
          <w:rFonts w:ascii="Calibri" w:hAnsi="Calibri"/>
          <w:b/>
          <w:sz w:val="20"/>
          <w:szCs w:val="22"/>
        </w:rPr>
        <w:t>. Ex : question 1b)</w:t>
      </w:r>
      <w:r w:rsidRPr="002F4CEA">
        <w:rPr>
          <w:rFonts w:ascii="Calibri" w:hAnsi="Calibri"/>
          <w:b/>
          <w:sz w:val="20"/>
          <w:szCs w:val="22"/>
        </w:rPr>
        <w:t xml:space="preserve"> .</w:t>
      </w:r>
      <w:r>
        <w:rPr>
          <w:rFonts w:ascii="Calibri" w:hAnsi="Calibri"/>
          <w:b/>
          <w:sz w:val="20"/>
          <w:szCs w:val="22"/>
        </w:rPr>
        <w:t xml:space="preserve"> </w:t>
      </w:r>
    </w:p>
    <w:p w:rsidR="006F57F6" w:rsidRDefault="006F57F6" w:rsidP="006F57F6">
      <w:pPr>
        <w:jc w:val="both"/>
        <w:rPr>
          <w:rFonts w:ascii="Calibri" w:hAnsi="Calibri"/>
          <w:b/>
          <w:sz w:val="20"/>
          <w:szCs w:val="22"/>
        </w:rPr>
      </w:pPr>
    </w:p>
    <w:p w:rsidR="005416ED" w:rsidRDefault="005416ED" w:rsidP="006F57F6">
      <w:pPr>
        <w:jc w:val="both"/>
        <w:rPr>
          <w:rFonts w:ascii="Calibri" w:hAnsi="Calibri"/>
          <w:b/>
          <w:sz w:val="20"/>
          <w:szCs w:val="22"/>
        </w:rPr>
      </w:pPr>
    </w:p>
    <w:p w:rsidR="0020726A" w:rsidRDefault="0020726A" w:rsidP="006F57F6">
      <w:pPr>
        <w:jc w:val="both"/>
        <w:rPr>
          <w:rFonts w:ascii="Calibri" w:hAnsi="Calibri"/>
          <w:b/>
          <w:sz w:val="20"/>
          <w:szCs w:val="22"/>
        </w:rPr>
      </w:pPr>
    </w:p>
    <w:p w:rsidR="00884D73" w:rsidRDefault="006F57F6" w:rsidP="00884D73">
      <w:pPr>
        <w:jc w:val="both"/>
        <w:rPr>
          <w:rFonts w:ascii="Calibri" w:hAnsi="Calibri"/>
          <w:sz w:val="20"/>
          <w:szCs w:val="22"/>
        </w:rPr>
      </w:pPr>
      <w:r w:rsidRPr="00CB79A3">
        <w:rPr>
          <w:rFonts w:ascii="Calibri" w:hAnsi="Calibri"/>
          <w:b/>
          <w:noProof/>
          <w:sz w:val="20"/>
          <w:szCs w:val="22"/>
          <w:u w:val="single"/>
          <w:lang w:eastAsia="en-US"/>
        </w:rPr>
        <w:pict>
          <v:shapetype id="_x0000_t202" coordsize="21600,21600" o:spt="202" path="m,l,21600r21600,l21600,xe">
            <v:stroke joinstyle="miter"/>
            <v:path gradientshapeok="t" o:connecttype="rect"/>
          </v:shapetype>
          <v:shape id="_x0000_s1029" type="#_x0000_t202" style="position:absolute;left:0;text-align:left;margin-left:294.1pt;margin-top:2.55pt;width:209.9pt;height:157.1pt;z-index:251655168;mso-width-percent:400;mso-width-percent:400;mso-width-relative:margin;mso-height-relative:margin">
            <v:textbox style="mso-next-textbox:#_x0000_s1029">
              <w:txbxContent>
                <w:p w:rsidR="00884D73" w:rsidRDefault="00FD3EF0" w:rsidP="00884D73">
                  <w:r>
                    <w:rPr>
                      <w:noProof/>
                    </w:rPr>
                    <w:drawing>
                      <wp:inline distT="0" distB="0" distL="0" distR="0">
                        <wp:extent cx="2476500" cy="1771650"/>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2476500" cy="1771650"/>
                                </a:xfrm>
                                <a:prstGeom prst="rect">
                                  <a:avLst/>
                                </a:prstGeom>
                                <a:noFill/>
                                <a:ln w="9525">
                                  <a:noFill/>
                                  <a:miter lim="800000"/>
                                  <a:headEnd/>
                                  <a:tailEnd/>
                                </a:ln>
                              </pic:spPr>
                            </pic:pic>
                          </a:graphicData>
                        </a:graphic>
                      </wp:inline>
                    </w:drawing>
                  </w:r>
                </w:p>
              </w:txbxContent>
            </v:textbox>
          </v:shape>
        </w:pict>
      </w:r>
      <w:r w:rsidR="00884D73" w:rsidRPr="00CB79A3">
        <w:rPr>
          <w:rFonts w:ascii="Calibri" w:hAnsi="Calibri"/>
          <w:b/>
          <w:sz w:val="20"/>
          <w:szCs w:val="22"/>
          <w:u w:val="single"/>
        </w:rPr>
        <w:t>Question 1</w:t>
      </w:r>
      <w:r>
        <w:rPr>
          <w:rFonts w:ascii="Calibri" w:hAnsi="Calibri"/>
          <w:sz w:val="20"/>
          <w:szCs w:val="22"/>
        </w:rPr>
        <w:t> : L’imag</w:t>
      </w:r>
      <w:r w:rsidR="00884D73">
        <w:rPr>
          <w:rFonts w:ascii="Calibri" w:hAnsi="Calibri"/>
          <w:sz w:val="20"/>
          <w:szCs w:val="22"/>
        </w:rPr>
        <w:t xml:space="preserve">e ci-contre représente ce que perçoit </w:t>
      </w:r>
    </w:p>
    <w:p w:rsidR="00884D73" w:rsidRDefault="00884D73" w:rsidP="00884D73">
      <w:pPr>
        <w:jc w:val="both"/>
        <w:rPr>
          <w:rFonts w:ascii="Calibri" w:hAnsi="Calibri"/>
          <w:sz w:val="20"/>
          <w:szCs w:val="22"/>
        </w:rPr>
      </w:pPr>
      <w:r>
        <w:rPr>
          <w:rFonts w:ascii="Calibri" w:hAnsi="Calibri"/>
          <w:sz w:val="20"/>
          <w:szCs w:val="22"/>
        </w:rPr>
        <w:t xml:space="preserve">un individu âgé de 50 ans au moment où, installé dans son </w:t>
      </w:r>
    </w:p>
    <w:p w:rsidR="00884D73" w:rsidRDefault="00884D73" w:rsidP="00884D73">
      <w:pPr>
        <w:jc w:val="both"/>
        <w:rPr>
          <w:rFonts w:ascii="Calibri" w:hAnsi="Calibri"/>
          <w:sz w:val="20"/>
          <w:szCs w:val="22"/>
        </w:rPr>
      </w:pPr>
      <w:r>
        <w:rPr>
          <w:rFonts w:ascii="Calibri" w:hAnsi="Calibri"/>
          <w:sz w:val="20"/>
          <w:szCs w:val="22"/>
        </w:rPr>
        <w:t>jardin, il s’apprête à consulter un livre. Jusqu’alors sa vision</w:t>
      </w:r>
    </w:p>
    <w:p w:rsidR="00884D73" w:rsidRDefault="00884D73" w:rsidP="00884D73">
      <w:pPr>
        <w:jc w:val="both"/>
        <w:rPr>
          <w:rFonts w:ascii="Calibri" w:hAnsi="Calibri"/>
          <w:sz w:val="20"/>
          <w:szCs w:val="22"/>
        </w:rPr>
      </w:pPr>
      <w:r>
        <w:rPr>
          <w:rFonts w:ascii="Calibri" w:hAnsi="Calibri"/>
          <w:sz w:val="20"/>
          <w:szCs w:val="22"/>
        </w:rPr>
        <w:t xml:space="preserve"> n’avait jamais présenté ce défaut.</w:t>
      </w:r>
    </w:p>
    <w:p w:rsidR="00884D73" w:rsidRDefault="00884D73" w:rsidP="00884D73">
      <w:pPr>
        <w:jc w:val="both"/>
        <w:rPr>
          <w:rFonts w:ascii="Calibri" w:hAnsi="Calibri"/>
          <w:sz w:val="20"/>
          <w:szCs w:val="22"/>
        </w:rPr>
      </w:pPr>
      <w:r>
        <w:rPr>
          <w:rFonts w:ascii="Calibri" w:hAnsi="Calibri"/>
          <w:sz w:val="20"/>
          <w:szCs w:val="22"/>
        </w:rPr>
        <w:t xml:space="preserve">Au cours de la consultation, son ophtalmologue lui explique </w:t>
      </w:r>
    </w:p>
    <w:p w:rsidR="00884D73" w:rsidRDefault="00884D73" w:rsidP="00884D73">
      <w:pPr>
        <w:jc w:val="both"/>
        <w:rPr>
          <w:rFonts w:ascii="Calibri" w:hAnsi="Calibri"/>
          <w:sz w:val="20"/>
          <w:szCs w:val="22"/>
        </w:rPr>
      </w:pPr>
      <w:r>
        <w:rPr>
          <w:rFonts w:ascii="Calibri" w:hAnsi="Calibri"/>
          <w:sz w:val="20"/>
          <w:szCs w:val="22"/>
        </w:rPr>
        <w:t>que son problème est dû à une :</w:t>
      </w:r>
    </w:p>
    <w:p w:rsidR="006F57F6" w:rsidRDefault="006F57F6" w:rsidP="00884D73">
      <w:pPr>
        <w:jc w:val="both"/>
        <w:rPr>
          <w:rFonts w:ascii="Calibri" w:hAnsi="Calibri"/>
          <w:sz w:val="20"/>
          <w:szCs w:val="22"/>
        </w:rPr>
      </w:pPr>
    </w:p>
    <w:p w:rsidR="00884D73" w:rsidRDefault="00884D73" w:rsidP="00884D73">
      <w:pPr>
        <w:numPr>
          <w:ilvl w:val="0"/>
          <w:numId w:val="3"/>
        </w:numPr>
        <w:jc w:val="both"/>
        <w:rPr>
          <w:rFonts w:ascii="Calibri" w:hAnsi="Calibri"/>
          <w:sz w:val="20"/>
          <w:szCs w:val="22"/>
        </w:rPr>
      </w:pPr>
      <w:r>
        <w:rPr>
          <w:rFonts w:ascii="Calibri" w:hAnsi="Calibri"/>
          <w:sz w:val="20"/>
          <w:szCs w:val="22"/>
        </w:rPr>
        <w:t>Perte de souplesse du cristallin</w:t>
      </w:r>
    </w:p>
    <w:p w:rsidR="00884D73" w:rsidRDefault="00884D73" w:rsidP="00884D73">
      <w:pPr>
        <w:numPr>
          <w:ilvl w:val="0"/>
          <w:numId w:val="3"/>
        </w:numPr>
        <w:jc w:val="both"/>
        <w:rPr>
          <w:rFonts w:ascii="Calibri" w:hAnsi="Calibri"/>
          <w:sz w:val="20"/>
          <w:szCs w:val="22"/>
        </w:rPr>
      </w:pPr>
      <w:r>
        <w:rPr>
          <w:rFonts w:ascii="Calibri" w:hAnsi="Calibri"/>
          <w:sz w:val="20"/>
          <w:szCs w:val="22"/>
        </w:rPr>
        <w:t>Détérioration des photorécepteurs rétiniens</w:t>
      </w:r>
    </w:p>
    <w:p w:rsidR="00884D73" w:rsidRDefault="00884D73" w:rsidP="00884D73">
      <w:pPr>
        <w:numPr>
          <w:ilvl w:val="0"/>
          <w:numId w:val="3"/>
        </w:numPr>
        <w:jc w:val="both"/>
        <w:rPr>
          <w:rFonts w:ascii="Calibri" w:hAnsi="Calibri"/>
          <w:sz w:val="20"/>
          <w:szCs w:val="22"/>
        </w:rPr>
      </w:pPr>
      <w:r>
        <w:rPr>
          <w:rFonts w:ascii="Calibri" w:hAnsi="Calibri"/>
          <w:sz w:val="20"/>
          <w:szCs w:val="22"/>
        </w:rPr>
        <w:t>Opacification du cristallin</w:t>
      </w:r>
    </w:p>
    <w:p w:rsidR="00884D73" w:rsidRDefault="00884D73" w:rsidP="00884D73">
      <w:pPr>
        <w:numPr>
          <w:ilvl w:val="0"/>
          <w:numId w:val="3"/>
        </w:numPr>
        <w:jc w:val="both"/>
        <w:rPr>
          <w:rFonts w:ascii="Calibri" w:hAnsi="Calibri"/>
          <w:sz w:val="20"/>
          <w:szCs w:val="22"/>
        </w:rPr>
      </w:pPr>
      <w:r>
        <w:rPr>
          <w:rFonts w:ascii="Calibri" w:hAnsi="Calibri"/>
          <w:sz w:val="20"/>
          <w:szCs w:val="22"/>
        </w:rPr>
        <w:t>Détérioration du nerf optique</w:t>
      </w: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Pr="00CB79A3" w:rsidRDefault="00884D73" w:rsidP="00884D73">
      <w:pPr>
        <w:jc w:val="both"/>
        <w:rPr>
          <w:rFonts w:ascii="Calibri" w:hAnsi="Calibri"/>
          <w:b/>
          <w:sz w:val="20"/>
          <w:szCs w:val="22"/>
          <w:u w:val="single"/>
        </w:rPr>
      </w:pPr>
    </w:p>
    <w:p w:rsidR="0020726A" w:rsidRDefault="0020726A" w:rsidP="00884D73">
      <w:pPr>
        <w:jc w:val="both"/>
        <w:rPr>
          <w:rFonts w:ascii="Calibri" w:hAnsi="Calibri"/>
          <w:b/>
          <w:sz w:val="20"/>
          <w:szCs w:val="22"/>
          <w:u w:val="single"/>
        </w:rPr>
      </w:pPr>
    </w:p>
    <w:p w:rsidR="0020726A" w:rsidRDefault="0020726A" w:rsidP="00884D73">
      <w:pPr>
        <w:jc w:val="both"/>
        <w:rPr>
          <w:rFonts w:ascii="Calibri" w:hAnsi="Calibri"/>
          <w:b/>
          <w:sz w:val="20"/>
          <w:szCs w:val="22"/>
          <w:u w:val="single"/>
        </w:rPr>
      </w:pPr>
    </w:p>
    <w:p w:rsidR="0020726A" w:rsidRDefault="0020726A" w:rsidP="00884D73">
      <w:pPr>
        <w:jc w:val="both"/>
        <w:rPr>
          <w:rFonts w:ascii="Calibri" w:hAnsi="Calibri"/>
          <w:b/>
          <w:sz w:val="20"/>
          <w:szCs w:val="22"/>
          <w:u w:val="single"/>
        </w:rPr>
      </w:pPr>
    </w:p>
    <w:p w:rsidR="0020726A" w:rsidRDefault="0020726A" w:rsidP="00884D73">
      <w:pPr>
        <w:jc w:val="both"/>
        <w:rPr>
          <w:rFonts w:ascii="Calibri" w:hAnsi="Calibri"/>
          <w:b/>
          <w:sz w:val="20"/>
          <w:szCs w:val="22"/>
          <w:u w:val="single"/>
        </w:rPr>
      </w:pPr>
    </w:p>
    <w:p w:rsidR="00884D73" w:rsidRDefault="00884D73" w:rsidP="00884D73">
      <w:pPr>
        <w:jc w:val="both"/>
        <w:rPr>
          <w:rFonts w:ascii="Calibri" w:hAnsi="Calibri"/>
          <w:sz w:val="20"/>
          <w:szCs w:val="22"/>
        </w:rPr>
      </w:pPr>
      <w:r w:rsidRPr="00CB79A3">
        <w:rPr>
          <w:rFonts w:ascii="Calibri" w:hAnsi="Calibri"/>
          <w:b/>
          <w:sz w:val="20"/>
          <w:szCs w:val="22"/>
          <w:u w:val="single"/>
        </w:rPr>
        <w:t xml:space="preserve"> Question 2</w:t>
      </w:r>
      <w:r w:rsidR="00AC0D67">
        <w:rPr>
          <w:rFonts w:ascii="Calibri" w:hAnsi="Calibri"/>
          <w:sz w:val="20"/>
          <w:szCs w:val="22"/>
        </w:rPr>
        <w:t> : L</w:t>
      </w:r>
      <w:r>
        <w:rPr>
          <w:rFonts w:ascii="Calibri" w:hAnsi="Calibri"/>
          <w:sz w:val="20"/>
          <w:szCs w:val="22"/>
        </w:rPr>
        <w:t>es cônes (dont il existe 3 types) et les bâtonnets sont des photorécepteurs rétiniens dont les propriétés déterminent la vision du monde. Pour réaliser le graphique ci-dessous, les photorécepteurs sont exposés à des longueurs d’ondes différentes. Pour chaque longueur d’onde, le photorécepteur a d’abord été soumis à une intensité lumineuse très faible puis de plus en plus forte (mesurée en Lux). Le graphique représente l’intensité lumineuse minimale pour laquelle le photorécepteur réagit.</w:t>
      </w: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r w:rsidRPr="00CB79A3">
        <w:rPr>
          <w:rFonts w:ascii="Calibri" w:hAnsi="Calibri"/>
          <w:noProof/>
          <w:sz w:val="20"/>
          <w:szCs w:val="22"/>
          <w:lang w:eastAsia="en-US"/>
        </w:rPr>
        <w:pict>
          <v:shape id="_x0000_s1030" type="#_x0000_t202" style="position:absolute;left:0;text-align:left;margin-left:-17.5pt;margin-top:-.3pt;width:272.8pt;height:167.65pt;z-index:251656192;mso-wrap-style:none;mso-width-relative:margin;mso-height-relative:margin">
            <v:textbox style="mso-fit-shape-to-text:t">
              <w:txbxContent>
                <w:p w:rsidR="00884D73" w:rsidRDefault="00FD3EF0" w:rsidP="00884D73">
                  <w:r>
                    <w:rPr>
                      <w:noProof/>
                    </w:rPr>
                    <w:drawing>
                      <wp:inline distT="0" distB="0" distL="0" distR="0">
                        <wp:extent cx="3276600" cy="2028825"/>
                        <wp:effectExtent l="1905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3276600" cy="2028825"/>
                                </a:xfrm>
                                <a:prstGeom prst="rect">
                                  <a:avLst/>
                                </a:prstGeom>
                                <a:noFill/>
                                <a:ln w="9525">
                                  <a:noFill/>
                                  <a:miter lim="800000"/>
                                  <a:headEnd/>
                                  <a:tailEnd/>
                                </a:ln>
                              </pic:spPr>
                            </pic:pic>
                          </a:graphicData>
                        </a:graphic>
                      </wp:inline>
                    </w:drawing>
                  </w:r>
                </w:p>
              </w:txbxContent>
            </v:textbox>
          </v:shape>
        </w:pict>
      </w: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r>
        <w:rPr>
          <w:rFonts w:ascii="Calibri" w:hAnsi="Calibri"/>
          <w:noProof/>
          <w:sz w:val="20"/>
          <w:szCs w:val="22"/>
        </w:rPr>
        <w:pict>
          <v:shape id="_x0000_s1031" type="#_x0000_t202" style="position:absolute;left:0;text-align:left;margin-left:262.2pt;margin-top:7.8pt;width:274.55pt;height:99.45pt;z-index:251657216;mso-width-relative:margin;mso-height-relative:margin">
            <v:textbox style="mso-fit-shape-to-text:t">
              <w:txbxContent>
                <w:p w:rsidR="00884D73" w:rsidRDefault="00FD3EF0" w:rsidP="00884D73">
                  <w:r>
                    <w:rPr>
                      <w:noProof/>
                    </w:rPr>
                    <w:drawing>
                      <wp:inline distT="0" distB="0" distL="0" distR="0">
                        <wp:extent cx="3267075" cy="1162050"/>
                        <wp:effectExtent l="1905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l="5821" r="3439" b="18666"/>
                                <a:stretch>
                                  <a:fillRect/>
                                </a:stretch>
                              </pic:blipFill>
                              <pic:spPr bwMode="auto">
                                <a:xfrm>
                                  <a:off x="0" y="0"/>
                                  <a:ext cx="3267075" cy="1162050"/>
                                </a:xfrm>
                                <a:prstGeom prst="rect">
                                  <a:avLst/>
                                </a:prstGeom>
                                <a:noFill/>
                                <a:ln w="9525">
                                  <a:noFill/>
                                  <a:miter lim="800000"/>
                                  <a:headEnd/>
                                  <a:tailEnd/>
                                </a:ln>
                              </pic:spPr>
                            </pic:pic>
                          </a:graphicData>
                        </a:graphic>
                      </wp:inline>
                    </w:drawing>
                  </w:r>
                </w:p>
              </w:txbxContent>
            </v:textbox>
          </v:shape>
        </w:pict>
      </w: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Pr="00E2520F" w:rsidRDefault="00884D73" w:rsidP="00884D73">
      <w:pPr>
        <w:jc w:val="both"/>
        <w:rPr>
          <w:rFonts w:ascii="Calibri" w:hAnsi="Calibri"/>
          <w:sz w:val="20"/>
          <w:szCs w:val="22"/>
        </w:rPr>
      </w:pPr>
    </w:p>
    <w:p w:rsidR="0020726A" w:rsidRDefault="0020726A" w:rsidP="00E2520F">
      <w:pPr>
        <w:jc w:val="both"/>
        <w:rPr>
          <w:rFonts w:ascii="Calibri" w:hAnsi="Calibri"/>
          <w:sz w:val="20"/>
          <w:szCs w:val="22"/>
        </w:rPr>
      </w:pPr>
    </w:p>
    <w:p w:rsidR="00E2520F" w:rsidRDefault="00E2520F" w:rsidP="00E2520F">
      <w:pPr>
        <w:jc w:val="both"/>
        <w:rPr>
          <w:rFonts w:ascii="Calibri" w:hAnsi="Calibri"/>
          <w:sz w:val="20"/>
          <w:szCs w:val="22"/>
        </w:rPr>
      </w:pPr>
      <w:r w:rsidRPr="00E2520F">
        <w:rPr>
          <w:rFonts w:ascii="Calibri" w:hAnsi="Calibri"/>
          <w:sz w:val="20"/>
          <w:szCs w:val="22"/>
        </w:rPr>
        <w:t>D’après cette étude, on peut dire que :</w:t>
      </w:r>
    </w:p>
    <w:p w:rsidR="0020726A" w:rsidRPr="00E2520F" w:rsidRDefault="0020726A" w:rsidP="00E2520F">
      <w:pPr>
        <w:jc w:val="both"/>
        <w:rPr>
          <w:rFonts w:ascii="Calibri" w:hAnsi="Calibri"/>
          <w:sz w:val="20"/>
          <w:szCs w:val="22"/>
        </w:rPr>
      </w:pPr>
    </w:p>
    <w:p w:rsidR="00884D73" w:rsidRDefault="00884D73" w:rsidP="00884D73">
      <w:pPr>
        <w:numPr>
          <w:ilvl w:val="0"/>
          <w:numId w:val="4"/>
        </w:numPr>
        <w:jc w:val="both"/>
        <w:rPr>
          <w:rFonts w:ascii="Calibri" w:hAnsi="Calibri"/>
          <w:sz w:val="20"/>
          <w:szCs w:val="22"/>
        </w:rPr>
      </w:pPr>
      <w:r>
        <w:rPr>
          <w:rFonts w:ascii="Calibri" w:hAnsi="Calibri"/>
          <w:sz w:val="20"/>
          <w:szCs w:val="22"/>
        </w:rPr>
        <w:t>Seuls les bâtonnets sont stimulés dans un endroit très peu éclairé.</w:t>
      </w:r>
    </w:p>
    <w:p w:rsidR="00884D73" w:rsidRDefault="00884D73" w:rsidP="00884D73">
      <w:pPr>
        <w:numPr>
          <w:ilvl w:val="0"/>
          <w:numId w:val="4"/>
        </w:numPr>
        <w:jc w:val="both"/>
        <w:rPr>
          <w:rFonts w:ascii="Calibri" w:hAnsi="Calibri"/>
          <w:sz w:val="20"/>
          <w:szCs w:val="22"/>
        </w:rPr>
      </w:pPr>
      <w:r>
        <w:rPr>
          <w:rFonts w:ascii="Calibri" w:hAnsi="Calibri"/>
          <w:sz w:val="20"/>
          <w:szCs w:val="22"/>
        </w:rPr>
        <w:t xml:space="preserve">Les cônes </w:t>
      </w:r>
      <w:r w:rsidR="00AC0D67">
        <w:rPr>
          <w:rFonts w:ascii="Calibri" w:hAnsi="Calibri"/>
          <w:sz w:val="20"/>
          <w:szCs w:val="22"/>
        </w:rPr>
        <w:t>s</w:t>
      </w:r>
      <w:r>
        <w:rPr>
          <w:rFonts w:ascii="Calibri" w:hAnsi="Calibri"/>
          <w:sz w:val="20"/>
          <w:szCs w:val="22"/>
        </w:rPr>
        <w:t>ont stimulés quelle que soit l’intensité de l’éclairement</w:t>
      </w:r>
    </w:p>
    <w:p w:rsidR="00884D73" w:rsidRDefault="00884D73" w:rsidP="00884D73">
      <w:pPr>
        <w:numPr>
          <w:ilvl w:val="0"/>
          <w:numId w:val="4"/>
        </w:numPr>
        <w:jc w:val="both"/>
        <w:rPr>
          <w:rFonts w:ascii="Calibri" w:hAnsi="Calibri"/>
          <w:sz w:val="20"/>
          <w:szCs w:val="22"/>
        </w:rPr>
      </w:pPr>
      <w:r>
        <w:rPr>
          <w:rFonts w:ascii="Calibri" w:hAnsi="Calibri"/>
          <w:sz w:val="20"/>
          <w:szCs w:val="22"/>
        </w:rPr>
        <w:t>Les bâtonnets présentent une sensibilité maximale dans le bleu et le rouge</w:t>
      </w:r>
    </w:p>
    <w:p w:rsidR="00884D73" w:rsidRDefault="00884D73" w:rsidP="00884D73">
      <w:pPr>
        <w:numPr>
          <w:ilvl w:val="0"/>
          <w:numId w:val="4"/>
        </w:numPr>
        <w:jc w:val="both"/>
        <w:rPr>
          <w:rFonts w:ascii="Calibri" w:hAnsi="Calibri"/>
          <w:sz w:val="20"/>
          <w:szCs w:val="22"/>
        </w:rPr>
      </w:pPr>
      <w:r>
        <w:rPr>
          <w:rFonts w:ascii="Calibri" w:hAnsi="Calibri"/>
          <w:sz w:val="20"/>
          <w:szCs w:val="22"/>
        </w:rPr>
        <w:t>Chaque type de cône possède une sensibilité maximale pour une couleur donnée</w:t>
      </w:r>
    </w:p>
    <w:p w:rsidR="00884D73" w:rsidRDefault="00884D73" w:rsidP="00884D73">
      <w:pPr>
        <w:ind w:left="360"/>
        <w:jc w:val="both"/>
        <w:rPr>
          <w:rFonts w:ascii="Calibri" w:hAnsi="Calibri"/>
          <w:sz w:val="20"/>
          <w:szCs w:val="22"/>
        </w:rPr>
      </w:pPr>
    </w:p>
    <w:p w:rsidR="00884D73" w:rsidRDefault="00884D73" w:rsidP="00884D73">
      <w:pPr>
        <w:ind w:left="360"/>
        <w:jc w:val="both"/>
        <w:rPr>
          <w:rFonts w:ascii="Calibri" w:hAnsi="Calibri"/>
          <w:sz w:val="20"/>
          <w:szCs w:val="22"/>
        </w:rPr>
      </w:pPr>
    </w:p>
    <w:p w:rsidR="005416ED" w:rsidRDefault="005416ED" w:rsidP="00884D73">
      <w:pPr>
        <w:ind w:left="360"/>
        <w:jc w:val="both"/>
        <w:rPr>
          <w:rFonts w:ascii="Calibri" w:hAnsi="Calibri"/>
          <w:sz w:val="20"/>
          <w:szCs w:val="22"/>
        </w:rPr>
      </w:pPr>
    </w:p>
    <w:p w:rsidR="005416ED" w:rsidRDefault="005416ED" w:rsidP="00884D73">
      <w:pPr>
        <w:ind w:left="360"/>
        <w:jc w:val="both"/>
        <w:rPr>
          <w:rFonts w:ascii="Calibri" w:hAnsi="Calibri"/>
          <w:sz w:val="20"/>
          <w:szCs w:val="22"/>
        </w:rPr>
      </w:pPr>
    </w:p>
    <w:p w:rsidR="0020726A" w:rsidRDefault="0020726A" w:rsidP="0020726A">
      <w:pPr>
        <w:jc w:val="both"/>
        <w:rPr>
          <w:rFonts w:ascii="Calibri" w:hAnsi="Calibri"/>
          <w:sz w:val="20"/>
          <w:szCs w:val="22"/>
        </w:rPr>
      </w:pPr>
    </w:p>
    <w:p w:rsidR="005416ED" w:rsidRDefault="005416ED" w:rsidP="0020726A">
      <w:pPr>
        <w:jc w:val="both"/>
        <w:rPr>
          <w:rFonts w:ascii="Calibri" w:hAnsi="Calibri"/>
          <w:sz w:val="20"/>
          <w:szCs w:val="22"/>
        </w:rPr>
      </w:pPr>
      <w:r w:rsidRPr="00543993">
        <w:rPr>
          <w:rFonts w:ascii="Calibri" w:hAnsi="Calibri"/>
          <w:noProof/>
          <w:sz w:val="20"/>
          <w:szCs w:val="22"/>
          <w:lang w:eastAsia="en-US"/>
        </w:rPr>
        <w:pict>
          <v:shape id="_x0000_s1032" type="#_x0000_t202" style="position:absolute;left:0;text-align:left;margin-left:304.6pt;margin-top:1.35pt;width:210.3pt;height:173.7pt;z-index:251658240;mso-wrap-style:none;mso-width-percent:400;mso-width-percent:400;mso-width-relative:margin;mso-height-relative:margin">
            <v:textbox style="mso-fit-shape-to-text:t">
              <w:txbxContent>
                <w:p w:rsidR="00884D73" w:rsidRDefault="00FD3EF0" w:rsidP="00884D73">
                  <w:r>
                    <w:rPr>
                      <w:noProof/>
                    </w:rPr>
                    <w:drawing>
                      <wp:inline distT="0" distB="0" distL="0" distR="0">
                        <wp:extent cx="2476500" cy="2105025"/>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2476500" cy="2105025"/>
                                </a:xfrm>
                                <a:prstGeom prst="rect">
                                  <a:avLst/>
                                </a:prstGeom>
                                <a:noFill/>
                                <a:ln w="9525">
                                  <a:noFill/>
                                  <a:miter lim="800000"/>
                                  <a:headEnd/>
                                  <a:tailEnd/>
                                </a:ln>
                              </pic:spPr>
                            </pic:pic>
                          </a:graphicData>
                        </a:graphic>
                      </wp:inline>
                    </w:drawing>
                  </w:r>
                </w:p>
              </w:txbxContent>
            </v:textbox>
          </v:shape>
        </w:pict>
      </w:r>
    </w:p>
    <w:p w:rsidR="00884D73" w:rsidRDefault="00884D73" w:rsidP="00884D73">
      <w:pPr>
        <w:jc w:val="both"/>
        <w:rPr>
          <w:rFonts w:ascii="Calibri" w:hAnsi="Calibri"/>
          <w:sz w:val="20"/>
          <w:szCs w:val="22"/>
        </w:rPr>
      </w:pPr>
      <w:r w:rsidRPr="00CB79A3">
        <w:rPr>
          <w:rFonts w:ascii="Calibri" w:hAnsi="Calibri"/>
          <w:b/>
          <w:sz w:val="20"/>
          <w:szCs w:val="22"/>
          <w:u w:val="single"/>
        </w:rPr>
        <w:t xml:space="preserve">Question </w:t>
      </w:r>
      <w:r>
        <w:rPr>
          <w:rFonts w:ascii="Calibri" w:hAnsi="Calibri"/>
          <w:b/>
          <w:sz w:val="20"/>
          <w:szCs w:val="22"/>
          <w:u w:val="single"/>
        </w:rPr>
        <w:t>3</w:t>
      </w:r>
      <w:r w:rsidR="00AC0D67">
        <w:rPr>
          <w:rFonts w:ascii="Calibri" w:hAnsi="Calibri"/>
          <w:sz w:val="20"/>
          <w:szCs w:val="22"/>
        </w:rPr>
        <w:t> : L</w:t>
      </w:r>
      <w:r>
        <w:rPr>
          <w:rFonts w:ascii="Calibri" w:hAnsi="Calibri"/>
          <w:sz w:val="20"/>
          <w:szCs w:val="22"/>
        </w:rPr>
        <w:t>a photo ci-dessous a été prise au microscope</w:t>
      </w:r>
    </w:p>
    <w:p w:rsidR="00884D73" w:rsidRDefault="00884D73" w:rsidP="00884D73">
      <w:pPr>
        <w:jc w:val="both"/>
        <w:rPr>
          <w:rFonts w:ascii="Calibri" w:hAnsi="Calibri"/>
          <w:sz w:val="20"/>
          <w:szCs w:val="22"/>
        </w:rPr>
      </w:pPr>
      <w:r>
        <w:rPr>
          <w:rFonts w:ascii="Calibri" w:hAnsi="Calibri"/>
          <w:sz w:val="20"/>
          <w:szCs w:val="22"/>
        </w:rPr>
        <w:t xml:space="preserve"> au niveau d’une s</w:t>
      </w:r>
      <w:r w:rsidR="00AC0D67">
        <w:rPr>
          <w:rFonts w:ascii="Calibri" w:hAnsi="Calibri"/>
          <w:sz w:val="20"/>
          <w:szCs w:val="22"/>
        </w:rPr>
        <w:t>ynapse du cortex visuel (Gross x</w:t>
      </w:r>
      <w:r>
        <w:rPr>
          <w:rFonts w:ascii="Calibri" w:hAnsi="Calibri"/>
          <w:sz w:val="20"/>
          <w:szCs w:val="22"/>
        </w:rPr>
        <w:t xml:space="preserve"> 10</w:t>
      </w:r>
      <w:r w:rsidR="00AC0D67">
        <w:rPr>
          <w:rFonts w:ascii="Calibri" w:hAnsi="Calibri"/>
          <w:sz w:val="20"/>
          <w:szCs w:val="22"/>
        </w:rPr>
        <w:t xml:space="preserve"> </w:t>
      </w:r>
      <w:r>
        <w:rPr>
          <w:rFonts w:ascii="Calibri" w:hAnsi="Calibri"/>
          <w:sz w:val="20"/>
          <w:szCs w:val="22"/>
        </w:rPr>
        <w:t>000).</w:t>
      </w:r>
    </w:p>
    <w:p w:rsidR="00884D73" w:rsidRDefault="00884D73" w:rsidP="00884D73">
      <w:pPr>
        <w:jc w:val="both"/>
        <w:rPr>
          <w:rFonts w:ascii="Calibri" w:hAnsi="Calibri"/>
          <w:sz w:val="20"/>
          <w:szCs w:val="22"/>
        </w:rPr>
      </w:pPr>
      <w:r>
        <w:rPr>
          <w:rFonts w:ascii="Calibri" w:hAnsi="Calibri"/>
          <w:sz w:val="20"/>
          <w:szCs w:val="22"/>
        </w:rPr>
        <w:t xml:space="preserve"> En observant cette image, un scientifique peut en déduire</w:t>
      </w:r>
    </w:p>
    <w:p w:rsidR="00884D73" w:rsidRDefault="005416ED" w:rsidP="00884D73">
      <w:pPr>
        <w:jc w:val="both"/>
        <w:rPr>
          <w:rFonts w:ascii="Calibri" w:hAnsi="Calibri"/>
          <w:sz w:val="20"/>
          <w:szCs w:val="22"/>
        </w:rPr>
      </w:pPr>
      <w:r w:rsidRPr="00543993">
        <w:rPr>
          <w:rFonts w:ascii="Calibri" w:hAnsi="Calibri"/>
          <w:noProof/>
          <w:sz w:val="20"/>
          <w:szCs w:val="22"/>
          <w:lang w:eastAsia="en-US"/>
        </w:rPr>
        <w:pict>
          <v:shape id="_x0000_s1033" type="#_x0000_t202" style="position:absolute;left:0;text-align:left;margin-left:507.2pt;margin-top:11.3pt;width:26.15pt;height:21.75pt;z-index:251659264;mso-height-percent:200;mso-height-percent:200;mso-width-relative:margin;mso-height-relative:margin">
            <v:textbox style="mso-fit-shape-to-text:t">
              <w:txbxContent>
                <w:p w:rsidR="00884D73" w:rsidRDefault="00884D73" w:rsidP="00884D73">
                  <w:r>
                    <w:t>1</w:t>
                  </w:r>
                </w:p>
              </w:txbxContent>
            </v:textbox>
          </v:shape>
        </w:pict>
      </w:r>
      <w:r w:rsidR="00884D73">
        <w:rPr>
          <w:rFonts w:ascii="Calibri" w:hAnsi="Calibri"/>
          <w:sz w:val="20"/>
          <w:szCs w:val="22"/>
        </w:rPr>
        <w:t> que le message peut passer :</w:t>
      </w:r>
    </w:p>
    <w:p w:rsidR="00884D73" w:rsidRDefault="00884D73" w:rsidP="00884D73">
      <w:pPr>
        <w:jc w:val="both"/>
        <w:rPr>
          <w:rFonts w:ascii="Calibri" w:hAnsi="Calibri"/>
          <w:sz w:val="20"/>
          <w:szCs w:val="22"/>
        </w:rPr>
      </w:pPr>
    </w:p>
    <w:p w:rsidR="00884D73" w:rsidRDefault="00884D73" w:rsidP="00884D73">
      <w:pPr>
        <w:numPr>
          <w:ilvl w:val="0"/>
          <w:numId w:val="5"/>
        </w:numPr>
        <w:ind w:left="426" w:hanging="284"/>
        <w:jc w:val="both"/>
        <w:rPr>
          <w:rFonts w:ascii="Calibri" w:hAnsi="Calibri"/>
          <w:sz w:val="20"/>
          <w:szCs w:val="22"/>
        </w:rPr>
      </w:pPr>
      <w:r>
        <w:rPr>
          <w:rFonts w:ascii="Calibri" w:hAnsi="Calibri"/>
          <w:sz w:val="20"/>
          <w:szCs w:val="22"/>
        </w:rPr>
        <w:t>De 1 vers 2 car le neurotransmetteur est présent dans le neurone 1.</w:t>
      </w:r>
    </w:p>
    <w:p w:rsidR="00884D73" w:rsidRDefault="00884D73" w:rsidP="00884D73">
      <w:pPr>
        <w:numPr>
          <w:ilvl w:val="0"/>
          <w:numId w:val="5"/>
        </w:numPr>
        <w:ind w:left="426" w:hanging="284"/>
        <w:jc w:val="both"/>
        <w:rPr>
          <w:rFonts w:ascii="Calibri" w:hAnsi="Calibri"/>
          <w:sz w:val="20"/>
          <w:szCs w:val="22"/>
        </w:rPr>
      </w:pPr>
      <w:r>
        <w:rPr>
          <w:rFonts w:ascii="Calibri" w:hAnsi="Calibri"/>
          <w:sz w:val="20"/>
          <w:szCs w:val="22"/>
        </w:rPr>
        <w:t>De 1 vers 2 car le neurotransmetteur est présent dans le neurone 2.</w:t>
      </w:r>
    </w:p>
    <w:p w:rsidR="00884D73" w:rsidRDefault="00884D73" w:rsidP="00884D73">
      <w:pPr>
        <w:numPr>
          <w:ilvl w:val="0"/>
          <w:numId w:val="5"/>
        </w:numPr>
        <w:ind w:left="426" w:hanging="284"/>
        <w:jc w:val="both"/>
        <w:rPr>
          <w:rFonts w:ascii="Calibri" w:hAnsi="Calibri"/>
          <w:sz w:val="20"/>
          <w:szCs w:val="22"/>
        </w:rPr>
      </w:pPr>
      <w:r>
        <w:rPr>
          <w:rFonts w:ascii="Calibri" w:hAnsi="Calibri"/>
          <w:sz w:val="20"/>
          <w:szCs w:val="22"/>
        </w:rPr>
        <w:t>De 2 vers 1 car le neurotransmette</w:t>
      </w:r>
      <w:r w:rsidR="00AC0D67">
        <w:rPr>
          <w:rFonts w:ascii="Calibri" w:hAnsi="Calibri"/>
          <w:sz w:val="20"/>
          <w:szCs w:val="22"/>
        </w:rPr>
        <w:t>ur est présent dans le neurone 1.</w:t>
      </w:r>
    </w:p>
    <w:p w:rsidR="00884D73" w:rsidRDefault="005416ED" w:rsidP="00884D73">
      <w:pPr>
        <w:numPr>
          <w:ilvl w:val="0"/>
          <w:numId w:val="5"/>
        </w:numPr>
        <w:ind w:left="426" w:hanging="284"/>
        <w:jc w:val="both"/>
        <w:rPr>
          <w:rFonts w:ascii="Calibri" w:hAnsi="Calibri"/>
          <w:sz w:val="20"/>
          <w:szCs w:val="22"/>
        </w:rPr>
      </w:pPr>
      <w:r>
        <w:rPr>
          <w:rFonts w:ascii="Calibri" w:hAnsi="Calibri"/>
          <w:noProof/>
          <w:sz w:val="20"/>
          <w:szCs w:val="22"/>
        </w:rPr>
        <w:pict>
          <v:shape id="_x0000_s1034" type="#_x0000_t202" style="position:absolute;left:0;text-align:left;margin-left:507.2pt;margin-top:9.9pt;width:26.15pt;height:21.75pt;z-index:251660288;mso-height-percent:200;mso-height-percent:200;mso-width-relative:margin;mso-height-relative:margin">
            <v:textbox style="mso-fit-shape-to-text:t">
              <w:txbxContent>
                <w:p w:rsidR="00884D73" w:rsidRDefault="00884D73" w:rsidP="00884D73">
                  <w:r>
                    <w:t>2</w:t>
                  </w:r>
                </w:p>
              </w:txbxContent>
            </v:textbox>
          </v:shape>
        </w:pict>
      </w:r>
      <w:r w:rsidR="00AC0D67">
        <w:rPr>
          <w:rFonts w:ascii="Calibri" w:hAnsi="Calibri"/>
          <w:sz w:val="20"/>
          <w:szCs w:val="22"/>
        </w:rPr>
        <w:t>De 2</w:t>
      </w:r>
      <w:r w:rsidR="00884D73">
        <w:rPr>
          <w:rFonts w:ascii="Calibri" w:hAnsi="Calibri"/>
          <w:sz w:val="20"/>
          <w:szCs w:val="22"/>
        </w:rPr>
        <w:t xml:space="preserve"> vers </w:t>
      </w:r>
      <w:r w:rsidR="00AC0D67">
        <w:rPr>
          <w:rFonts w:ascii="Calibri" w:hAnsi="Calibri"/>
          <w:sz w:val="20"/>
          <w:szCs w:val="22"/>
        </w:rPr>
        <w:t>1</w:t>
      </w:r>
      <w:r w:rsidR="00884D73">
        <w:rPr>
          <w:rFonts w:ascii="Calibri" w:hAnsi="Calibri"/>
          <w:sz w:val="20"/>
          <w:szCs w:val="22"/>
        </w:rPr>
        <w:t xml:space="preserve"> car le neurotransmetteur est présent dans le neurone 2</w:t>
      </w: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5416ED" w:rsidRDefault="005416ED" w:rsidP="00884D73">
      <w:pPr>
        <w:jc w:val="both"/>
        <w:rPr>
          <w:rFonts w:ascii="Calibri" w:hAnsi="Calibri"/>
          <w:sz w:val="20"/>
          <w:szCs w:val="22"/>
        </w:rPr>
      </w:pPr>
    </w:p>
    <w:p w:rsidR="005416ED" w:rsidRDefault="005416ED" w:rsidP="00884D73">
      <w:pPr>
        <w:jc w:val="both"/>
        <w:rPr>
          <w:rFonts w:ascii="Calibri" w:hAnsi="Calibri"/>
          <w:sz w:val="20"/>
          <w:szCs w:val="22"/>
        </w:rPr>
      </w:pPr>
    </w:p>
    <w:p w:rsidR="005416ED" w:rsidRDefault="005416ED" w:rsidP="00884D73">
      <w:pPr>
        <w:jc w:val="both"/>
        <w:rPr>
          <w:rFonts w:ascii="Calibri" w:hAnsi="Calibri"/>
          <w:sz w:val="20"/>
          <w:szCs w:val="22"/>
        </w:rPr>
      </w:pPr>
    </w:p>
    <w:p w:rsidR="005416ED" w:rsidRDefault="005416ED" w:rsidP="005416ED">
      <w:pPr>
        <w:jc w:val="both"/>
        <w:rPr>
          <w:rFonts w:ascii="Calibri" w:hAnsi="Calibri"/>
          <w:b/>
          <w:i/>
          <w:sz w:val="20"/>
          <w:szCs w:val="22"/>
        </w:rPr>
      </w:pPr>
    </w:p>
    <w:p w:rsidR="005416ED" w:rsidRPr="002F4CEA" w:rsidRDefault="005416ED" w:rsidP="005416ED">
      <w:pPr>
        <w:numPr>
          <w:ilvl w:val="0"/>
          <w:numId w:val="8"/>
        </w:numPr>
        <w:jc w:val="both"/>
        <w:rPr>
          <w:rFonts w:ascii="Calibri" w:hAnsi="Calibri"/>
          <w:b/>
          <w:sz w:val="20"/>
          <w:szCs w:val="22"/>
        </w:rPr>
      </w:pPr>
      <w:r>
        <w:rPr>
          <w:rFonts w:ascii="Calibri" w:hAnsi="Calibri"/>
          <w:b/>
          <w:sz w:val="20"/>
          <w:szCs w:val="22"/>
        </w:rPr>
        <w:t xml:space="preserve">POUR LES QUESTIONS 4 et 5 : </w:t>
      </w:r>
      <w:r>
        <w:rPr>
          <w:rFonts w:ascii="Calibri" w:hAnsi="Calibri"/>
          <w:b/>
          <w:sz w:val="20"/>
          <w:szCs w:val="22"/>
          <w:u w:val="single"/>
        </w:rPr>
        <w:t>Indiquer</w:t>
      </w:r>
      <w:r w:rsidR="00535924" w:rsidRPr="00535924">
        <w:rPr>
          <w:rFonts w:ascii="Calibri" w:hAnsi="Calibri"/>
          <w:b/>
          <w:sz w:val="20"/>
          <w:szCs w:val="22"/>
          <w:u w:val="single"/>
        </w:rPr>
        <w:t xml:space="preserve"> </w:t>
      </w:r>
      <w:r w:rsidR="00535924" w:rsidRPr="00CB79A3">
        <w:rPr>
          <w:rFonts w:ascii="Calibri" w:hAnsi="Calibri"/>
          <w:b/>
          <w:sz w:val="20"/>
          <w:szCs w:val="22"/>
          <w:u w:val="single"/>
        </w:rPr>
        <w:t>uniquement</w:t>
      </w:r>
      <w:r w:rsidR="00535924">
        <w:rPr>
          <w:rFonts w:ascii="Calibri" w:hAnsi="Calibri"/>
          <w:b/>
          <w:sz w:val="20"/>
          <w:szCs w:val="22"/>
          <w:u w:val="single"/>
        </w:rPr>
        <w:t>,</w:t>
      </w:r>
      <w:r>
        <w:rPr>
          <w:rFonts w:ascii="Calibri" w:hAnsi="Calibri"/>
          <w:b/>
          <w:sz w:val="20"/>
          <w:szCs w:val="22"/>
          <w:u w:val="single"/>
        </w:rPr>
        <w:t xml:space="preserve"> pour chaque proposition</w:t>
      </w:r>
      <w:r w:rsidR="00535924">
        <w:rPr>
          <w:rFonts w:ascii="Calibri" w:hAnsi="Calibri"/>
          <w:b/>
          <w:sz w:val="20"/>
          <w:szCs w:val="22"/>
          <w:u w:val="single"/>
        </w:rPr>
        <w:t>,</w:t>
      </w:r>
      <w:r>
        <w:rPr>
          <w:rFonts w:ascii="Calibri" w:hAnsi="Calibri"/>
          <w:b/>
          <w:sz w:val="20"/>
          <w:szCs w:val="22"/>
          <w:u w:val="single"/>
        </w:rPr>
        <w:t xml:space="preserve"> si elle est VRAI ou FAUSSE</w:t>
      </w:r>
      <w:r w:rsidR="00535924">
        <w:rPr>
          <w:rFonts w:ascii="Calibri" w:hAnsi="Calibri"/>
          <w:b/>
          <w:sz w:val="20"/>
          <w:szCs w:val="22"/>
          <w:u w:val="single"/>
        </w:rPr>
        <w:t xml:space="preserve"> </w:t>
      </w:r>
      <w:r w:rsidRPr="00CB79A3">
        <w:rPr>
          <w:rFonts w:ascii="Calibri" w:hAnsi="Calibri"/>
          <w:b/>
          <w:sz w:val="20"/>
          <w:szCs w:val="22"/>
          <w:u w:val="single"/>
        </w:rPr>
        <w:t xml:space="preserve">sur votre </w:t>
      </w:r>
      <w:r w:rsidRPr="005416ED">
        <w:rPr>
          <w:rFonts w:ascii="Calibri" w:hAnsi="Calibri"/>
          <w:b/>
          <w:sz w:val="20"/>
          <w:szCs w:val="22"/>
          <w:u w:val="single"/>
        </w:rPr>
        <w:t>feuille de</w:t>
      </w:r>
      <w:r w:rsidRPr="00CB79A3">
        <w:rPr>
          <w:rFonts w:ascii="Calibri" w:hAnsi="Calibri"/>
          <w:b/>
          <w:sz w:val="20"/>
          <w:szCs w:val="22"/>
          <w:u w:val="single"/>
        </w:rPr>
        <w:t xml:space="preserve"> copie</w:t>
      </w:r>
      <w:r w:rsidRPr="002F4CEA">
        <w:rPr>
          <w:rFonts w:ascii="Calibri" w:hAnsi="Calibri"/>
          <w:b/>
          <w:sz w:val="20"/>
          <w:szCs w:val="22"/>
        </w:rPr>
        <w:t xml:space="preserve"> en respectant le code chiffré (n° de la question suivi du n° de(s) affirmations(s)</w:t>
      </w:r>
      <w:r w:rsidR="00535924">
        <w:rPr>
          <w:rFonts w:ascii="Calibri" w:hAnsi="Calibri"/>
          <w:b/>
          <w:sz w:val="20"/>
          <w:szCs w:val="22"/>
        </w:rPr>
        <w:t xml:space="preserve"> mentionnées comme Vrai ou fausses</w:t>
      </w:r>
      <w:r>
        <w:rPr>
          <w:rFonts w:ascii="Calibri" w:hAnsi="Calibri"/>
          <w:b/>
          <w:sz w:val="20"/>
          <w:szCs w:val="22"/>
        </w:rPr>
        <w:t>. E</w:t>
      </w:r>
      <w:r w:rsidR="00535924">
        <w:rPr>
          <w:rFonts w:ascii="Calibri" w:hAnsi="Calibri"/>
          <w:b/>
          <w:sz w:val="20"/>
          <w:szCs w:val="22"/>
        </w:rPr>
        <w:t>x : question 4 : a) Vrai, b) Vrai, c)……………d)……….</w:t>
      </w:r>
      <w:r>
        <w:rPr>
          <w:rFonts w:ascii="Calibri" w:hAnsi="Calibri"/>
          <w:b/>
          <w:sz w:val="20"/>
          <w:szCs w:val="22"/>
        </w:rPr>
        <w:t>)</w:t>
      </w:r>
      <w:r w:rsidRPr="002F4CEA">
        <w:rPr>
          <w:rFonts w:ascii="Calibri" w:hAnsi="Calibri"/>
          <w:b/>
          <w:sz w:val="20"/>
          <w:szCs w:val="22"/>
        </w:rPr>
        <w:t xml:space="preserve"> .</w:t>
      </w:r>
      <w:r>
        <w:rPr>
          <w:rFonts w:ascii="Calibri" w:hAnsi="Calibri"/>
          <w:b/>
          <w:sz w:val="20"/>
          <w:szCs w:val="22"/>
        </w:rPr>
        <w:t xml:space="preserve"> </w:t>
      </w:r>
    </w:p>
    <w:p w:rsidR="005416ED" w:rsidRDefault="005416ED" w:rsidP="005416ED">
      <w:pPr>
        <w:jc w:val="both"/>
        <w:rPr>
          <w:rFonts w:ascii="Calibri" w:hAnsi="Calibri"/>
          <w:b/>
          <w:sz w:val="20"/>
          <w:szCs w:val="22"/>
        </w:rPr>
      </w:pPr>
    </w:p>
    <w:p w:rsidR="00884D73" w:rsidRDefault="00884D73" w:rsidP="00884D73">
      <w:pPr>
        <w:jc w:val="both"/>
        <w:rPr>
          <w:rFonts w:ascii="Calibri" w:hAnsi="Calibri"/>
          <w:sz w:val="20"/>
          <w:szCs w:val="22"/>
        </w:rPr>
      </w:pPr>
      <w:r w:rsidRPr="00CB79A3">
        <w:rPr>
          <w:rFonts w:ascii="Calibri" w:hAnsi="Calibri"/>
          <w:b/>
          <w:sz w:val="20"/>
          <w:szCs w:val="22"/>
          <w:u w:val="single"/>
        </w:rPr>
        <w:t xml:space="preserve">Question </w:t>
      </w:r>
      <w:r>
        <w:rPr>
          <w:rFonts w:ascii="Calibri" w:hAnsi="Calibri"/>
          <w:b/>
          <w:sz w:val="20"/>
          <w:szCs w:val="22"/>
          <w:u w:val="single"/>
        </w:rPr>
        <w:t>4</w:t>
      </w:r>
      <w:r>
        <w:rPr>
          <w:rFonts w:ascii="Calibri" w:hAnsi="Calibri"/>
          <w:sz w:val="20"/>
          <w:szCs w:val="22"/>
        </w:rPr>
        <w:t> : On a identifié le neurotransmetteur naturel impliqué dans la communication entre les neurones des voies visuelles. Il s’agit d’une molécule dont le nom est « sérotonine »et que l’on a représentée ci-dessous fixé à son récepteur neuronal. Par ailleurs, on connaît une drogue, le LSD (« acide ») caractérisé par une puissante action hallucinogène. Il provoque des visions artificielles ou des altérations de la perception visuelle.</w:t>
      </w: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r w:rsidRPr="009B13B7">
        <w:rPr>
          <w:rFonts w:ascii="Calibri" w:hAnsi="Calibri"/>
          <w:noProof/>
          <w:sz w:val="20"/>
          <w:szCs w:val="22"/>
          <w:lang w:eastAsia="en-US"/>
        </w:rPr>
        <w:pict>
          <v:shape id="_x0000_s1035" type="#_x0000_t202" style="position:absolute;left:0;text-align:left;margin-left:224pt;margin-top:9.75pt;width:290.9pt;height:160.5pt;z-index:251661312;mso-width-relative:margin;mso-height-relative:margin">
            <v:textbox>
              <w:txbxContent>
                <w:p w:rsidR="00884D73" w:rsidRDefault="00FD3EF0" w:rsidP="00884D73">
                  <w:r>
                    <w:rPr>
                      <w:noProof/>
                    </w:rPr>
                    <w:drawing>
                      <wp:inline distT="0" distB="0" distL="0" distR="0">
                        <wp:extent cx="3505200" cy="1914525"/>
                        <wp:effectExtent l="1905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3505200" cy="1914525"/>
                                </a:xfrm>
                                <a:prstGeom prst="rect">
                                  <a:avLst/>
                                </a:prstGeom>
                                <a:noFill/>
                                <a:ln w="9525">
                                  <a:noFill/>
                                  <a:miter lim="800000"/>
                                  <a:headEnd/>
                                  <a:tailEnd/>
                                </a:ln>
                              </pic:spPr>
                            </pic:pic>
                          </a:graphicData>
                        </a:graphic>
                      </wp:inline>
                    </w:drawing>
                  </w:r>
                </w:p>
              </w:txbxContent>
            </v:textbox>
          </v:shape>
        </w:pict>
      </w:r>
      <w:r w:rsidR="00D56343">
        <w:rPr>
          <w:rFonts w:ascii="Calibri" w:hAnsi="Calibri"/>
          <w:sz w:val="20"/>
          <w:szCs w:val="22"/>
        </w:rPr>
        <w:t>L</w:t>
      </w:r>
      <w:r>
        <w:rPr>
          <w:rFonts w:ascii="Calibri" w:hAnsi="Calibri"/>
          <w:sz w:val="20"/>
          <w:szCs w:val="22"/>
        </w:rPr>
        <w:t>es informations présentées sur le document,</w:t>
      </w:r>
    </w:p>
    <w:p w:rsidR="00884D73" w:rsidRDefault="00884D73" w:rsidP="00884D73">
      <w:pPr>
        <w:jc w:val="both"/>
        <w:rPr>
          <w:rFonts w:ascii="Calibri" w:hAnsi="Calibri"/>
          <w:sz w:val="20"/>
          <w:szCs w:val="22"/>
        </w:rPr>
      </w:pPr>
      <w:r>
        <w:rPr>
          <w:rFonts w:ascii="Calibri" w:hAnsi="Calibri"/>
          <w:sz w:val="20"/>
          <w:szCs w:val="22"/>
        </w:rPr>
        <w:t>permettent de penser que l’effet hallucinogène du</w:t>
      </w:r>
    </w:p>
    <w:p w:rsidR="00884D73" w:rsidRDefault="00884D73" w:rsidP="00884D73">
      <w:pPr>
        <w:jc w:val="both"/>
        <w:rPr>
          <w:rFonts w:ascii="Calibri" w:hAnsi="Calibri"/>
          <w:sz w:val="20"/>
          <w:szCs w:val="22"/>
        </w:rPr>
      </w:pPr>
      <w:r>
        <w:rPr>
          <w:rFonts w:ascii="Calibri" w:hAnsi="Calibri"/>
          <w:sz w:val="20"/>
          <w:szCs w:val="22"/>
        </w:rPr>
        <w:t>LSD provient de :</w:t>
      </w:r>
    </w:p>
    <w:p w:rsidR="00884D73" w:rsidRDefault="00884D73" w:rsidP="00884D73">
      <w:pPr>
        <w:numPr>
          <w:ilvl w:val="0"/>
          <w:numId w:val="6"/>
        </w:numPr>
        <w:jc w:val="both"/>
        <w:rPr>
          <w:rFonts w:ascii="Calibri" w:hAnsi="Calibri"/>
          <w:sz w:val="20"/>
          <w:szCs w:val="22"/>
        </w:rPr>
      </w:pPr>
      <w:r>
        <w:rPr>
          <w:rFonts w:ascii="Calibri" w:hAnsi="Calibri"/>
          <w:sz w:val="20"/>
          <w:szCs w:val="22"/>
        </w:rPr>
        <w:t xml:space="preserve">Sa formule chimique identique à celle de la </w:t>
      </w:r>
    </w:p>
    <w:p w:rsidR="00884D73" w:rsidRDefault="00884D73" w:rsidP="00884D73">
      <w:pPr>
        <w:ind w:left="360"/>
        <w:jc w:val="both"/>
        <w:rPr>
          <w:rFonts w:ascii="Calibri" w:hAnsi="Calibri"/>
          <w:sz w:val="20"/>
          <w:szCs w:val="22"/>
        </w:rPr>
      </w:pPr>
      <w:r>
        <w:rPr>
          <w:rFonts w:ascii="Calibri" w:hAnsi="Calibri"/>
          <w:sz w:val="20"/>
          <w:szCs w:val="22"/>
        </w:rPr>
        <w:t>Sérotonine.</w:t>
      </w:r>
    </w:p>
    <w:p w:rsidR="00884D73" w:rsidRDefault="00884D73" w:rsidP="00884D73">
      <w:pPr>
        <w:numPr>
          <w:ilvl w:val="0"/>
          <w:numId w:val="6"/>
        </w:numPr>
        <w:jc w:val="both"/>
        <w:rPr>
          <w:rFonts w:ascii="Calibri" w:hAnsi="Calibri"/>
          <w:sz w:val="20"/>
          <w:szCs w:val="22"/>
        </w:rPr>
      </w:pPr>
      <w:r>
        <w:rPr>
          <w:rFonts w:ascii="Calibri" w:hAnsi="Calibri"/>
          <w:sz w:val="20"/>
          <w:szCs w:val="22"/>
        </w:rPr>
        <w:t xml:space="preserve">Sa structure spatiale en partie similaire à </w:t>
      </w:r>
    </w:p>
    <w:p w:rsidR="00884D73" w:rsidRDefault="00884D73" w:rsidP="00884D73">
      <w:pPr>
        <w:ind w:left="360"/>
        <w:jc w:val="both"/>
        <w:rPr>
          <w:rFonts w:ascii="Calibri" w:hAnsi="Calibri"/>
          <w:sz w:val="20"/>
          <w:szCs w:val="22"/>
        </w:rPr>
      </w:pPr>
      <w:r>
        <w:rPr>
          <w:rFonts w:ascii="Calibri" w:hAnsi="Calibri"/>
          <w:sz w:val="20"/>
          <w:szCs w:val="22"/>
        </w:rPr>
        <w:t>Celle de la molécule de sérotonine</w:t>
      </w:r>
    </w:p>
    <w:p w:rsidR="00884D73" w:rsidRDefault="00884D73" w:rsidP="00884D73">
      <w:pPr>
        <w:numPr>
          <w:ilvl w:val="0"/>
          <w:numId w:val="6"/>
        </w:numPr>
        <w:jc w:val="both"/>
        <w:rPr>
          <w:rFonts w:ascii="Calibri" w:hAnsi="Calibri"/>
          <w:sz w:val="20"/>
          <w:szCs w:val="22"/>
        </w:rPr>
      </w:pPr>
      <w:r>
        <w:rPr>
          <w:rFonts w:ascii="Calibri" w:hAnsi="Calibri"/>
          <w:sz w:val="20"/>
          <w:szCs w:val="22"/>
        </w:rPr>
        <w:t xml:space="preserve">Sa possibilité de se substituer à la sérotonine </w:t>
      </w:r>
    </w:p>
    <w:p w:rsidR="00884D73" w:rsidRDefault="00884D73" w:rsidP="00884D73">
      <w:pPr>
        <w:ind w:left="360"/>
        <w:jc w:val="both"/>
        <w:rPr>
          <w:rFonts w:ascii="Calibri" w:hAnsi="Calibri"/>
          <w:sz w:val="20"/>
          <w:szCs w:val="22"/>
        </w:rPr>
      </w:pPr>
      <w:r>
        <w:rPr>
          <w:rFonts w:ascii="Calibri" w:hAnsi="Calibri"/>
          <w:sz w:val="20"/>
          <w:szCs w:val="22"/>
        </w:rPr>
        <w:t>au niveau de la membrane du neurone aboutissant</w:t>
      </w:r>
    </w:p>
    <w:p w:rsidR="00884D73" w:rsidRDefault="00884D73" w:rsidP="00884D73">
      <w:pPr>
        <w:ind w:left="360"/>
        <w:jc w:val="both"/>
        <w:rPr>
          <w:rFonts w:ascii="Calibri" w:hAnsi="Calibri"/>
          <w:sz w:val="20"/>
          <w:szCs w:val="22"/>
        </w:rPr>
      </w:pPr>
      <w:r>
        <w:rPr>
          <w:rFonts w:ascii="Calibri" w:hAnsi="Calibri"/>
          <w:sz w:val="20"/>
          <w:szCs w:val="22"/>
        </w:rPr>
        <w:t>au cortex visuel.</w:t>
      </w:r>
    </w:p>
    <w:p w:rsidR="00884D73" w:rsidRDefault="00884D73" w:rsidP="00884D73">
      <w:pPr>
        <w:numPr>
          <w:ilvl w:val="0"/>
          <w:numId w:val="6"/>
        </w:numPr>
        <w:jc w:val="both"/>
        <w:rPr>
          <w:rFonts w:ascii="Calibri" w:hAnsi="Calibri"/>
          <w:sz w:val="20"/>
          <w:szCs w:val="22"/>
        </w:rPr>
      </w:pPr>
      <w:r>
        <w:rPr>
          <w:rFonts w:ascii="Calibri" w:hAnsi="Calibri"/>
          <w:sz w:val="20"/>
          <w:szCs w:val="22"/>
        </w:rPr>
        <w:t>Sa possibilité de traverser la membrane du</w:t>
      </w:r>
    </w:p>
    <w:p w:rsidR="00884D73" w:rsidRDefault="00884D73" w:rsidP="00884D73">
      <w:pPr>
        <w:ind w:left="360"/>
        <w:jc w:val="both"/>
        <w:rPr>
          <w:rFonts w:ascii="Calibri" w:hAnsi="Calibri"/>
          <w:sz w:val="20"/>
          <w:szCs w:val="22"/>
        </w:rPr>
      </w:pPr>
      <w:r>
        <w:rPr>
          <w:rFonts w:ascii="Calibri" w:hAnsi="Calibri"/>
          <w:sz w:val="20"/>
          <w:szCs w:val="22"/>
        </w:rPr>
        <w:t>Neurone aboutissant au cortex visuel.</w:t>
      </w:r>
    </w:p>
    <w:p w:rsidR="00884D73" w:rsidRDefault="00884D73" w:rsidP="00884D73">
      <w:pPr>
        <w:ind w:left="360"/>
        <w:jc w:val="both"/>
        <w:rPr>
          <w:rFonts w:ascii="Calibri" w:hAnsi="Calibri"/>
          <w:sz w:val="20"/>
          <w:szCs w:val="22"/>
        </w:rPr>
      </w:pPr>
      <w:r>
        <w:rPr>
          <w:rFonts w:ascii="Calibri" w:hAnsi="Calibri"/>
          <w:sz w:val="20"/>
          <w:szCs w:val="22"/>
        </w:rPr>
        <w:t xml:space="preserve"> </w:t>
      </w:r>
    </w:p>
    <w:p w:rsidR="00884D73" w:rsidRDefault="00884D73" w:rsidP="00884D73">
      <w:pPr>
        <w:jc w:val="both"/>
        <w:rPr>
          <w:rFonts w:ascii="Calibri" w:hAnsi="Calibri"/>
          <w:sz w:val="20"/>
          <w:szCs w:val="22"/>
        </w:rPr>
      </w:pPr>
    </w:p>
    <w:p w:rsidR="00884D73" w:rsidRDefault="00884D73" w:rsidP="00884D73">
      <w:pPr>
        <w:jc w:val="both"/>
        <w:rPr>
          <w:rFonts w:ascii="Calibri" w:hAnsi="Calibri"/>
          <w:sz w:val="20"/>
          <w:szCs w:val="22"/>
        </w:rPr>
      </w:pPr>
    </w:p>
    <w:p w:rsidR="00CD2090" w:rsidRDefault="00CD2090" w:rsidP="00884D73">
      <w:pPr>
        <w:jc w:val="both"/>
        <w:rPr>
          <w:rFonts w:ascii="Calibri" w:hAnsi="Calibri"/>
          <w:b/>
          <w:sz w:val="20"/>
          <w:szCs w:val="22"/>
          <w:u w:val="single"/>
        </w:rPr>
      </w:pPr>
    </w:p>
    <w:p w:rsidR="00884D73" w:rsidRDefault="00884D73" w:rsidP="00884D73">
      <w:pPr>
        <w:jc w:val="both"/>
        <w:rPr>
          <w:rFonts w:ascii="Calibri" w:hAnsi="Calibri"/>
          <w:sz w:val="20"/>
          <w:szCs w:val="22"/>
        </w:rPr>
      </w:pPr>
      <w:r w:rsidRPr="0082561A">
        <w:rPr>
          <w:rFonts w:ascii="Calibri" w:hAnsi="Calibri"/>
          <w:noProof/>
          <w:sz w:val="20"/>
          <w:szCs w:val="22"/>
          <w:lang w:eastAsia="en-US"/>
        </w:rPr>
        <w:pict>
          <v:shape id="_x0000_s1036" type="#_x0000_t202" style="position:absolute;left:0;text-align:left;margin-left:321.45pt;margin-top:1.95pt;width:203.55pt;height:184.2pt;z-index:251662336;mso-wrap-style:none;mso-width-percent:400;mso-width-percent:400;mso-width-relative:margin;mso-height-relative:margin">
            <v:textbox style="mso-fit-shape-to-text:t">
              <w:txbxContent>
                <w:p w:rsidR="00884D73" w:rsidRDefault="00FD3EF0" w:rsidP="00884D73">
                  <w:r>
                    <w:rPr>
                      <w:rFonts w:ascii="Arial" w:hAnsi="Arial" w:cs="Arial"/>
                      <w:noProof/>
                      <w:sz w:val="20"/>
                      <w:szCs w:val="20"/>
                    </w:rPr>
                    <w:drawing>
                      <wp:inline distT="0" distB="0" distL="0" distR="0">
                        <wp:extent cx="2390775" cy="2238375"/>
                        <wp:effectExtent l="19050" t="0" r="9525" b="0"/>
                        <wp:docPr id="24" name="il_fi" descr="ANd9GcTEOHtm3bttmUV42dEIlu_vQ4kjY5xiDR7CFlZuFXVVfeURs_8wYM6rZOlc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TEOHtm3bttmUV42dEIlu_vQ4kjY5xiDR7CFlZuFXVVfeURs_8wYM6rZOlc4g"/>
                                <pic:cNvPicPr>
                                  <a:picLocks noChangeAspect="1" noChangeArrowheads="1"/>
                                </pic:cNvPicPr>
                              </pic:nvPicPr>
                              <pic:blipFill>
                                <a:blip r:embed="rId35"/>
                                <a:srcRect/>
                                <a:stretch>
                                  <a:fillRect/>
                                </a:stretch>
                              </pic:blipFill>
                              <pic:spPr bwMode="auto">
                                <a:xfrm>
                                  <a:off x="0" y="0"/>
                                  <a:ext cx="2390775" cy="2238375"/>
                                </a:xfrm>
                                <a:prstGeom prst="rect">
                                  <a:avLst/>
                                </a:prstGeom>
                                <a:noFill/>
                                <a:ln w="9525">
                                  <a:noFill/>
                                  <a:miter lim="800000"/>
                                  <a:headEnd/>
                                  <a:tailEnd/>
                                </a:ln>
                              </pic:spPr>
                            </pic:pic>
                          </a:graphicData>
                        </a:graphic>
                      </wp:inline>
                    </w:drawing>
                  </w:r>
                </w:p>
              </w:txbxContent>
            </v:textbox>
          </v:shape>
        </w:pict>
      </w:r>
      <w:r w:rsidRPr="0082561A">
        <w:rPr>
          <w:rFonts w:ascii="Calibri" w:hAnsi="Calibri"/>
          <w:b/>
          <w:sz w:val="20"/>
          <w:szCs w:val="22"/>
          <w:u w:val="single"/>
        </w:rPr>
        <w:t>Question 5</w:t>
      </w:r>
      <w:r w:rsidR="00D634EE">
        <w:rPr>
          <w:rFonts w:ascii="Calibri" w:hAnsi="Calibri"/>
          <w:sz w:val="20"/>
          <w:szCs w:val="22"/>
        </w:rPr>
        <w:t> : L</w:t>
      </w:r>
      <w:r>
        <w:rPr>
          <w:rFonts w:ascii="Calibri" w:hAnsi="Calibri"/>
          <w:sz w:val="20"/>
          <w:szCs w:val="22"/>
        </w:rPr>
        <w:t xml:space="preserve">e cheminement des voies visuelles depuis la rétine </w:t>
      </w:r>
    </w:p>
    <w:p w:rsidR="00884D73" w:rsidRDefault="00884D73" w:rsidP="00884D73">
      <w:pPr>
        <w:jc w:val="both"/>
        <w:rPr>
          <w:rFonts w:ascii="Calibri" w:hAnsi="Calibri"/>
          <w:sz w:val="20"/>
          <w:szCs w:val="22"/>
        </w:rPr>
      </w:pPr>
      <w:r>
        <w:rPr>
          <w:rFonts w:ascii="Calibri" w:hAnsi="Calibri"/>
          <w:sz w:val="20"/>
          <w:szCs w:val="22"/>
        </w:rPr>
        <w:t>jusqu’au cortex visuel primaire (doc ci-contre), fait</w:t>
      </w:r>
      <w:r w:rsidR="00D634EE">
        <w:rPr>
          <w:rFonts w:ascii="Calibri" w:hAnsi="Calibri"/>
          <w:sz w:val="20"/>
          <w:szCs w:val="22"/>
        </w:rPr>
        <w:t xml:space="preserve"> apparaître que :</w:t>
      </w:r>
    </w:p>
    <w:p w:rsidR="00884D73" w:rsidRDefault="00884D73" w:rsidP="00884D73">
      <w:pPr>
        <w:jc w:val="both"/>
        <w:rPr>
          <w:rFonts w:ascii="Calibri" w:hAnsi="Calibri"/>
          <w:sz w:val="20"/>
          <w:szCs w:val="22"/>
        </w:rPr>
      </w:pPr>
    </w:p>
    <w:p w:rsidR="00884D73" w:rsidRDefault="00D634EE" w:rsidP="00884D73">
      <w:pPr>
        <w:numPr>
          <w:ilvl w:val="0"/>
          <w:numId w:val="7"/>
        </w:numPr>
        <w:jc w:val="both"/>
        <w:rPr>
          <w:rFonts w:ascii="Calibri" w:hAnsi="Calibri"/>
          <w:sz w:val="20"/>
          <w:szCs w:val="22"/>
        </w:rPr>
      </w:pPr>
      <w:r>
        <w:rPr>
          <w:rFonts w:ascii="Calibri" w:hAnsi="Calibri"/>
          <w:sz w:val="20"/>
          <w:szCs w:val="22"/>
        </w:rPr>
        <w:t xml:space="preserve">La zone </w:t>
      </w:r>
      <w:r w:rsidR="00884D73">
        <w:rPr>
          <w:rFonts w:ascii="Calibri" w:hAnsi="Calibri"/>
          <w:sz w:val="20"/>
          <w:szCs w:val="22"/>
        </w:rPr>
        <w:t>rétinien</w:t>
      </w:r>
      <w:r>
        <w:rPr>
          <w:rFonts w:ascii="Calibri" w:hAnsi="Calibri"/>
          <w:sz w:val="20"/>
          <w:szCs w:val="22"/>
        </w:rPr>
        <w:t>ne</w:t>
      </w:r>
      <w:r w:rsidR="00884D73">
        <w:rPr>
          <w:rFonts w:ascii="Calibri" w:hAnsi="Calibri"/>
          <w:sz w:val="20"/>
          <w:szCs w:val="22"/>
        </w:rPr>
        <w:t xml:space="preserve"> nasal</w:t>
      </w:r>
      <w:r>
        <w:rPr>
          <w:rFonts w:ascii="Calibri" w:hAnsi="Calibri"/>
          <w:sz w:val="20"/>
          <w:szCs w:val="22"/>
        </w:rPr>
        <w:t>e</w:t>
      </w:r>
      <w:r w:rsidR="00884D73">
        <w:rPr>
          <w:rFonts w:ascii="Calibri" w:hAnsi="Calibri"/>
          <w:sz w:val="20"/>
          <w:szCs w:val="22"/>
        </w:rPr>
        <w:t xml:space="preserve"> de l’œil gauche se projette sur le cortex</w:t>
      </w:r>
    </w:p>
    <w:p w:rsidR="00884D73" w:rsidRDefault="00884D73" w:rsidP="00884D73">
      <w:pPr>
        <w:ind w:left="360"/>
        <w:jc w:val="both"/>
        <w:rPr>
          <w:rFonts w:ascii="Calibri" w:hAnsi="Calibri"/>
          <w:sz w:val="20"/>
          <w:szCs w:val="22"/>
        </w:rPr>
      </w:pPr>
      <w:r>
        <w:rPr>
          <w:rFonts w:ascii="Calibri" w:hAnsi="Calibri"/>
          <w:sz w:val="20"/>
          <w:szCs w:val="22"/>
        </w:rPr>
        <w:t>visuel primaire de l’hémisphère gauche.</w:t>
      </w:r>
    </w:p>
    <w:p w:rsidR="00B33641" w:rsidRDefault="00884D73" w:rsidP="00884D73">
      <w:pPr>
        <w:numPr>
          <w:ilvl w:val="0"/>
          <w:numId w:val="7"/>
        </w:numPr>
        <w:jc w:val="both"/>
        <w:rPr>
          <w:rFonts w:ascii="Calibri" w:hAnsi="Calibri"/>
          <w:sz w:val="20"/>
          <w:szCs w:val="22"/>
        </w:rPr>
      </w:pPr>
      <w:r>
        <w:rPr>
          <w:rFonts w:ascii="Calibri" w:hAnsi="Calibri"/>
          <w:sz w:val="20"/>
          <w:szCs w:val="22"/>
        </w:rPr>
        <w:t xml:space="preserve">Les voies visuelles issues des </w:t>
      </w:r>
      <w:r w:rsidR="00B33641">
        <w:rPr>
          <w:rFonts w:ascii="Calibri" w:hAnsi="Calibri"/>
          <w:sz w:val="20"/>
          <w:szCs w:val="22"/>
        </w:rPr>
        <w:t>zones</w:t>
      </w:r>
      <w:r>
        <w:rPr>
          <w:rFonts w:ascii="Calibri" w:hAnsi="Calibri"/>
          <w:sz w:val="20"/>
          <w:szCs w:val="22"/>
        </w:rPr>
        <w:t xml:space="preserve"> rétinien</w:t>
      </w:r>
      <w:r w:rsidR="00B33641">
        <w:rPr>
          <w:rFonts w:ascii="Calibri" w:hAnsi="Calibri"/>
          <w:sz w:val="20"/>
          <w:szCs w:val="22"/>
        </w:rPr>
        <w:t>nes nasales de chaque œil</w:t>
      </w:r>
    </w:p>
    <w:p w:rsidR="00884D73" w:rsidRDefault="00884D73" w:rsidP="00884D73">
      <w:pPr>
        <w:ind w:left="360"/>
        <w:jc w:val="both"/>
        <w:rPr>
          <w:rFonts w:ascii="Calibri" w:hAnsi="Calibri"/>
          <w:sz w:val="20"/>
          <w:szCs w:val="22"/>
        </w:rPr>
      </w:pPr>
      <w:r>
        <w:rPr>
          <w:rFonts w:ascii="Calibri" w:hAnsi="Calibri"/>
          <w:sz w:val="20"/>
          <w:szCs w:val="22"/>
        </w:rPr>
        <w:t xml:space="preserve"> </w:t>
      </w:r>
      <w:r w:rsidR="00B33641">
        <w:rPr>
          <w:rFonts w:ascii="Calibri" w:hAnsi="Calibri"/>
          <w:sz w:val="20"/>
          <w:szCs w:val="22"/>
        </w:rPr>
        <w:t>s</w:t>
      </w:r>
      <w:r>
        <w:rPr>
          <w:rFonts w:ascii="Calibri" w:hAnsi="Calibri"/>
          <w:sz w:val="20"/>
          <w:szCs w:val="22"/>
        </w:rPr>
        <w:t>e</w:t>
      </w:r>
      <w:r w:rsidR="00B33641">
        <w:rPr>
          <w:rFonts w:ascii="Calibri" w:hAnsi="Calibri"/>
          <w:sz w:val="20"/>
          <w:szCs w:val="22"/>
        </w:rPr>
        <w:t xml:space="preserve"> </w:t>
      </w:r>
      <w:r>
        <w:rPr>
          <w:rFonts w:ascii="Calibri" w:hAnsi="Calibri"/>
          <w:sz w:val="20"/>
          <w:szCs w:val="22"/>
        </w:rPr>
        <w:t>croisent  au niveau du chiasma optique.</w:t>
      </w:r>
    </w:p>
    <w:p w:rsidR="00884D73" w:rsidRDefault="00884D73" w:rsidP="00884D73">
      <w:pPr>
        <w:numPr>
          <w:ilvl w:val="0"/>
          <w:numId w:val="7"/>
        </w:numPr>
        <w:jc w:val="both"/>
        <w:rPr>
          <w:rFonts w:ascii="Calibri" w:hAnsi="Calibri"/>
          <w:sz w:val="20"/>
          <w:szCs w:val="22"/>
        </w:rPr>
      </w:pPr>
      <w:r>
        <w:rPr>
          <w:rFonts w:ascii="Calibri" w:hAnsi="Calibri"/>
          <w:sz w:val="20"/>
          <w:szCs w:val="22"/>
        </w:rPr>
        <w:t xml:space="preserve">Le champ visuel binoculaire gauche  se projette sur le cortex visuel </w:t>
      </w:r>
    </w:p>
    <w:p w:rsidR="00884D73" w:rsidRDefault="00884D73" w:rsidP="00884D73">
      <w:pPr>
        <w:ind w:left="360"/>
        <w:jc w:val="both"/>
        <w:rPr>
          <w:rFonts w:ascii="Calibri" w:hAnsi="Calibri"/>
          <w:sz w:val="20"/>
          <w:szCs w:val="22"/>
        </w:rPr>
      </w:pPr>
      <w:r>
        <w:rPr>
          <w:rFonts w:ascii="Calibri" w:hAnsi="Calibri"/>
          <w:sz w:val="20"/>
          <w:szCs w:val="22"/>
        </w:rPr>
        <w:t>de l’hémisphère gauche.</w:t>
      </w:r>
    </w:p>
    <w:p w:rsidR="00884D73" w:rsidRDefault="00884D73" w:rsidP="00884D73">
      <w:pPr>
        <w:numPr>
          <w:ilvl w:val="0"/>
          <w:numId w:val="7"/>
        </w:numPr>
        <w:jc w:val="both"/>
        <w:rPr>
          <w:rFonts w:ascii="Calibri" w:hAnsi="Calibri"/>
          <w:sz w:val="20"/>
          <w:szCs w:val="22"/>
        </w:rPr>
      </w:pPr>
      <w:r>
        <w:rPr>
          <w:rFonts w:ascii="Calibri" w:hAnsi="Calibri"/>
          <w:sz w:val="20"/>
          <w:szCs w:val="22"/>
        </w:rPr>
        <w:t xml:space="preserve">Le champ visuel binoculaire gauche  se projette sur le cortex visuel </w:t>
      </w:r>
    </w:p>
    <w:p w:rsidR="00884D73" w:rsidRDefault="00884D73" w:rsidP="00884D73">
      <w:pPr>
        <w:ind w:left="360"/>
        <w:jc w:val="both"/>
        <w:rPr>
          <w:rFonts w:ascii="Calibri" w:hAnsi="Calibri"/>
          <w:sz w:val="20"/>
          <w:szCs w:val="22"/>
        </w:rPr>
      </w:pPr>
      <w:r>
        <w:rPr>
          <w:rFonts w:ascii="Calibri" w:hAnsi="Calibri"/>
          <w:sz w:val="20"/>
          <w:szCs w:val="22"/>
        </w:rPr>
        <w:t>de l’hémisphère droit.</w:t>
      </w:r>
    </w:p>
    <w:p w:rsidR="00884D73" w:rsidRDefault="00884D73" w:rsidP="00884D73">
      <w:pPr>
        <w:ind w:left="360"/>
        <w:jc w:val="both"/>
        <w:rPr>
          <w:rFonts w:ascii="Calibri" w:hAnsi="Calibri"/>
          <w:sz w:val="20"/>
          <w:szCs w:val="22"/>
        </w:rPr>
      </w:pPr>
    </w:p>
    <w:p w:rsidR="00884D73" w:rsidRDefault="00884D73" w:rsidP="00884D73">
      <w:pPr>
        <w:jc w:val="both"/>
        <w:rPr>
          <w:rFonts w:ascii="Calibri" w:hAnsi="Calibri"/>
          <w:sz w:val="20"/>
          <w:szCs w:val="22"/>
        </w:rPr>
      </w:pPr>
    </w:p>
    <w:p w:rsidR="00682296" w:rsidRDefault="00682296">
      <w:pPr>
        <w:jc w:val="both"/>
        <w:rPr>
          <w:rFonts w:ascii="Calibri" w:hAnsi="Calibri"/>
          <w:sz w:val="20"/>
          <w:szCs w:val="22"/>
        </w:rPr>
      </w:pPr>
    </w:p>
    <w:p w:rsidR="00682296" w:rsidRDefault="00682296">
      <w:pPr>
        <w:jc w:val="both"/>
        <w:rPr>
          <w:rFonts w:ascii="Calibri" w:hAnsi="Calibri"/>
          <w:sz w:val="20"/>
          <w:szCs w:val="22"/>
        </w:rPr>
      </w:pPr>
    </w:p>
    <w:p w:rsidR="00682296" w:rsidRDefault="00682296">
      <w:pPr>
        <w:jc w:val="both"/>
        <w:rPr>
          <w:rFonts w:ascii="Calibri" w:hAnsi="Calibri"/>
          <w:sz w:val="20"/>
          <w:szCs w:val="22"/>
        </w:rPr>
      </w:pPr>
    </w:p>
    <w:p w:rsidR="00682296" w:rsidRDefault="00682296">
      <w:pPr>
        <w:jc w:val="both"/>
        <w:rPr>
          <w:rFonts w:ascii="Calibri" w:hAnsi="Calibri"/>
          <w:sz w:val="20"/>
          <w:szCs w:val="22"/>
        </w:rPr>
      </w:pPr>
    </w:p>
    <w:p w:rsidR="00FC69D8" w:rsidRPr="00FC69D8" w:rsidRDefault="00FC69D8" w:rsidP="00FC69D8">
      <w:pPr>
        <w:pBdr>
          <w:bottom w:val="single" w:sz="4" w:space="1" w:color="auto"/>
        </w:pBdr>
        <w:shd w:val="clear" w:color="auto" w:fill="D9D9D9"/>
        <w:jc w:val="both"/>
        <w:rPr>
          <w:rFonts w:ascii="Calibri" w:hAnsi="Calibri" w:cs="Calibri,Bold"/>
          <w:b/>
          <w:bCs/>
          <w:color w:val="000000"/>
          <w:sz w:val="22"/>
          <w:szCs w:val="22"/>
        </w:rPr>
      </w:pPr>
      <w:r w:rsidRPr="00FC69D8">
        <w:rPr>
          <w:rFonts w:ascii="Calibri" w:hAnsi="Calibri" w:cs="Calibri,Bold"/>
          <w:b/>
          <w:bCs/>
          <w:color w:val="000000"/>
          <w:sz w:val="22"/>
          <w:szCs w:val="22"/>
        </w:rPr>
        <w:lastRenderedPageBreak/>
        <w:t>Partie n°</w:t>
      </w:r>
      <w:r w:rsidR="00682296">
        <w:rPr>
          <w:rFonts w:ascii="Calibri" w:hAnsi="Calibri" w:cs="Calibri,Bold"/>
          <w:b/>
          <w:bCs/>
          <w:color w:val="000000"/>
          <w:sz w:val="22"/>
          <w:szCs w:val="22"/>
        </w:rPr>
        <w:t>3</w:t>
      </w:r>
      <w:r w:rsidRPr="00FC69D8">
        <w:rPr>
          <w:rFonts w:ascii="Calibri" w:hAnsi="Calibri" w:cs="Calibri,Bold"/>
          <w:b/>
          <w:bCs/>
          <w:color w:val="000000"/>
          <w:sz w:val="22"/>
          <w:szCs w:val="22"/>
        </w:rPr>
        <w:t> : T</w:t>
      </w:r>
      <w:r w:rsidRPr="00FC69D8">
        <w:rPr>
          <w:rFonts w:ascii="Calibri" w:eastAsia="Calibri" w:hAnsi="Calibri"/>
          <w:b/>
          <w:sz w:val="22"/>
          <w:szCs w:val="22"/>
        </w:rPr>
        <w:t xml:space="preserve">hème </w:t>
      </w:r>
      <w:r w:rsidRPr="00FC69D8">
        <w:rPr>
          <w:rFonts w:ascii="Calibri" w:hAnsi="Calibri"/>
          <w:b/>
          <w:sz w:val="22"/>
          <w:szCs w:val="22"/>
        </w:rPr>
        <w:t xml:space="preserve">PC </w:t>
      </w:r>
      <w:r w:rsidRPr="00FC69D8">
        <w:rPr>
          <w:rFonts w:ascii="Calibri" w:hAnsi="Calibri" w:cs="Calibri,Bold"/>
          <w:b/>
          <w:bCs/>
          <w:color w:val="000000"/>
          <w:sz w:val="22"/>
          <w:szCs w:val="22"/>
        </w:rPr>
        <w:t>(6 points)</w:t>
      </w:r>
      <w:r w:rsidRPr="00FC69D8">
        <w:rPr>
          <w:rFonts w:ascii="Calibri" w:hAnsi="Calibri"/>
          <w:b/>
          <w:sz w:val="22"/>
          <w:szCs w:val="22"/>
        </w:rPr>
        <w:t> </w:t>
      </w:r>
      <w:r w:rsidRPr="00FC69D8">
        <w:rPr>
          <w:rFonts w:ascii="Calibri" w:hAnsi="Calibri"/>
          <w:b/>
          <w:sz w:val="22"/>
          <w:szCs w:val="22"/>
        </w:rPr>
        <w:tab/>
      </w:r>
      <w:r>
        <w:rPr>
          <w:rFonts w:ascii="Calibri" w:hAnsi="Calibri"/>
          <w:b/>
          <w:sz w:val="22"/>
          <w:szCs w:val="22"/>
        </w:rPr>
        <w:t xml:space="preserve">         Oxydation des aliments       </w:t>
      </w:r>
      <w:r w:rsidRPr="00FC69D8">
        <w:rPr>
          <w:rFonts w:ascii="Calibri" w:hAnsi="Calibri"/>
          <w:b/>
          <w:sz w:val="22"/>
          <w:szCs w:val="22"/>
        </w:rPr>
        <w:tab/>
        <w:t xml:space="preserve">                               </w:t>
      </w:r>
      <w:r>
        <w:rPr>
          <w:rFonts w:ascii="Calibri" w:hAnsi="Calibri"/>
          <w:b/>
          <w:sz w:val="22"/>
          <w:szCs w:val="22"/>
        </w:rPr>
        <w:t xml:space="preserve">    </w:t>
      </w:r>
      <w:r w:rsidRPr="00FC69D8">
        <w:rPr>
          <w:rFonts w:ascii="Calibri" w:eastAsia="Calibri" w:hAnsi="Calibri"/>
          <w:b/>
          <w:sz w:val="22"/>
          <w:szCs w:val="22"/>
        </w:rPr>
        <w:t>Nourrir l’humanité</w:t>
      </w:r>
    </w:p>
    <w:p w:rsidR="00FC69D8" w:rsidRDefault="00FC69D8" w:rsidP="00FC69D8">
      <w:pPr>
        <w:rPr>
          <w:rFonts w:ascii="Calibri" w:hAnsi="Calibri"/>
          <w:sz w:val="20"/>
          <w:szCs w:val="20"/>
        </w:rPr>
      </w:pPr>
    </w:p>
    <w:p w:rsidR="00FC69D8" w:rsidRPr="00FC69D8" w:rsidRDefault="00FC69D8" w:rsidP="00FC69D8">
      <w:pPr>
        <w:rPr>
          <w:rFonts w:ascii="Calibri" w:hAnsi="Calibri"/>
          <w:sz w:val="20"/>
          <w:szCs w:val="20"/>
        </w:rPr>
      </w:pPr>
      <w:r w:rsidRPr="00FC69D8">
        <w:rPr>
          <w:rFonts w:ascii="Calibri" w:hAnsi="Calibri"/>
          <w:sz w:val="20"/>
          <w:szCs w:val="20"/>
        </w:rPr>
        <w:t>On cherche à savoir quels paramètres influent sur l’oxydation des aliments. Pour cela, on réalise une série d’expériences d’une journée avec des tranches de viande rouge, des tranches de pomme peu acide</w:t>
      </w:r>
      <w:r w:rsidR="00854F6E">
        <w:rPr>
          <w:rFonts w:ascii="Calibri" w:hAnsi="Calibri"/>
          <w:sz w:val="20"/>
          <w:szCs w:val="20"/>
        </w:rPr>
        <w:t>s</w:t>
      </w:r>
      <w:r w:rsidRPr="00FC69D8">
        <w:rPr>
          <w:rFonts w:ascii="Calibri" w:hAnsi="Calibri"/>
          <w:sz w:val="20"/>
          <w:szCs w:val="20"/>
        </w:rPr>
        <w:t xml:space="preserve"> et des tranches d’orange.</w:t>
      </w:r>
    </w:p>
    <w:p w:rsidR="00FC69D8" w:rsidRPr="000C68C2" w:rsidRDefault="00FC69D8" w:rsidP="00FC69D8">
      <w:pPr>
        <w:rPr>
          <w:rFonts w:ascii="Calibri" w:hAnsi="Calibri"/>
          <w:sz w:val="8"/>
          <w:szCs w:val="8"/>
        </w:rPr>
      </w:pPr>
    </w:p>
    <w:p w:rsidR="00FC69D8" w:rsidRPr="00FC69D8" w:rsidRDefault="00FC69D8" w:rsidP="00FC69D8">
      <w:pPr>
        <w:rPr>
          <w:rFonts w:ascii="Calibri" w:hAnsi="Calibri"/>
          <w:sz w:val="20"/>
          <w:szCs w:val="20"/>
        </w:rPr>
      </w:pPr>
      <w:r w:rsidRPr="00FC69D8">
        <w:rPr>
          <w:rFonts w:ascii="Calibri" w:hAnsi="Calibri"/>
          <w:sz w:val="20"/>
          <w:szCs w:val="20"/>
        </w:rPr>
        <w:t>Les conditions sont les suivantes :</w:t>
      </w:r>
    </w:p>
    <w:p w:rsidR="00FC69D8" w:rsidRPr="00FC69D8" w:rsidRDefault="00FC69D8" w:rsidP="00FC69D8">
      <w:pPr>
        <w:ind w:left="426"/>
        <w:rPr>
          <w:rFonts w:ascii="Calibri" w:hAnsi="Calibri"/>
          <w:sz w:val="20"/>
          <w:szCs w:val="20"/>
        </w:rPr>
      </w:pPr>
      <w:r w:rsidRPr="00FC69D8">
        <w:rPr>
          <w:rFonts w:ascii="Calibri" w:hAnsi="Calibri"/>
          <w:sz w:val="20"/>
          <w:szCs w:val="20"/>
        </w:rPr>
        <w:t>A : Les aliments sont laissés à l’air libre, à température ambiante.</w:t>
      </w:r>
    </w:p>
    <w:p w:rsidR="00FC69D8" w:rsidRPr="00FC69D8" w:rsidRDefault="00FC69D8" w:rsidP="00FC69D8">
      <w:pPr>
        <w:ind w:left="426"/>
        <w:rPr>
          <w:rFonts w:ascii="Calibri" w:hAnsi="Calibri"/>
          <w:sz w:val="20"/>
          <w:szCs w:val="20"/>
        </w:rPr>
      </w:pPr>
      <w:r w:rsidRPr="00FC69D8">
        <w:rPr>
          <w:rFonts w:ascii="Calibri" w:hAnsi="Calibri"/>
          <w:sz w:val="20"/>
          <w:szCs w:val="20"/>
        </w:rPr>
        <w:t>B : Chaque aliment est enveloppé dans un film plastique et laissé à température ambiante.</w:t>
      </w:r>
    </w:p>
    <w:p w:rsidR="00FC69D8" w:rsidRPr="00FC69D8" w:rsidRDefault="00FC69D8" w:rsidP="00FC69D8">
      <w:pPr>
        <w:ind w:left="426"/>
        <w:rPr>
          <w:rFonts w:ascii="Calibri" w:hAnsi="Calibri"/>
          <w:sz w:val="20"/>
          <w:szCs w:val="20"/>
        </w:rPr>
      </w:pPr>
      <w:r w:rsidRPr="00FC69D8">
        <w:rPr>
          <w:rFonts w:ascii="Calibri" w:hAnsi="Calibri"/>
          <w:sz w:val="20"/>
          <w:szCs w:val="20"/>
        </w:rPr>
        <w:t>C : Chaque aliment est enveloppé dans du papier aluminium et laissé à température ambiante.</w:t>
      </w:r>
    </w:p>
    <w:p w:rsidR="00FC69D8" w:rsidRPr="00FC69D8" w:rsidRDefault="00FC69D8" w:rsidP="00FC69D8">
      <w:pPr>
        <w:ind w:left="426"/>
        <w:rPr>
          <w:rFonts w:ascii="Calibri" w:hAnsi="Calibri"/>
          <w:sz w:val="20"/>
          <w:szCs w:val="20"/>
        </w:rPr>
      </w:pPr>
      <w:r w:rsidRPr="00FC69D8">
        <w:rPr>
          <w:rFonts w:ascii="Calibri" w:hAnsi="Calibri"/>
          <w:sz w:val="20"/>
          <w:szCs w:val="20"/>
        </w:rPr>
        <w:t>D : Chaque aliment est stocké au réfrigérateur.</w:t>
      </w:r>
    </w:p>
    <w:p w:rsidR="00FC69D8" w:rsidRPr="000C68C2" w:rsidRDefault="00FC69D8" w:rsidP="00FC69D8">
      <w:pPr>
        <w:rPr>
          <w:rFonts w:ascii="Calibri" w:hAnsi="Calibri"/>
          <w:sz w:val="8"/>
          <w:szCs w:val="8"/>
        </w:rPr>
      </w:pPr>
    </w:p>
    <w:p w:rsidR="00FC69D8" w:rsidRPr="00FC69D8" w:rsidRDefault="00FC69D8" w:rsidP="00FC69D8">
      <w:pPr>
        <w:rPr>
          <w:rFonts w:ascii="Calibri" w:hAnsi="Calibri"/>
          <w:sz w:val="20"/>
          <w:szCs w:val="20"/>
        </w:rPr>
      </w:pPr>
      <w:r w:rsidRPr="00FC69D8">
        <w:rPr>
          <w:rFonts w:ascii="Calibri" w:hAnsi="Calibri"/>
          <w:sz w:val="20"/>
          <w:szCs w:val="20"/>
        </w:rPr>
        <w:t xml:space="preserve">Les résultats des expériences sont regroupés dans le tableau ci-dessous. </w:t>
      </w:r>
    </w:p>
    <w:p w:rsidR="00FC69D8" w:rsidRPr="000C68C2" w:rsidRDefault="00FC69D8" w:rsidP="00FC69D8">
      <w:pPr>
        <w:rPr>
          <w:rFonts w:ascii="Calibri" w:hAnsi="Calibri"/>
          <w:sz w:val="8"/>
          <w:szCs w:val="8"/>
        </w:rPr>
      </w:pPr>
    </w:p>
    <w:p w:rsidR="00FC69D8" w:rsidRPr="00FC69D8" w:rsidRDefault="00FC69D8" w:rsidP="00FC69D8">
      <w:pPr>
        <w:rPr>
          <w:rFonts w:ascii="Calibri" w:hAnsi="Calibri"/>
          <w:sz w:val="20"/>
          <w:szCs w:val="20"/>
        </w:rPr>
      </w:pPr>
      <w:r w:rsidRPr="00FC69D8">
        <w:rPr>
          <w:rFonts w:ascii="Calibri" w:hAnsi="Calibri"/>
          <w:sz w:val="20"/>
          <w:szCs w:val="20"/>
        </w:rPr>
        <w:t>Les rondelles d’orange n’ont subi aucune dégradation.</w:t>
      </w:r>
    </w:p>
    <w:p w:rsidR="00FC69D8" w:rsidRPr="00FC69D8" w:rsidRDefault="00FC69D8" w:rsidP="00FC69D8">
      <w:pPr>
        <w:rPr>
          <w:rFonts w:ascii="Calibri" w:hAnsi="Calibri"/>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4"/>
        <w:gridCol w:w="3544"/>
        <w:gridCol w:w="4296"/>
      </w:tblGrid>
      <w:tr w:rsidR="00FC69D8" w:rsidRPr="00FC69D8" w:rsidTr="000C68C2">
        <w:trPr>
          <w:jc w:val="center"/>
        </w:trPr>
        <w:tc>
          <w:tcPr>
            <w:tcW w:w="1264" w:type="dxa"/>
            <w:tcBorders>
              <w:top w:val="nil"/>
              <w:left w:val="nil"/>
            </w:tcBorders>
          </w:tcPr>
          <w:p w:rsidR="00FC69D8" w:rsidRPr="00FC69D8" w:rsidRDefault="00FC69D8" w:rsidP="00565F89">
            <w:pPr>
              <w:rPr>
                <w:rFonts w:ascii="Calibri" w:hAnsi="Calibri"/>
                <w:sz w:val="20"/>
                <w:szCs w:val="20"/>
              </w:rPr>
            </w:pPr>
          </w:p>
        </w:tc>
        <w:tc>
          <w:tcPr>
            <w:tcW w:w="3544" w:type="dxa"/>
          </w:tcPr>
          <w:p w:rsidR="00FC69D8" w:rsidRPr="00FC69D8" w:rsidRDefault="00FC69D8" w:rsidP="00FC69D8">
            <w:pPr>
              <w:jc w:val="center"/>
              <w:rPr>
                <w:rFonts w:ascii="Calibri" w:hAnsi="Calibri"/>
                <w:sz w:val="20"/>
                <w:szCs w:val="20"/>
              </w:rPr>
            </w:pPr>
            <w:r w:rsidRPr="00FC69D8">
              <w:rPr>
                <w:rFonts w:ascii="Calibri" w:hAnsi="Calibri"/>
                <w:sz w:val="20"/>
                <w:szCs w:val="20"/>
              </w:rPr>
              <w:t>Viande rouge</w:t>
            </w:r>
          </w:p>
        </w:tc>
        <w:tc>
          <w:tcPr>
            <w:tcW w:w="4296" w:type="dxa"/>
          </w:tcPr>
          <w:p w:rsidR="00FC69D8" w:rsidRPr="00FC69D8" w:rsidRDefault="00FC69D8" w:rsidP="00FC69D8">
            <w:pPr>
              <w:jc w:val="center"/>
              <w:rPr>
                <w:rFonts w:ascii="Calibri" w:hAnsi="Calibri"/>
                <w:sz w:val="20"/>
                <w:szCs w:val="20"/>
              </w:rPr>
            </w:pPr>
            <w:r w:rsidRPr="00FC69D8">
              <w:rPr>
                <w:rFonts w:ascii="Calibri" w:hAnsi="Calibri"/>
                <w:sz w:val="20"/>
                <w:szCs w:val="20"/>
              </w:rPr>
              <w:t>Pomme</w:t>
            </w:r>
          </w:p>
        </w:tc>
      </w:tr>
      <w:tr w:rsidR="000C68C2" w:rsidRPr="00FC69D8" w:rsidTr="000C68C2">
        <w:trPr>
          <w:jc w:val="center"/>
        </w:trPr>
        <w:tc>
          <w:tcPr>
            <w:tcW w:w="1264" w:type="dxa"/>
          </w:tcPr>
          <w:p w:rsidR="00FC69D8" w:rsidRPr="00FC69D8" w:rsidRDefault="00FC69D8" w:rsidP="00565F89">
            <w:pPr>
              <w:rPr>
                <w:rFonts w:ascii="Calibri" w:hAnsi="Calibri"/>
                <w:sz w:val="20"/>
                <w:szCs w:val="20"/>
              </w:rPr>
            </w:pPr>
            <w:r w:rsidRPr="00FC69D8">
              <w:rPr>
                <w:rFonts w:ascii="Calibri" w:hAnsi="Calibri"/>
                <w:sz w:val="20"/>
                <w:szCs w:val="20"/>
              </w:rPr>
              <w:t>A</w:t>
            </w:r>
          </w:p>
        </w:tc>
        <w:tc>
          <w:tcPr>
            <w:tcW w:w="3544" w:type="dxa"/>
          </w:tcPr>
          <w:p w:rsidR="00FC69D8" w:rsidRPr="00FC69D8" w:rsidRDefault="00FC69D8" w:rsidP="00565F89">
            <w:pPr>
              <w:rPr>
                <w:rFonts w:ascii="Calibri" w:hAnsi="Calibri"/>
                <w:sz w:val="20"/>
                <w:szCs w:val="20"/>
              </w:rPr>
            </w:pPr>
            <w:r w:rsidRPr="00FC69D8">
              <w:rPr>
                <w:rFonts w:ascii="Calibri" w:hAnsi="Calibri"/>
                <w:sz w:val="20"/>
                <w:szCs w:val="20"/>
              </w:rPr>
              <w:t>Marron, odeur forte</w:t>
            </w:r>
          </w:p>
        </w:tc>
        <w:tc>
          <w:tcPr>
            <w:tcW w:w="4296" w:type="dxa"/>
          </w:tcPr>
          <w:p w:rsidR="00FC69D8" w:rsidRPr="00FC69D8" w:rsidRDefault="00FC69D8" w:rsidP="00565F89">
            <w:pPr>
              <w:rPr>
                <w:rFonts w:ascii="Calibri" w:hAnsi="Calibri"/>
                <w:sz w:val="20"/>
                <w:szCs w:val="20"/>
              </w:rPr>
            </w:pPr>
            <w:r w:rsidRPr="00FC69D8">
              <w:rPr>
                <w:rFonts w:ascii="Calibri" w:hAnsi="Calibri"/>
                <w:sz w:val="20"/>
                <w:szCs w:val="20"/>
              </w:rPr>
              <w:t>Marron, saveur altérée</w:t>
            </w:r>
          </w:p>
        </w:tc>
      </w:tr>
      <w:tr w:rsidR="000C68C2" w:rsidRPr="00FC69D8" w:rsidTr="000C68C2">
        <w:trPr>
          <w:jc w:val="center"/>
        </w:trPr>
        <w:tc>
          <w:tcPr>
            <w:tcW w:w="1264" w:type="dxa"/>
          </w:tcPr>
          <w:p w:rsidR="00FC69D8" w:rsidRPr="00FC69D8" w:rsidRDefault="00FC69D8" w:rsidP="00565F89">
            <w:pPr>
              <w:rPr>
                <w:rFonts w:ascii="Calibri" w:hAnsi="Calibri"/>
                <w:sz w:val="20"/>
                <w:szCs w:val="20"/>
              </w:rPr>
            </w:pPr>
            <w:r w:rsidRPr="00FC69D8">
              <w:rPr>
                <w:rFonts w:ascii="Calibri" w:hAnsi="Calibri"/>
                <w:sz w:val="20"/>
                <w:szCs w:val="20"/>
              </w:rPr>
              <w:t>B</w:t>
            </w:r>
          </w:p>
        </w:tc>
        <w:tc>
          <w:tcPr>
            <w:tcW w:w="3544" w:type="dxa"/>
          </w:tcPr>
          <w:p w:rsidR="00FC69D8" w:rsidRPr="00FC69D8" w:rsidRDefault="00FC69D8" w:rsidP="00565F89">
            <w:pPr>
              <w:rPr>
                <w:rFonts w:ascii="Calibri" w:hAnsi="Calibri"/>
                <w:sz w:val="20"/>
                <w:szCs w:val="20"/>
              </w:rPr>
            </w:pPr>
            <w:r w:rsidRPr="00FC69D8">
              <w:rPr>
                <w:rFonts w:ascii="Calibri" w:hAnsi="Calibri"/>
                <w:sz w:val="20"/>
                <w:szCs w:val="20"/>
              </w:rPr>
              <w:t>Un peu marron, odeur moyenne</w:t>
            </w:r>
          </w:p>
        </w:tc>
        <w:tc>
          <w:tcPr>
            <w:tcW w:w="4296" w:type="dxa"/>
          </w:tcPr>
          <w:p w:rsidR="00FC69D8" w:rsidRPr="00FC69D8" w:rsidRDefault="00FC69D8" w:rsidP="00565F89">
            <w:pPr>
              <w:rPr>
                <w:rFonts w:ascii="Calibri" w:hAnsi="Calibri"/>
                <w:sz w:val="20"/>
                <w:szCs w:val="20"/>
              </w:rPr>
            </w:pPr>
            <w:r w:rsidRPr="00FC69D8">
              <w:rPr>
                <w:rFonts w:ascii="Calibri" w:hAnsi="Calibri"/>
                <w:sz w:val="20"/>
                <w:szCs w:val="20"/>
              </w:rPr>
              <w:t>Quelques traces marron, saveur un peu altérée</w:t>
            </w:r>
          </w:p>
        </w:tc>
      </w:tr>
      <w:tr w:rsidR="000C68C2" w:rsidRPr="00FC69D8" w:rsidTr="000C68C2">
        <w:trPr>
          <w:jc w:val="center"/>
        </w:trPr>
        <w:tc>
          <w:tcPr>
            <w:tcW w:w="1264" w:type="dxa"/>
          </w:tcPr>
          <w:p w:rsidR="00FC69D8" w:rsidRPr="00FC69D8" w:rsidRDefault="00FC69D8" w:rsidP="00565F89">
            <w:pPr>
              <w:rPr>
                <w:rFonts w:ascii="Calibri" w:hAnsi="Calibri"/>
                <w:sz w:val="20"/>
                <w:szCs w:val="20"/>
              </w:rPr>
            </w:pPr>
            <w:r w:rsidRPr="00FC69D8">
              <w:rPr>
                <w:rFonts w:ascii="Calibri" w:hAnsi="Calibri"/>
                <w:sz w:val="20"/>
                <w:szCs w:val="20"/>
              </w:rPr>
              <w:t>C</w:t>
            </w:r>
          </w:p>
        </w:tc>
        <w:tc>
          <w:tcPr>
            <w:tcW w:w="3544" w:type="dxa"/>
          </w:tcPr>
          <w:p w:rsidR="00FC69D8" w:rsidRPr="00FC69D8" w:rsidRDefault="00FC69D8" w:rsidP="00565F89">
            <w:pPr>
              <w:rPr>
                <w:rFonts w:ascii="Calibri" w:hAnsi="Calibri"/>
                <w:sz w:val="20"/>
                <w:szCs w:val="20"/>
              </w:rPr>
            </w:pPr>
            <w:r w:rsidRPr="00FC69D8">
              <w:rPr>
                <w:rFonts w:ascii="Calibri" w:hAnsi="Calibri"/>
                <w:sz w:val="20"/>
                <w:szCs w:val="20"/>
              </w:rPr>
              <w:t>Encore rouge, pas d’odeur particulière</w:t>
            </w:r>
          </w:p>
        </w:tc>
        <w:tc>
          <w:tcPr>
            <w:tcW w:w="4296" w:type="dxa"/>
          </w:tcPr>
          <w:p w:rsidR="00FC69D8" w:rsidRPr="00FC69D8" w:rsidRDefault="00FC69D8" w:rsidP="00565F89">
            <w:pPr>
              <w:rPr>
                <w:rFonts w:ascii="Calibri" w:hAnsi="Calibri"/>
                <w:sz w:val="20"/>
                <w:szCs w:val="20"/>
              </w:rPr>
            </w:pPr>
            <w:r w:rsidRPr="00FC69D8">
              <w:rPr>
                <w:rFonts w:ascii="Calibri" w:hAnsi="Calibri"/>
                <w:sz w:val="20"/>
                <w:szCs w:val="20"/>
              </w:rPr>
              <w:t>Chair jaune et saveur non altérée</w:t>
            </w:r>
          </w:p>
        </w:tc>
      </w:tr>
      <w:tr w:rsidR="00FC69D8" w:rsidRPr="00FC69D8" w:rsidTr="000C68C2">
        <w:trPr>
          <w:jc w:val="center"/>
        </w:trPr>
        <w:tc>
          <w:tcPr>
            <w:tcW w:w="1264" w:type="dxa"/>
          </w:tcPr>
          <w:p w:rsidR="00FC69D8" w:rsidRPr="00FC69D8" w:rsidRDefault="00FC69D8" w:rsidP="00565F89">
            <w:pPr>
              <w:rPr>
                <w:rFonts w:ascii="Calibri" w:hAnsi="Calibri"/>
                <w:sz w:val="20"/>
                <w:szCs w:val="20"/>
              </w:rPr>
            </w:pPr>
            <w:r w:rsidRPr="00FC69D8">
              <w:rPr>
                <w:rFonts w:ascii="Calibri" w:hAnsi="Calibri"/>
                <w:sz w:val="20"/>
                <w:szCs w:val="20"/>
              </w:rPr>
              <w:t>D</w:t>
            </w:r>
          </w:p>
        </w:tc>
        <w:tc>
          <w:tcPr>
            <w:tcW w:w="7840" w:type="dxa"/>
            <w:gridSpan w:val="2"/>
          </w:tcPr>
          <w:p w:rsidR="00FC69D8" w:rsidRPr="00FC69D8" w:rsidRDefault="00FC69D8" w:rsidP="00FC69D8">
            <w:pPr>
              <w:jc w:val="center"/>
              <w:rPr>
                <w:rFonts w:ascii="Calibri" w:hAnsi="Calibri"/>
                <w:sz w:val="20"/>
                <w:szCs w:val="20"/>
              </w:rPr>
            </w:pPr>
            <w:r w:rsidRPr="00FC69D8">
              <w:rPr>
                <w:rFonts w:ascii="Calibri" w:hAnsi="Calibri"/>
                <w:sz w:val="20"/>
                <w:szCs w:val="20"/>
              </w:rPr>
              <w:t>Même aspect qu’au début des expériences</w:t>
            </w:r>
          </w:p>
        </w:tc>
      </w:tr>
    </w:tbl>
    <w:p w:rsidR="00FC69D8" w:rsidRPr="00FC69D8" w:rsidRDefault="00FC69D8" w:rsidP="00FC69D8">
      <w:pPr>
        <w:jc w:val="center"/>
        <w:rPr>
          <w:rFonts w:ascii="Calibri" w:hAnsi="Calibri"/>
          <w:sz w:val="20"/>
          <w:szCs w:val="20"/>
        </w:rPr>
      </w:pPr>
    </w:p>
    <w:p w:rsidR="00FC69D8" w:rsidRPr="00FC69D8" w:rsidRDefault="00FC69D8" w:rsidP="00FC69D8">
      <w:pPr>
        <w:pStyle w:val="Paragraphedeliste"/>
        <w:numPr>
          <w:ilvl w:val="0"/>
          <w:numId w:val="1"/>
        </w:numPr>
        <w:ind w:left="284" w:hanging="284"/>
        <w:rPr>
          <w:sz w:val="20"/>
          <w:szCs w:val="20"/>
        </w:rPr>
      </w:pPr>
      <w:r w:rsidRPr="00FC69D8">
        <w:rPr>
          <w:sz w:val="20"/>
          <w:szCs w:val="20"/>
        </w:rPr>
        <w:t>Quel est l</w:t>
      </w:r>
      <w:r w:rsidR="00854F6E">
        <w:rPr>
          <w:sz w:val="20"/>
          <w:szCs w:val="20"/>
        </w:rPr>
        <w:t>’espèce chimique (l</w:t>
      </w:r>
      <w:r w:rsidRPr="00FC69D8">
        <w:rPr>
          <w:sz w:val="20"/>
          <w:szCs w:val="20"/>
        </w:rPr>
        <w:t>e réactif</w:t>
      </w:r>
      <w:r w:rsidR="00854F6E">
        <w:rPr>
          <w:sz w:val="20"/>
          <w:szCs w:val="20"/>
        </w:rPr>
        <w:t>)</w:t>
      </w:r>
      <w:r w:rsidRPr="00FC69D8">
        <w:rPr>
          <w:sz w:val="20"/>
          <w:szCs w:val="20"/>
        </w:rPr>
        <w:t xml:space="preserve"> responsable de la dégradation de la viande et de la pomme ? </w:t>
      </w:r>
    </w:p>
    <w:p w:rsidR="00FC69D8" w:rsidRPr="00FC69D8" w:rsidRDefault="00FC69D8" w:rsidP="00FC69D8">
      <w:pPr>
        <w:pStyle w:val="Paragraphedeliste"/>
        <w:ind w:left="284"/>
        <w:rPr>
          <w:sz w:val="20"/>
          <w:szCs w:val="20"/>
        </w:rPr>
      </w:pPr>
      <w:r w:rsidRPr="00FC69D8">
        <w:rPr>
          <w:sz w:val="20"/>
          <w:szCs w:val="20"/>
        </w:rPr>
        <w:t>D’où provient-il ? Justifier avec les résultats ci-dessus.</w:t>
      </w:r>
    </w:p>
    <w:p w:rsidR="00FC69D8" w:rsidRPr="00FC69D8" w:rsidRDefault="00FC69D8" w:rsidP="00FC69D8">
      <w:pPr>
        <w:pStyle w:val="Paragraphedeliste"/>
        <w:numPr>
          <w:ilvl w:val="0"/>
          <w:numId w:val="1"/>
        </w:numPr>
        <w:ind w:left="284" w:hanging="284"/>
        <w:rPr>
          <w:sz w:val="20"/>
          <w:szCs w:val="20"/>
        </w:rPr>
      </w:pPr>
      <w:r w:rsidRPr="00FC69D8">
        <w:rPr>
          <w:sz w:val="20"/>
          <w:szCs w:val="20"/>
        </w:rPr>
        <w:t>Quelles tranches sont à comparer pour étudier le rôle de la lumière sur la dégradation du fruit ?</w:t>
      </w:r>
    </w:p>
    <w:p w:rsidR="00854F6E" w:rsidRPr="00854F6E" w:rsidRDefault="00FC69D8" w:rsidP="00854F6E">
      <w:pPr>
        <w:pStyle w:val="Paragraphedeliste"/>
        <w:numPr>
          <w:ilvl w:val="0"/>
          <w:numId w:val="1"/>
        </w:numPr>
        <w:ind w:left="284" w:hanging="284"/>
        <w:rPr>
          <w:sz w:val="20"/>
          <w:szCs w:val="20"/>
        </w:rPr>
      </w:pPr>
      <w:r w:rsidRPr="00854F6E">
        <w:rPr>
          <w:sz w:val="20"/>
          <w:szCs w:val="20"/>
        </w:rPr>
        <w:t>Quelles tranches sont à comparer pour étudier le rôle de la température sur la dégradation du fruit ?</w:t>
      </w:r>
      <w:r w:rsidR="00854F6E" w:rsidRPr="00854F6E">
        <w:rPr>
          <w:sz w:val="20"/>
          <w:szCs w:val="20"/>
        </w:rPr>
        <w:t xml:space="preserve"> </w:t>
      </w:r>
    </w:p>
    <w:p w:rsidR="00FC69D8" w:rsidRPr="00854F6E" w:rsidRDefault="00854F6E" w:rsidP="00854F6E">
      <w:pPr>
        <w:pStyle w:val="Paragraphedeliste"/>
        <w:numPr>
          <w:ilvl w:val="0"/>
          <w:numId w:val="1"/>
        </w:numPr>
        <w:ind w:left="284" w:hanging="284"/>
        <w:rPr>
          <w:sz w:val="20"/>
          <w:szCs w:val="20"/>
        </w:rPr>
      </w:pPr>
      <w:r w:rsidRPr="00854F6E">
        <w:rPr>
          <w:sz w:val="20"/>
          <w:szCs w:val="20"/>
        </w:rPr>
        <w:t>Pourquoi l’orange n’a-t-elle pas été dégradée ?</w:t>
      </w:r>
    </w:p>
    <w:p w:rsidR="00FC69D8" w:rsidRDefault="00FC69D8" w:rsidP="00FC69D8">
      <w:pPr>
        <w:autoSpaceDE w:val="0"/>
        <w:autoSpaceDN w:val="0"/>
        <w:adjustRightInd w:val="0"/>
        <w:rPr>
          <w:rFonts w:ascii="Calibri" w:hAnsi="Calibri"/>
          <w:sz w:val="20"/>
          <w:szCs w:val="20"/>
        </w:rPr>
      </w:pPr>
      <w:r w:rsidRPr="00FC69D8">
        <w:rPr>
          <w:rFonts w:ascii="Calibri" w:hAnsi="Calibri"/>
          <w:sz w:val="20"/>
          <w:szCs w:val="20"/>
        </w:rPr>
        <w:t>« La conservation des aliments vise à préserver leur comestibilité et leurs propriétés gustatives et nutritives. Elle implique de retarder l’oxydation. »</w:t>
      </w:r>
    </w:p>
    <w:p w:rsidR="00FC69D8" w:rsidRPr="000C68C2" w:rsidRDefault="00FC69D8" w:rsidP="00FC69D8">
      <w:pPr>
        <w:autoSpaceDE w:val="0"/>
        <w:autoSpaceDN w:val="0"/>
        <w:adjustRightInd w:val="0"/>
        <w:rPr>
          <w:rFonts w:ascii="Calibri" w:hAnsi="Calibri"/>
          <w:sz w:val="8"/>
          <w:szCs w:val="8"/>
        </w:rPr>
      </w:pPr>
    </w:p>
    <w:p w:rsidR="00FC69D8" w:rsidRPr="00FC69D8" w:rsidRDefault="00FC69D8" w:rsidP="00FC69D8">
      <w:pPr>
        <w:autoSpaceDE w:val="0"/>
        <w:autoSpaceDN w:val="0"/>
        <w:adjustRightInd w:val="0"/>
        <w:rPr>
          <w:rFonts w:ascii="Calibri" w:hAnsi="Calibri"/>
          <w:sz w:val="20"/>
          <w:szCs w:val="20"/>
        </w:rPr>
      </w:pPr>
      <w:r w:rsidRPr="00FC69D8">
        <w:rPr>
          <w:rFonts w:ascii="Calibri" w:hAnsi="Calibri"/>
          <w:sz w:val="20"/>
          <w:szCs w:val="20"/>
        </w:rPr>
        <w:t>5.   Pour conserver la viande, on peut la congeler.</w:t>
      </w:r>
    </w:p>
    <w:p w:rsidR="00FC69D8" w:rsidRPr="00FC69D8" w:rsidRDefault="00FC69D8" w:rsidP="00FC69D8">
      <w:pPr>
        <w:pStyle w:val="Paragraphedeliste"/>
        <w:autoSpaceDE w:val="0"/>
        <w:autoSpaceDN w:val="0"/>
        <w:adjustRightInd w:val="0"/>
        <w:spacing w:after="0" w:line="240" w:lineRule="auto"/>
        <w:ind w:left="284"/>
        <w:rPr>
          <w:sz w:val="20"/>
          <w:szCs w:val="20"/>
        </w:rPr>
      </w:pPr>
      <w:r>
        <w:rPr>
          <w:sz w:val="20"/>
          <w:szCs w:val="20"/>
        </w:rPr>
        <w:t xml:space="preserve">a. </w:t>
      </w:r>
      <w:r w:rsidRPr="00FC69D8">
        <w:rPr>
          <w:sz w:val="20"/>
          <w:szCs w:val="20"/>
        </w:rPr>
        <w:t>Comment se nomme le changement d’état que subit l’eau des aliments au cours d’une congélation ?</w:t>
      </w:r>
    </w:p>
    <w:p w:rsidR="00FC69D8" w:rsidRDefault="00FC69D8" w:rsidP="00FC69D8">
      <w:pPr>
        <w:pStyle w:val="Paragraphedeliste"/>
        <w:autoSpaceDE w:val="0"/>
        <w:autoSpaceDN w:val="0"/>
        <w:adjustRightInd w:val="0"/>
        <w:spacing w:after="0" w:line="240" w:lineRule="auto"/>
        <w:ind w:left="0" w:firstLine="284"/>
        <w:rPr>
          <w:sz w:val="20"/>
          <w:szCs w:val="20"/>
        </w:rPr>
      </w:pPr>
      <w:r>
        <w:rPr>
          <w:sz w:val="20"/>
          <w:szCs w:val="20"/>
        </w:rPr>
        <w:t xml:space="preserve">b. </w:t>
      </w:r>
      <w:r w:rsidRPr="00FC69D8">
        <w:rPr>
          <w:sz w:val="20"/>
          <w:szCs w:val="20"/>
        </w:rPr>
        <w:t>S’agit-il d’un procédé physique ou chimique de conservation ? Justifier.</w:t>
      </w:r>
    </w:p>
    <w:p w:rsidR="000C68C2" w:rsidRPr="000C68C2" w:rsidRDefault="000C68C2" w:rsidP="00FC69D8">
      <w:pPr>
        <w:pStyle w:val="Paragraphedeliste"/>
        <w:autoSpaceDE w:val="0"/>
        <w:autoSpaceDN w:val="0"/>
        <w:adjustRightInd w:val="0"/>
        <w:spacing w:after="0" w:line="240" w:lineRule="auto"/>
        <w:ind w:left="0" w:firstLine="284"/>
        <w:rPr>
          <w:sz w:val="8"/>
          <w:szCs w:val="8"/>
        </w:rPr>
      </w:pPr>
    </w:p>
    <w:p w:rsidR="00FC69D8" w:rsidRPr="00854F6E" w:rsidRDefault="00FC69D8" w:rsidP="00854F6E">
      <w:pPr>
        <w:autoSpaceDE w:val="0"/>
        <w:autoSpaceDN w:val="0"/>
        <w:adjustRightInd w:val="0"/>
        <w:rPr>
          <w:rFonts w:ascii="Calibri" w:hAnsi="Calibri"/>
          <w:sz w:val="20"/>
          <w:szCs w:val="20"/>
        </w:rPr>
      </w:pPr>
      <w:r w:rsidRPr="00FC69D8">
        <w:rPr>
          <w:rFonts w:ascii="Calibri" w:hAnsi="Calibri"/>
          <w:sz w:val="20"/>
          <w:szCs w:val="20"/>
        </w:rPr>
        <w:t>6.  Pour conserver des fruits ou légumes coupés on peut les arroser de jus de citron.</w:t>
      </w:r>
    </w:p>
    <w:p w:rsidR="00FC69D8" w:rsidRPr="00FC69D8" w:rsidRDefault="00854F6E" w:rsidP="00FC69D8">
      <w:pPr>
        <w:pStyle w:val="Paragraphedeliste"/>
        <w:autoSpaceDE w:val="0"/>
        <w:autoSpaceDN w:val="0"/>
        <w:adjustRightInd w:val="0"/>
        <w:spacing w:after="0" w:line="240" w:lineRule="auto"/>
        <w:ind w:left="284"/>
        <w:rPr>
          <w:sz w:val="20"/>
          <w:szCs w:val="20"/>
        </w:rPr>
      </w:pPr>
      <w:r>
        <w:rPr>
          <w:sz w:val="20"/>
          <w:szCs w:val="20"/>
        </w:rPr>
        <w:t>a</w:t>
      </w:r>
      <w:r w:rsidR="00FC69D8" w:rsidRPr="00FC69D8">
        <w:rPr>
          <w:sz w:val="20"/>
          <w:szCs w:val="20"/>
        </w:rPr>
        <w:t>. Comment nomme-t-on les molécules permettant de ralentir l’oxydation ?</w:t>
      </w:r>
    </w:p>
    <w:p w:rsidR="00FC69D8" w:rsidRPr="00FC69D8" w:rsidRDefault="00854F6E" w:rsidP="00FC69D8">
      <w:pPr>
        <w:pStyle w:val="Paragraphedeliste"/>
        <w:autoSpaceDE w:val="0"/>
        <w:autoSpaceDN w:val="0"/>
        <w:adjustRightInd w:val="0"/>
        <w:spacing w:after="0" w:line="240" w:lineRule="auto"/>
        <w:ind w:left="284"/>
        <w:rPr>
          <w:strike/>
          <w:sz w:val="20"/>
          <w:szCs w:val="20"/>
        </w:rPr>
      </w:pPr>
      <w:r>
        <w:rPr>
          <w:sz w:val="20"/>
          <w:szCs w:val="20"/>
        </w:rPr>
        <w:t>b</w:t>
      </w:r>
      <w:r w:rsidR="00FC69D8">
        <w:rPr>
          <w:strike/>
          <w:sz w:val="20"/>
          <w:szCs w:val="20"/>
        </w:rPr>
        <w:t>.</w:t>
      </w:r>
      <w:r w:rsidR="00FC69D8" w:rsidRPr="00FC69D8">
        <w:rPr>
          <w:sz w:val="20"/>
          <w:szCs w:val="20"/>
        </w:rPr>
        <w:t xml:space="preserve"> L’ajout de ce type de molécules aux aliments constitue-t-il un procédé physique ou chimique de conservation ? Justifier.</w:t>
      </w:r>
    </w:p>
    <w:p w:rsidR="00FC69D8" w:rsidRPr="00FC69D8" w:rsidRDefault="00FC69D8" w:rsidP="00FC69D8">
      <w:pPr>
        <w:ind w:left="360"/>
        <w:rPr>
          <w:rFonts w:ascii="Calibri" w:hAnsi="Calibri"/>
          <w:color w:val="548DD4"/>
          <w:sz w:val="20"/>
          <w:szCs w:val="20"/>
        </w:rPr>
      </w:pPr>
      <w:r w:rsidRPr="00FC69D8">
        <w:rPr>
          <w:rFonts w:ascii="Calibri" w:hAnsi="Calibri"/>
          <w:color w:val="548DD4"/>
          <w:sz w:val="20"/>
          <w:szCs w:val="20"/>
        </w:rPr>
        <w:tab/>
      </w:r>
    </w:p>
    <w:p w:rsidR="000C68C2" w:rsidRPr="000C68C2" w:rsidRDefault="000C68C2" w:rsidP="000C68C2">
      <w:pPr>
        <w:jc w:val="both"/>
        <w:rPr>
          <w:rFonts w:ascii="Calibri" w:hAnsi="Calibri"/>
          <w:sz w:val="22"/>
          <w:szCs w:val="22"/>
        </w:rPr>
      </w:pPr>
    </w:p>
    <w:sectPr w:rsidR="000C68C2" w:rsidRPr="000C68C2" w:rsidSect="00FC69D8">
      <w:headerReference w:type="default" r:id="rId36"/>
      <w:footerReference w:type="default" r:id="rId37"/>
      <w:pgSz w:w="11906" w:h="16838"/>
      <w:pgMar w:top="680" w:right="680" w:bottom="680" w:left="680" w:header="426"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335" w:rsidRDefault="00782335" w:rsidP="00FC69D8">
      <w:r>
        <w:separator/>
      </w:r>
    </w:p>
  </w:endnote>
  <w:endnote w:type="continuationSeparator" w:id="0">
    <w:p w:rsidR="00782335" w:rsidRDefault="00782335" w:rsidP="00FC6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6E" w:rsidRDefault="00854F6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43.75pt;margin-top:802.9pt;width:21pt;height:19.85pt;z-index:251657728;mso-position-horizontal-relative:page;mso-position-vertical-relative:page" o:allowincell="f" adj="13979" filled="f" strokecolor="gray" strokeweight=".25pt">
          <v:textbox style="mso-next-textbox:#_x0000_s2049">
            <w:txbxContent>
              <w:p w:rsidR="00854F6E" w:rsidRPr="00854F6E" w:rsidRDefault="00854F6E" w:rsidP="00854F6E">
                <w:pPr>
                  <w:rPr>
                    <w:rFonts w:ascii="Calibri" w:hAnsi="Calibri"/>
                    <w:b/>
                    <w:sz w:val="28"/>
                  </w:rPr>
                </w:pPr>
                <w:r w:rsidRPr="00854F6E">
                  <w:rPr>
                    <w:rFonts w:ascii="Calibri" w:hAnsi="Calibri"/>
                    <w:b/>
                    <w:sz w:val="28"/>
                  </w:rPr>
                  <w:fldChar w:fldCharType="begin"/>
                </w:r>
                <w:r w:rsidRPr="00854F6E">
                  <w:rPr>
                    <w:rFonts w:ascii="Calibri" w:hAnsi="Calibri"/>
                    <w:b/>
                    <w:sz w:val="28"/>
                  </w:rPr>
                  <w:instrText xml:space="preserve"> PAGE    \* MERGEFORMAT </w:instrText>
                </w:r>
                <w:r w:rsidRPr="00854F6E">
                  <w:rPr>
                    <w:rFonts w:ascii="Calibri" w:hAnsi="Calibri"/>
                    <w:b/>
                    <w:sz w:val="28"/>
                  </w:rPr>
                  <w:fldChar w:fldCharType="separate"/>
                </w:r>
                <w:r w:rsidR="00FD3EF0" w:rsidRPr="00FD3EF0">
                  <w:rPr>
                    <w:rFonts w:ascii="Calibri" w:hAnsi="Calibri"/>
                    <w:b/>
                    <w:noProof/>
                    <w:sz w:val="18"/>
                    <w:szCs w:val="16"/>
                  </w:rPr>
                  <w:t>2</w:t>
                </w:r>
                <w:r w:rsidRPr="00854F6E">
                  <w:rPr>
                    <w:rFonts w:ascii="Calibri" w:hAnsi="Calibri"/>
                    <w:b/>
                    <w:sz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335" w:rsidRDefault="00782335" w:rsidP="00FC69D8">
      <w:r>
        <w:separator/>
      </w:r>
    </w:p>
  </w:footnote>
  <w:footnote w:type="continuationSeparator" w:id="0">
    <w:p w:rsidR="00782335" w:rsidRDefault="00782335" w:rsidP="00FC6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D8" w:rsidRPr="00FC69D8" w:rsidRDefault="00FC69D8" w:rsidP="00FC69D8">
    <w:pPr>
      <w:rPr>
        <w:rFonts w:ascii="Calibri" w:hAnsi="Calibri"/>
        <w:sz w:val="20"/>
      </w:rPr>
    </w:pPr>
    <w:r w:rsidRPr="004D5124">
      <w:rPr>
        <w:sz w:val="20"/>
      </w:rPr>
      <w:t>1</w:t>
    </w:r>
    <w:r w:rsidRPr="00FC69D8">
      <w:rPr>
        <w:rFonts w:ascii="Calibri" w:hAnsi="Calibri"/>
        <w:sz w:val="20"/>
      </w:rPr>
      <w:t>°ES et L . Enseignement Scientifique</w:t>
    </w: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t xml:space="preserve">  </w:t>
    </w:r>
    <w:r w:rsidRPr="00FC69D8">
      <w:rPr>
        <w:rFonts w:ascii="Calibri" w:hAnsi="Calibri"/>
        <w:sz w:val="20"/>
      </w:rPr>
      <w:tab/>
      <w:t xml:space="preserve">     </w:t>
    </w:r>
    <w:r w:rsidRPr="00FC69D8">
      <w:rPr>
        <w:rFonts w:ascii="Calibri" w:hAnsi="Calibri"/>
        <w:b/>
        <w:sz w:val="20"/>
      </w:rPr>
      <w:t>Devoir commun n°2</w:t>
    </w:r>
    <w:r w:rsidRPr="00FC69D8">
      <w:rPr>
        <w:rFonts w:ascii="Calibri" w:hAnsi="Calibri"/>
        <w:sz w:val="20"/>
      </w:rPr>
      <w:t xml:space="preserve"> </w:t>
    </w:r>
  </w:p>
  <w:p w:rsidR="00FC69D8" w:rsidRDefault="00FC69D8" w:rsidP="00FC69D8">
    <w:pPr>
      <w:jc w:val="right"/>
      <w:rPr>
        <w:rFonts w:ascii="Calibri" w:hAnsi="Calibri"/>
        <w:sz w:val="20"/>
      </w:rPr>
    </w:pP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r>
    <w:r w:rsidRPr="00FC69D8">
      <w:rPr>
        <w:rFonts w:ascii="Calibri" w:hAnsi="Calibri"/>
        <w:sz w:val="20"/>
      </w:rPr>
      <w:tab/>
      <w:t xml:space="preserve">          Vendredi 10 février 2012</w:t>
    </w:r>
  </w:p>
  <w:p w:rsidR="00FC69D8" w:rsidRPr="00682296" w:rsidRDefault="00FC69D8" w:rsidP="00FC69D8">
    <w:pPr>
      <w:jc w:val="right"/>
      <w:rPr>
        <w:rFonts w:ascii="Calibri" w:hAnsi="Calibri"/>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678"/>
    <w:multiLevelType w:val="hybridMultilevel"/>
    <w:tmpl w:val="B58090F0"/>
    <w:lvl w:ilvl="0" w:tplc="E9F86D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2B143C"/>
    <w:multiLevelType w:val="hybridMultilevel"/>
    <w:tmpl w:val="63AC4E88"/>
    <w:lvl w:ilvl="0" w:tplc="3CD6718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1A674F"/>
    <w:multiLevelType w:val="hybridMultilevel"/>
    <w:tmpl w:val="EF32D7C6"/>
    <w:lvl w:ilvl="0" w:tplc="422AC93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60113E"/>
    <w:multiLevelType w:val="hybridMultilevel"/>
    <w:tmpl w:val="6D80556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574370B9"/>
    <w:multiLevelType w:val="hybridMultilevel"/>
    <w:tmpl w:val="803E2B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3A4C6C"/>
    <w:multiLevelType w:val="hybridMultilevel"/>
    <w:tmpl w:val="9CBEC880"/>
    <w:lvl w:ilvl="0" w:tplc="6610E046">
      <w:start w:val="6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5C70DB"/>
    <w:multiLevelType w:val="hybridMultilevel"/>
    <w:tmpl w:val="17047098"/>
    <w:lvl w:ilvl="0" w:tplc="BA6C4D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B430C2D"/>
    <w:multiLevelType w:val="hybridMultilevel"/>
    <w:tmpl w:val="D8C0B834"/>
    <w:lvl w:ilvl="0" w:tplc="1A64F8C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57"/>
  <w:displayVerticalDrawingGridEvery w:val="2"/>
  <w:noPunctuationKerning/>
  <w:characterSpacingControl w:val="doNotCompress"/>
  <w:hdrShapeDefaults>
    <o:shapedefaults v:ext="edit" spidmax="3074">
      <o:colormenu v:ext="edit" fillcolor="none"/>
    </o:shapedefaults>
    <o:shapelayout v:ext="edit">
      <o:idmap v:ext="edit" data="2"/>
    </o:shapelayout>
  </w:hdrShapeDefaults>
  <w:footnotePr>
    <w:footnote w:id="-1"/>
    <w:footnote w:id="0"/>
  </w:footnotePr>
  <w:endnotePr>
    <w:endnote w:id="-1"/>
    <w:endnote w:id="0"/>
  </w:endnotePr>
  <w:compat/>
  <w:rsids>
    <w:rsidRoot w:val="00FC69D8"/>
    <w:rsid w:val="000945C4"/>
    <w:rsid w:val="000C68C2"/>
    <w:rsid w:val="000F0A0B"/>
    <w:rsid w:val="00104856"/>
    <w:rsid w:val="0020726A"/>
    <w:rsid w:val="003D15D2"/>
    <w:rsid w:val="00535924"/>
    <w:rsid w:val="005416ED"/>
    <w:rsid w:val="00550D09"/>
    <w:rsid w:val="00565F89"/>
    <w:rsid w:val="005E7B27"/>
    <w:rsid w:val="00682296"/>
    <w:rsid w:val="006F57F6"/>
    <w:rsid w:val="00782335"/>
    <w:rsid w:val="00854F6E"/>
    <w:rsid w:val="00884D73"/>
    <w:rsid w:val="00A169B6"/>
    <w:rsid w:val="00AC0D67"/>
    <w:rsid w:val="00B33641"/>
    <w:rsid w:val="00BE7142"/>
    <w:rsid w:val="00CD2090"/>
    <w:rsid w:val="00D56343"/>
    <w:rsid w:val="00D634EE"/>
    <w:rsid w:val="00E2520F"/>
    <w:rsid w:val="00FC69D8"/>
    <w:rsid w:val="00FD3E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144"/>
    </w:rPr>
  </w:style>
  <w:style w:type="paragraph" w:styleId="Titre2">
    <w:name w:val="heading 2"/>
    <w:basedOn w:val="Normal"/>
    <w:next w:val="Normal"/>
    <w:qFormat/>
    <w:pPr>
      <w:keepNext/>
      <w:jc w:val="both"/>
      <w:outlineLvl w:val="1"/>
    </w:pPr>
    <w:rPr>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paragraph" w:styleId="Corpsdetexte">
    <w:name w:val="Body Text"/>
    <w:basedOn w:val="Normal"/>
    <w:semiHidden/>
    <w:pPr>
      <w:jc w:val="both"/>
    </w:pPr>
    <w:rPr>
      <w:b/>
      <w:bCs/>
    </w:rPr>
  </w:style>
  <w:style w:type="table" w:styleId="Grilledutableau">
    <w:name w:val="Table Grid"/>
    <w:basedOn w:val="TableauNormal"/>
    <w:uiPriority w:val="59"/>
    <w:rsid w:val="00FC69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C69D8"/>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FC69D8"/>
    <w:pPr>
      <w:tabs>
        <w:tab w:val="center" w:pos="4536"/>
        <w:tab w:val="right" w:pos="9072"/>
      </w:tabs>
    </w:pPr>
  </w:style>
  <w:style w:type="character" w:customStyle="1" w:styleId="En-tteCar">
    <w:name w:val="En-tête Car"/>
    <w:basedOn w:val="Policepardfaut"/>
    <w:link w:val="En-tte"/>
    <w:uiPriority w:val="99"/>
    <w:semiHidden/>
    <w:rsid w:val="00FC69D8"/>
    <w:rPr>
      <w:sz w:val="24"/>
      <w:szCs w:val="24"/>
    </w:rPr>
  </w:style>
  <w:style w:type="paragraph" w:styleId="Pieddepage">
    <w:name w:val="footer"/>
    <w:basedOn w:val="Normal"/>
    <w:link w:val="PieddepageCar"/>
    <w:uiPriority w:val="99"/>
    <w:semiHidden/>
    <w:unhideWhenUsed/>
    <w:rsid w:val="00FC69D8"/>
    <w:pPr>
      <w:tabs>
        <w:tab w:val="center" w:pos="4536"/>
        <w:tab w:val="right" w:pos="9072"/>
      </w:tabs>
    </w:pPr>
  </w:style>
  <w:style w:type="character" w:customStyle="1" w:styleId="PieddepageCar">
    <w:name w:val="Pied de page Car"/>
    <w:basedOn w:val="Policepardfaut"/>
    <w:link w:val="Pieddepage"/>
    <w:uiPriority w:val="99"/>
    <w:semiHidden/>
    <w:rsid w:val="00FC69D8"/>
    <w:rPr>
      <w:sz w:val="24"/>
      <w:szCs w:val="24"/>
    </w:rPr>
  </w:style>
  <w:style w:type="paragraph" w:styleId="Textedebulles">
    <w:name w:val="Balloon Text"/>
    <w:basedOn w:val="Normal"/>
    <w:link w:val="TextedebullesCar"/>
    <w:uiPriority w:val="99"/>
    <w:semiHidden/>
    <w:unhideWhenUsed/>
    <w:rsid w:val="000C68C2"/>
    <w:rPr>
      <w:rFonts w:ascii="Tahoma" w:hAnsi="Tahoma" w:cs="Tahoma"/>
      <w:sz w:val="16"/>
      <w:szCs w:val="16"/>
    </w:rPr>
  </w:style>
  <w:style w:type="character" w:customStyle="1" w:styleId="TextedebullesCar">
    <w:name w:val="Texte de bulles Car"/>
    <w:basedOn w:val="Policepardfaut"/>
    <w:link w:val="Textedebulles"/>
    <w:uiPriority w:val="99"/>
    <w:semiHidden/>
    <w:rsid w:val="000C68C2"/>
    <w:rPr>
      <w:rFonts w:ascii="Tahoma" w:hAnsi="Tahoma" w:cs="Tahoma"/>
      <w:sz w:val="16"/>
      <w:szCs w:val="16"/>
    </w:rPr>
  </w:style>
  <w:style w:type="character" w:styleId="lev">
    <w:name w:val="Strong"/>
    <w:basedOn w:val="Policepardfaut"/>
    <w:uiPriority w:val="22"/>
    <w:qFormat/>
    <w:rsid w:val="00682296"/>
    <w:rPr>
      <w:b/>
      <w:bCs/>
    </w:rPr>
  </w:style>
</w:styles>
</file>

<file path=word/webSettings.xml><?xml version="1.0" encoding="utf-8"?>
<w:webSettings xmlns:r="http://schemas.openxmlformats.org/officeDocument/2006/relationships" xmlns:w="http://schemas.openxmlformats.org/wordprocessingml/2006/main">
  <w:divs>
    <w:div w:id="305284913">
      <w:bodyDiv w:val="1"/>
      <w:marLeft w:val="0"/>
      <w:marRight w:val="0"/>
      <w:marTop w:val="0"/>
      <w:marBottom w:val="0"/>
      <w:divBdr>
        <w:top w:val="none" w:sz="0" w:space="0" w:color="auto"/>
        <w:left w:val="none" w:sz="0" w:space="0" w:color="auto"/>
        <w:bottom w:val="none" w:sz="0" w:space="0" w:color="auto"/>
        <w:right w:val="none" w:sz="0" w:space="0" w:color="auto"/>
      </w:divBdr>
      <w:divsChild>
        <w:div w:id="110443334">
          <w:marLeft w:val="150"/>
          <w:marRight w:val="150"/>
          <w:marTop w:val="0"/>
          <w:marBottom w:val="150"/>
          <w:divBdr>
            <w:top w:val="none" w:sz="0" w:space="0" w:color="auto"/>
            <w:left w:val="none" w:sz="0" w:space="0" w:color="auto"/>
            <w:bottom w:val="none" w:sz="0" w:space="0" w:color="auto"/>
            <w:right w:val="none" w:sz="0" w:space="0" w:color="auto"/>
          </w:divBdr>
          <w:divsChild>
            <w:div w:id="1845389583">
              <w:marLeft w:val="2700"/>
              <w:marRight w:val="0"/>
              <w:marTop w:val="0"/>
              <w:marBottom w:val="0"/>
              <w:divBdr>
                <w:top w:val="none" w:sz="0" w:space="0" w:color="auto"/>
                <w:left w:val="none" w:sz="0" w:space="0" w:color="auto"/>
                <w:bottom w:val="none" w:sz="0" w:space="0" w:color="auto"/>
                <w:right w:val="none" w:sz="0" w:space="0" w:color="auto"/>
              </w:divBdr>
              <w:divsChild>
                <w:div w:id="352539503">
                  <w:marLeft w:val="0"/>
                  <w:marRight w:val="0"/>
                  <w:marTop w:val="0"/>
                  <w:marBottom w:val="0"/>
                  <w:divBdr>
                    <w:top w:val="single" w:sz="12" w:space="4" w:color="999999"/>
                    <w:left w:val="single" w:sz="6" w:space="4" w:color="999999"/>
                    <w:bottom w:val="single" w:sz="6" w:space="4" w:color="999999"/>
                    <w:right w:val="single" w:sz="6" w:space="4" w:color="999999"/>
                  </w:divBdr>
                  <w:divsChild>
                    <w:div w:id="2041543742">
                      <w:marLeft w:val="0"/>
                      <w:marRight w:val="0"/>
                      <w:marTop w:val="0"/>
                      <w:marBottom w:val="0"/>
                      <w:divBdr>
                        <w:top w:val="none" w:sz="0" w:space="0" w:color="auto"/>
                        <w:left w:val="none" w:sz="0" w:space="0" w:color="auto"/>
                        <w:bottom w:val="none" w:sz="0" w:space="0" w:color="auto"/>
                        <w:right w:val="none" w:sz="0" w:space="0" w:color="auto"/>
                      </w:divBdr>
                      <w:divsChild>
                        <w:div w:id="573006067">
                          <w:marLeft w:val="0"/>
                          <w:marRight w:val="0"/>
                          <w:marTop w:val="0"/>
                          <w:marBottom w:val="0"/>
                          <w:divBdr>
                            <w:top w:val="none" w:sz="0" w:space="0" w:color="auto"/>
                            <w:left w:val="none" w:sz="0" w:space="0" w:color="auto"/>
                            <w:bottom w:val="none" w:sz="0" w:space="0" w:color="auto"/>
                            <w:right w:val="none" w:sz="0" w:space="0" w:color="auto"/>
                          </w:divBdr>
                        </w:div>
                        <w:div w:id="16401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83136">
      <w:bodyDiv w:val="1"/>
      <w:marLeft w:val="0"/>
      <w:marRight w:val="0"/>
      <w:marTop w:val="0"/>
      <w:marBottom w:val="0"/>
      <w:divBdr>
        <w:top w:val="none" w:sz="0" w:space="0" w:color="auto"/>
        <w:left w:val="none" w:sz="0" w:space="0" w:color="auto"/>
        <w:bottom w:val="none" w:sz="0" w:space="0" w:color="auto"/>
        <w:right w:val="none" w:sz="0" w:space="0" w:color="auto"/>
      </w:divBdr>
      <w:divsChild>
        <w:div w:id="1711958151">
          <w:marLeft w:val="150"/>
          <w:marRight w:val="150"/>
          <w:marTop w:val="0"/>
          <w:marBottom w:val="150"/>
          <w:divBdr>
            <w:top w:val="none" w:sz="0" w:space="0" w:color="auto"/>
            <w:left w:val="none" w:sz="0" w:space="0" w:color="auto"/>
            <w:bottom w:val="none" w:sz="0" w:space="0" w:color="auto"/>
            <w:right w:val="none" w:sz="0" w:space="0" w:color="auto"/>
          </w:divBdr>
          <w:divsChild>
            <w:div w:id="81608241">
              <w:marLeft w:val="2700"/>
              <w:marRight w:val="0"/>
              <w:marTop w:val="0"/>
              <w:marBottom w:val="0"/>
              <w:divBdr>
                <w:top w:val="none" w:sz="0" w:space="0" w:color="auto"/>
                <w:left w:val="none" w:sz="0" w:space="0" w:color="auto"/>
                <w:bottom w:val="none" w:sz="0" w:space="0" w:color="auto"/>
                <w:right w:val="none" w:sz="0" w:space="0" w:color="auto"/>
              </w:divBdr>
              <w:divsChild>
                <w:div w:id="1066338978">
                  <w:marLeft w:val="0"/>
                  <w:marRight w:val="0"/>
                  <w:marTop w:val="0"/>
                  <w:marBottom w:val="0"/>
                  <w:divBdr>
                    <w:top w:val="single" w:sz="12" w:space="4" w:color="999999"/>
                    <w:left w:val="single" w:sz="6" w:space="4" w:color="999999"/>
                    <w:bottom w:val="single" w:sz="6" w:space="4" w:color="999999"/>
                    <w:right w:val="single" w:sz="6" w:space="4" w:color="999999"/>
                  </w:divBdr>
                  <w:divsChild>
                    <w:div w:id="763841419">
                      <w:marLeft w:val="0"/>
                      <w:marRight w:val="0"/>
                      <w:marTop w:val="0"/>
                      <w:marBottom w:val="0"/>
                      <w:divBdr>
                        <w:top w:val="none" w:sz="0" w:space="0" w:color="auto"/>
                        <w:left w:val="none" w:sz="0" w:space="0" w:color="auto"/>
                        <w:bottom w:val="none" w:sz="0" w:space="0" w:color="auto"/>
                        <w:right w:val="none" w:sz="0" w:space="0" w:color="auto"/>
                      </w:divBdr>
                      <w:divsChild>
                        <w:div w:id="249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oleObject" Target="embeddings/oleObject10.bin"/><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image" Target="media/image11.emf"/><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image" Target="media/image4.png"/><Relationship Id="rId33" Type="http://schemas.openxmlformats.org/officeDocument/2006/relationships/image" Target="media/image10.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hyperlink" Target="http://fermedanielboldu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5.bin"/><Relationship Id="rId32" Type="http://schemas.openxmlformats.org/officeDocument/2006/relationships/image" Target="media/image9.e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image" Target="media/image6.png"/><Relationship Id="rId36"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3.wmf"/><Relationship Id="rId27" Type="http://schemas.openxmlformats.org/officeDocument/2006/relationships/hyperlink" Target="http://fermedanielbolduc.com" TargetMode="External"/><Relationship Id="rId30" Type="http://schemas.openxmlformats.org/officeDocument/2006/relationships/image" Target="media/image7.emf"/><Relationship Id="rId35"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8475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9996</CharactersWithSpaces>
  <SharedDoc>false</SharedDoc>
  <HLinks>
    <vt:vector size="12" baseType="variant">
      <vt:variant>
        <vt:i4>5767252</vt:i4>
      </vt:variant>
      <vt:variant>
        <vt:i4>48</vt:i4>
      </vt:variant>
      <vt:variant>
        <vt:i4>0</vt:i4>
      </vt:variant>
      <vt:variant>
        <vt:i4>5</vt:i4>
      </vt:variant>
      <vt:variant>
        <vt:lpwstr>http://fermedanielbolduc.com/</vt:lpwstr>
      </vt:variant>
      <vt:variant>
        <vt:lpwstr/>
      </vt:variant>
      <vt:variant>
        <vt:i4>5767252</vt:i4>
      </vt:variant>
      <vt:variant>
        <vt:i4>45</vt:i4>
      </vt:variant>
      <vt:variant>
        <vt:i4>0</vt:i4>
      </vt:variant>
      <vt:variant>
        <vt:i4>5</vt:i4>
      </vt:variant>
      <vt:variant>
        <vt:lpwstr>http://fermedanielbolduc.com/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DANIEL</dc:creator>
  <cp:keywords/>
  <cp:lastModifiedBy>VIAL</cp:lastModifiedBy>
  <cp:revision>2</cp:revision>
  <dcterms:created xsi:type="dcterms:W3CDTF">2012-02-09T08:06:00Z</dcterms:created>
  <dcterms:modified xsi:type="dcterms:W3CDTF">2012-02-09T08:06:00Z</dcterms:modified>
</cp:coreProperties>
</file>