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F89" w:rsidRPr="00B23BE5" w:rsidRDefault="00CE3F89" w:rsidP="003156B5">
      <w:pPr>
        <w:pBdr>
          <w:top w:val="single" w:sz="4" w:space="1" w:color="auto"/>
          <w:left w:val="single" w:sz="4" w:space="4" w:color="auto"/>
          <w:bottom w:val="single" w:sz="4" w:space="1" w:color="auto"/>
          <w:right w:val="single" w:sz="4" w:space="4" w:color="auto"/>
        </w:pBdr>
        <w:rPr>
          <w:rFonts w:ascii="Comic Sans MS" w:hAnsi="Comic Sans MS"/>
          <w:b/>
        </w:rPr>
      </w:pPr>
      <w:r>
        <w:rPr>
          <w:noProof/>
          <w:lang w:eastAsia="fr-FR"/>
        </w:rPr>
        <w:pict>
          <v:roundrect id="Rectangle à coins arrondis 2" o:spid="_x0000_s1026" style="position:absolute;margin-left:281.05pt;margin-top:24.2pt;width:254.25pt;height:218.25pt;z-index:2516551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" strokecolor="#f79646" strokeweight="2pt">
            <v:textbox>
              <w:txbxContent>
                <w:p w:rsidR="00CE3F89" w:rsidRDefault="00CE3F89" w:rsidP="003156B5">
                  <w:pPr>
                    <w:jc w:val="center"/>
                    <w:rPr>
                      <w:u w:val="single"/>
                    </w:rPr>
                  </w:pPr>
                  <w:r w:rsidRPr="00FA723C">
                    <w:rPr>
                      <w:rFonts w:ascii="Verdana" w:hAnsi="Verdana"/>
                      <w:noProof/>
                      <w:color w:val="8C0000"/>
                      <w:sz w:val="18"/>
                      <w:szCs w:val="18"/>
                      <w:u w:val="single"/>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i1026" type="#_x0000_t75" alt="rayonnement solaire" style="width:174pt;height:174pt;visibility:visible">
                        <v:imagedata r:id="rId4" o:title=""/>
                      </v:shape>
                    </w:pict>
                  </w:r>
                </w:p>
                <w:p w:rsidR="00CE3F89" w:rsidRDefault="00CE3F89" w:rsidP="003156B5">
                  <w:pPr>
                    <w:jc w:val="center"/>
                    <w:rPr>
                      <w:u w:val="single"/>
                    </w:rPr>
                  </w:pPr>
                </w:p>
                <w:p w:rsidR="00CE3F89" w:rsidRDefault="00CE3F89" w:rsidP="003156B5">
                  <w:pPr>
                    <w:jc w:val="center"/>
                    <w:rPr>
                      <w:u w:val="single"/>
                    </w:rPr>
                  </w:pPr>
                </w:p>
                <w:p w:rsidR="00CE3F89" w:rsidRDefault="00CE3F89" w:rsidP="003156B5">
                  <w:pPr>
                    <w:jc w:val="center"/>
                    <w:rPr>
                      <w:u w:val="single"/>
                    </w:rPr>
                  </w:pPr>
                </w:p>
                <w:p w:rsidR="00CE3F89" w:rsidRDefault="00CE3F89" w:rsidP="003156B5">
                  <w:pPr>
                    <w:jc w:val="center"/>
                    <w:rPr>
                      <w:u w:val="single"/>
                    </w:rPr>
                  </w:pPr>
                </w:p>
                <w:p w:rsidR="00CE3F89" w:rsidRPr="003156B5" w:rsidRDefault="00CE3F89" w:rsidP="003156B5">
                  <w:pPr>
                    <w:jc w:val="center"/>
                    <w:rPr>
                      <w:u w:val="single"/>
                    </w:rPr>
                  </w:pPr>
                </w:p>
              </w:txbxContent>
            </v:textbox>
          </v:roundrect>
        </w:pict>
      </w:r>
      <w:r w:rsidRPr="00B23BE5">
        <w:rPr>
          <w:rFonts w:ascii="Comic Sans MS" w:hAnsi="Comic Sans MS"/>
          <w:b/>
        </w:rPr>
        <w:t>Activité documentaire 1 : Potentiel énergétiques du soleil sur Terre</w:t>
      </w:r>
    </w:p>
    <w:p w:rsidR="00CE3F89" w:rsidRDefault="00CE3F89">
      <w:r>
        <w:rPr>
          <w:noProof/>
          <w:lang w:eastAsia="fr-FR"/>
        </w:rPr>
        <w:pict>
          <v:roundrect id="Rectangle à coins arrondis 1" o:spid="_x0000_s1027" style="position:absolute;margin-left:-8.45pt;margin-top:20.5pt;width:269.25pt;height:297.75pt;z-index:2516541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" strokecolor="#f79646" strokeweight="2pt">
            <v:textbox>
              <w:txbxContent>
                <w:p w:rsidR="00CE3F89" w:rsidRPr="00D76237" w:rsidRDefault="00CE3F89" w:rsidP="003156B5">
                  <w:pPr>
                    <w:shd w:val="clear" w:color="auto" w:fill="FFFFFF"/>
                    <w:jc w:val="both"/>
                    <w:rPr>
                      <w:rFonts w:ascii="Comic Sans MS" w:hAnsi="Comic Sans MS"/>
                      <w:bCs/>
                      <w:sz w:val="20"/>
                      <w:szCs w:val="20"/>
                    </w:rPr>
                  </w:pPr>
                  <w:r w:rsidRPr="00D76237">
                    <w:rPr>
                      <w:rFonts w:ascii="Comic Sans MS" w:hAnsi="Comic Sans MS"/>
                      <w:sz w:val="20"/>
                      <w:szCs w:val="20"/>
                    </w:rPr>
                    <w:t xml:space="preserve">Les carburants fossiles s'amenuisent. </w:t>
                  </w:r>
                  <w:r w:rsidRPr="00D76237">
                    <w:rPr>
                      <w:rFonts w:ascii="Comic Sans MS" w:hAnsi="Comic Sans MS"/>
                      <w:bCs/>
                      <w:sz w:val="20"/>
                      <w:szCs w:val="20"/>
                    </w:rPr>
                    <w:t>Les sources d’énergie conventionnelles telles que le nucléaire ou les combustibles fossiles que l’on utilise, sont issues de stocks limités de matières extraites du sous-sol de la terre. Chacune d’elles provoque des dégâts à long terme plus ou moins importants sur l’environnement: pollution atmosphérique, changement climatique, contamination radioactive....</w:t>
                  </w:r>
                </w:p>
                <w:p w:rsidR="00CE3F89" w:rsidRPr="00D76237" w:rsidRDefault="00CE3F89" w:rsidP="003156B5">
                  <w:pPr>
                    <w:shd w:val="clear" w:color="auto" w:fill="FFFFFF"/>
                    <w:jc w:val="both"/>
                    <w:rPr>
                      <w:rFonts w:ascii="Comic Sans MS" w:hAnsi="Comic Sans MS"/>
                      <w:bCs/>
                      <w:sz w:val="20"/>
                      <w:szCs w:val="20"/>
                    </w:rPr>
                  </w:pPr>
                  <w:r w:rsidRPr="00D76237">
                    <w:rPr>
                      <w:rFonts w:ascii="Comic Sans MS" w:hAnsi="Comic Sans MS"/>
                      <w:bCs/>
                      <w:sz w:val="20"/>
                      <w:szCs w:val="20"/>
                    </w:rPr>
                    <w:t>Une alternative : L’énergie solaire.</w:t>
                  </w:r>
                </w:p>
                <w:p w:rsidR="00CE3F89" w:rsidRDefault="00CE3F89" w:rsidP="003156B5">
                  <w:r w:rsidRPr="00D76237">
                    <w:rPr>
                      <w:rFonts w:ascii="Comic Sans MS" w:hAnsi="Comic Sans MS"/>
                      <w:bCs/>
                      <w:sz w:val="20"/>
                      <w:szCs w:val="20"/>
                    </w:rPr>
                    <w:t>Le soleil produit une quantité très importante d’énergie. Cette énergie provient de réactions nucléaires en son sein. Cette énergie libérée est rayonnée sous formes d’onde électromagnétique dans l’espace et arrive sur Terre.</w:t>
                  </w:r>
                </w:p>
              </w:txbxContent>
            </v:textbox>
          </v:roundrect>
        </w:pict>
      </w:r>
      <w:r>
        <w:rPr>
          <w:noProof/>
          <w:lang w:eastAsia="fr-FR"/>
        </w:rPr>
        <w:pict>
          <v:roundrect id="Rectangle à coins arrondis 5" o:spid="_x0000_s1028" style="position:absolute;margin-left:-8.45pt;margin-top:328.75pt;width:543.75pt;height:59.25pt;z-index:2516572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" strokecolor="#f79646" strokeweight="2pt">
            <v:textbox>
              <w:txbxContent>
                <w:p w:rsidR="00CE3F89" w:rsidRDefault="00CE3F89" w:rsidP="003156B5">
                  <w:pPr>
                    <w:pStyle w:val="NormalWeb"/>
                    <w:shd w:val="clear" w:color="auto" w:fill="FFFFEE"/>
                    <w:spacing w:before="0" w:beforeAutospacing="0" w:after="0" w:afterAutospacing="0"/>
                    <w:rPr>
                      <w:rFonts w:ascii="Comic Sans MS" w:hAnsi="Comic Sans MS"/>
                      <w:color w:val="000000"/>
                      <w:sz w:val="20"/>
                      <w:szCs w:val="20"/>
                    </w:rPr>
                  </w:pPr>
                  <w:r w:rsidRPr="00D76237">
                    <w:rPr>
                      <w:rFonts w:ascii="Comic Sans MS" w:hAnsi="Comic Sans MS"/>
                      <w:color w:val="000000"/>
                      <w:sz w:val="20"/>
                      <w:szCs w:val="20"/>
                    </w:rPr>
                    <w:t xml:space="preserve">La puissance reçue à l’extérieur de l’atmosphère sur une surface de </w:t>
                  </w:r>
                  <w:smartTag w:uri="urn:schemas-microsoft-com:office:smarttags" w:element="metricconverter">
                    <w:smartTagPr>
                      <w:attr w:name="ProductID" w:val="1 m2"/>
                    </w:smartTagPr>
                    <w:r w:rsidRPr="00D76237">
                      <w:rPr>
                        <w:rFonts w:ascii="Comic Sans MS" w:hAnsi="Comic Sans MS"/>
                        <w:color w:val="000000"/>
                        <w:sz w:val="20"/>
                        <w:szCs w:val="20"/>
                      </w:rPr>
                      <w:t>1 m</w:t>
                    </w:r>
                    <w:r w:rsidRPr="00D76237">
                      <w:rPr>
                        <w:rFonts w:ascii="Comic Sans MS" w:hAnsi="Comic Sans MS"/>
                        <w:color w:val="000000"/>
                        <w:sz w:val="20"/>
                        <w:szCs w:val="20"/>
                        <w:vertAlign w:val="superscript"/>
                      </w:rPr>
                      <w:t>2</w:t>
                    </w:r>
                  </w:smartTag>
                  <w:r w:rsidRPr="00D76237">
                    <w:rPr>
                      <w:rFonts w:ascii="Comic Sans MS" w:hAnsi="Comic Sans MS"/>
                      <w:color w:val="000000"/>
                      <w:sz w:val="20"/>
                      <w:szCs w:val="20"/>
                    </w:rPr>
                    <w:t xml:space="preserve"> est d</w:t>
                  </w:r>
                  <w:r>
                    <w:rPr>
                      <w:rFonts w:ascii="Comic Sans MS" w:hAnsi="Comic Sans MS"/>
                      <w:color w:val="000000"/>
                      <w:sz w:val="20"/>
                      <w:szCs w:val="20"/>
                    </w:rPr>
                    <w:t>’environ 1350 W</w:t>
                  </w:r>
                  <w:r w:rsidRPr="00D76237">
                    <w:rPr>
                      <w:rFonts w:ascii="Comic Sans MS" w:hAnsi="Comic Sans MS"/>
                      <w:color w:val="000000"/>
                      <w:sz w:val="20"/>
                      <w:szCs w:val="20"/>
                    </w:rPr>
                    <w:t>. On dit que l’irradiance est 1 350 W/m</w:t>
                  </w:r>
                  <w:r w:rsidRPr="00D76237">
                    <w:rPr>
                      <w:rFonts w:ascii="Comic Sans MS" w:hAnsi="Comic Sans MS"/>
                      <w:color w:val="000000"/>
                      <w:sz w:val="20"/>
                      <w:szCs w:val="20"/>
                      <w:vertAlign w:val="superscript"/>
                    </w:rPr>
                    <w:t>2</w:t>
                  </w:r>
                  <w:r w:rsidRPr="00D76237">
                    <w:rPr>
                      <w:rFonts w:ascii="Comic Sans MS" w:hAnsi="Comic Sans MS"/>
                      <w:color w:val="000000"/>
                      <w:sz w:val="20"/>
                      <w:szCs w:val="20"/>
                    </w:rPr>
                    <w:t>. En tenant compte de l’alternance jour/ nuit, de la</w:t>
                  </w:r>
                  <w:r>
                    <w:rPr>
                      <w:rFonts w:ascii="Comic Sans MS" w:hAnsi="Comic Sans MS"/>
                      <w:color w:val="000000"/>
                      <w:sz w:val="20"/>
                      <w:szCs w:val="20"/>
                    </w:rPr>
                    <w:t xml:space="preserve"> latitude, de l’altitude et des</w:t>
                  </w:r>
                </w:p>
                <w:p w:rsidR="00CE3F89" w:rsidRDefault="00CE3F89" w:rsidP="003156B5">
                  <w:pPr>
                    <w:pStyle w:val="NormalWeb"/>
                    <w:shd w:val="clear" w:color="auto" w:fill="FFFFEE"/>
                    <w:spacing w:before="0" w:beforeAutospacing="0" w:after="0" w:afterAutospacing="0"/>
                  </w:pPr>
                  <w:r w:rsidRPr="00D76237">
                    <w:rPr>
                      <w:rFonts w:ascii="Comic Sans MS" w:hAnsi="Comic Sans MS"/>
                      <w:color w:val="000000"/>
                      <w:sz w:val="20"/>
                      <w:szCs w:val="20"/>
                    </w:rPr>
                    <w:t>conditions climatiques, l’irradiance solaire varie de 0 à environ 1000 W/m2 au niveau du sol.</w:t>
                  </w:r>
                </w:p>
                <w:p w:rsidR="00CE3F89" w:rsidRDefault="00CE3F89" w:rsidP="003156B5">
                  <w:pPr>
                    <w:jc w:val="center"/>
                  </w:pPr>
                </w:p>
              </w:txbxContent>
            </v:textbox>
          </v:roundrect>
        </w:pict>
      </w:r>
    </w:p>
    <w:p w:rsidR="00CE3F89" w:rsidRPr="004C2DE7" w:rsidRDefault="00CE3F89" w:rsidP="004C2DE7"/>
    <w:p w:rsidR="00CE3F89" w:rsidRPr="004C2DE7" w:rsidRDefault="00CE3F89" w:rsidP="004C2DE7"/>
    <w:p w:rsidR="00CE3F89" w:rsidRPr="004C2DE7" w:rsidRDefault="00CE3F89" w:rsidP="004C2DE7"/>
    <w:p w:rsidR="00CE3F89" w:rsidRPr="004C2DE7" w:rsidRDefault="00CE3F89" w:rsidP="004C2DE7"/>
    <w:p w:rsidR="00CE3F89" w:rsidRPr="004C2DE7" w:rsidRDefault="00CE3F89" w:rsidP="004C2DE7"/>
    <w:p w:rsidR="00CE3F89" w:rsidRPr="004C2DE7" w:rsidRDefault="00CE3F89" w:rsidP="004C2DE7"/>
    <w:p w:rsidR="00CE3F89" w:rsidRPr="004C2DE7" w:rsidRDefault="00CE3F89" w:rsidP="004C2DE7"/>
    <w:p w:rsidR="00CE3F89" w:rsidRPr="004C2DE7" w:rsidRDefault="00CE3F89" w:rsidP="004C2DE7"/>
    <w:p w:rsidR="00CE3F89" w:rsidRPr="004C2DE7" w:rsidRDefault="00CE3F89" w:rsidP="004C2DE7">
      <w:r>
        <w:t xml:space="preserve">                                                                                                                            Figure 1 : …………………………………………………..</w:t>
      </w:r>
    </w:p>
    <w:p w:rsidR="00CE3F89" w:rsidRPr="004C2DE7" w:rsidRDefault="00CE3F89" w:rsidP="004C2DE7">
      <w:r>
        <w:rPr>
          <w:noProof/>
          <w:lang w:eastAsia="fr-FR"/>
        </w:rPr>
        <w:pict>
          <v:roundrect id="Rectangle à coins arrondis 4" o:spid="_x0000_s1029" style="position:absolute;margin-left:251.8pt;margin-top:2.35pt;width:292.5pt;height:57pt;z-index:2516561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" strokecolor="#f79646" strokeweight="2pt">
            <v:textbox>
              <w:txbxContent>
                <w:p w:rsidR="00CE3F89" w:rsidRDefault="00CE3F89" w:rsidP="003156B5">
                  <w:r>
                    <w:rPr>
                      <w:rFonts w:ascii="Comic Sans MS" w:hAnsi="Comic Sans MS"/>
                      <w:bCs/>
                      <w:sz w:val="20"/>
                      <w:szCs w:val="20"/>
                    </w:rPr>
                    <w:t>L’é</w:t>
                  </w:r>
                  <w:r w:rsidRPr="00D76237">
                    <w:rPr>
                      <w:rFonts w:ascii="Comic Sans MS" w:hAnsi="Comic Sans MS"/>
                      <w:bCs/>
                      <w:sz w:val="20"/>
                      <w:szCs w:val="20"/>
                    </w:rPr>
                    <w:t>nergie l</w:t>
                  </w:r>
                  <w:r>
                    <w:rPr>
                      <w:rFonts w:ascii="Comic Sans MS" w:hAnsi="Comic Sans MS"/>
                      <w:bCs/>
                      <w:sz w:val="20"/>
                      <w:szCs w:val="20"/>
                    </w:rPr>
                    <w:t xml:space="preserve">ibérée est rayonnée sous formes </w:t>
                  </w:r>
                  <w:r w:rsidRPr="00D76237">
                    <w:rPr>
                      <w:rFonts w:ascii="Comic Sans MS" w:hAnsi="Comic Sans MS"/>
                      <w:bCs/>
                      <w:sz w:val="20"/>
                      <w:szCs w:val="20"/>
                    </w:rPr>
                    <w:t>d’onde électromagnétique dans l’espace et arrive sur Terre.</w:t>
                  </w:r>
                </w:p>
              </w:txbxContent>
            </v:textbox>
          </v:roundrect>
        </w:pict>
      </w:r>
    </w:p>
    <w:p w:rsidR="00CE3F89" w:rsidRPr="004C2DE7" w:rsidRDefault="00CE3F89" w:rsidP="004C2DE7"/>
    <w:p w:rsidR="00CE3F89" w:rsidRPr="004C2DE7" w:rsidRDefault="00CE3F89" w:rsidP="004C2DE7"/>
    <w:p w:rsidR="00CE3F89" w:rsidRPr="004C2DE7" w:rsidRDefault="00CE3F89" w:rsidP="004C2DE7"/>
    <w:p w:rsidR="00CE3F89" w:rsidRPr="004C2DE7" w:rsidRDefault="00CE3F89" w:rsidP="004C2DE7"/>
    <w:p w:rsidR="00CE3F89" w:rsidRPr="004C2DE7" w:rsidRDefault="00CE3F89" w:rsidP="004C2DE7">
      <w:r>
        <w:rPr>
          <w:noProof/>
          <w:lang w:eastAsia="fr-FR"/>
        </w:rPr>
        <w:pict>
          <v:shape id="Arrondir un rectangle avec un coin diagonal 8" o:spid="_x0000_s1030" style="position:absolute;margin-left:-12.2pt;margin-top:20.6pt;width:280.5pt;height:228.75pt;z-index:251658240;visibility:visible;v-text-anchor:middle" coordsize="3562350,2905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" adj="-11796480,,5400" path="m484197,l3562350,r,l3562350,2420928v,267415,-216782,484197,-484197,484197l,2905125r,l,484197c,216782,216782,,484197,xe" strokecolor="#f79646" strokeweight="2pt">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484197,0;3562350,0;3562350,0;3562350,2420928;3078153,2905125;0,2905125;0,2905125;0,484197;484197,0" o:connectangles="0,0,0,0,0,0,0,0,0" textboxrect="0,0,3562350,2905125"/>
            <v:handles>
              <v:h position="@3,#0" polar="10800,10800"/>
              <v:h position="#2,#1" polar="10800,10800" radiusrange="0,10800"/>
            </v:handles>
            <v:textbox>
              <w:txbxContent>
                <w:p w:rsidR="00CE3F89" w:rsidRDefault="00CE3F89" w:rsidP="004C2DE7">
                  <w:pPr>
                    <w:jc w:val="center"/>
                  </w:pPr>
                  <w:r>
                    <w:rPr>
                      <w:noProof/>
                      <w:lang w:eastAsia="fr-FR"/>
                    </w:rPr>
                    <w:pict>
                      <v:shape id="Image 9" o:spid="_x0000_i1028" type="#_x0000_t75" alt="http://www.econologie.com/photo/solaire_gisement_france_2.jpg" style="width:210pt;height:201.75pt;visibility:visible">
                        <v:imagedata r:id="rId5" o:title=""/>
                      </v:shape>
                    </w:pict>
                  </w:r>
                </w:p>
              </w:txbxContent>
            </v:textbox>
          </v:shape>
        </w:pict>
      </w:r>
    </w:p>
    <w:p w:rsidR="00CE3F89" w:rsidRPr="004C2DE7" w:rsidRDefault="00CE3F89" w:rsidP="004C2DE7">
      <w:r>
        <w:rPr>
          <w:noProof/>
          <w:lang w:eastAsia="fr-FR"/>
        </w:rPr>
        <w:pict>
          <v:roundrect id="Rectangle à coins arrondis 10" o:spid="_x0000_s1031" style="position:absolute;margin-left:233.05pt;margin-top:3.45pt;width:302.25pt;height:105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" strokecolor="#f79646" strokeweight="2pt">
            <v:textbox>
              <w:txbxContent>
                <w:p w:rsidR="00CE3F89" w:rsidRPr="008A1F1B" w:rsidRDefault="00CE3F89" w:rsidP="004C2DE7">
                  <w:pPr>
                    <w:pStyle w:val="NormalWeb"/>
                    <w:shd w:val="clear" w:color="auto" w:fill="FFFFEE"/>
                    <w:spacing w:before="0" w:beforeAutospacing="0" w:after="0" w:afterAutospacing="0"/>
                    <w:rPr>
                      <w:rFonts w:ascii="Comic Sans MS" w:hAnsi="Comic Sans MS"/>
                      <w:color w:val="000000"/>
                      <w:sz w:val="20"/>
                      <w:szCs w:val="20"/>
                    </w:rPr>
                  </w:pPr>
                  <w:r w:rsidRPr="008A1F1B">
                    <w:rPr>
                      <w:rFonts w:ascii="Comic Sans MS" w:hAnsi="Comic Sans MS"/>
                      <w:color w:val="000000"/>
                      <w:sz w:val="20"/>
                      <w:szCs w:val="20"/>
                    </w:rPr>
                    <w:t xml:space="preserve">Pour </w:t>
                  </w:r>
                  <w:smartTag w:uri="urn:schemas-microsoft-com:office:smarttags" w:element="PersonName">
                    <w:smartTagPr>
                      <w:attr w:name="ProductID" w:val="la France"/>
                    </w:smartTagPr>
                    <w:r w:rsidRPr="008A1F1B">
                      <w:rPr>
                        <w:rFonts w:ascii="Comic Sans MS" w:hAnsi="Comic Sans MS"/>
                        <w:color w:val="000000"/>
                        <w:sz w:val="20"/>
                        <w:szCs w:val="20"/>
                      </w:rPr>
                      <w:t>la France</w:t>
                    </w:r>
                  </w:smartTag>
                  <w:r w:rsidRPr="008A1F1B">
                    <w:rPr>
                      <w:rFonts w:ascii="Comic Sans MS" w:hAnsi="Comic Sans MS"/>
                      <w:color w:val="000000"/>
                      <w:sz w:val="20"/>
                      <w:szCs w:val="20"/>
                    </w:rPr>
                    <w:t xml:space="preserve">, l’énergie incidente est en moyenne de  1 300 kWh/m² par an sur un plan horizontal. </w:t>
                  </w:r>
                </w:p>
                <w:p w:rsidR="00CE3F89" w:rsidRPr="008A1F1B" w:rsidRDefault="00CE3F89" w:rsidP="004C2DE7">
                  <w:pPr>
                    <w:pStyle w:val="NormalWeb"/>
                    <w:shd w:val="clear" w:color="auto" w:fill="FFFFEE"/>
                    <w:spacing w:before="0" w:beforeAutospacing="0" w:after="0" w:afterAutospacing="0"/>
                    <w:rPr>
                      <w:rFonts w:ascii="Comic Sans MS" w:hAnsi="Comic Sans MS"/>
                      <w:color w:val="000000"/>
                      <w:sz w:val="20"/>
                      <w:szCs w:val="20"/>
                    </w:rPr>
                  </w:pPr>
                  <w:r w:rsidRPr="008A1F1B">
                    <w:rPr>
                      <w:rFonts w:ascii="Comic Sans MS" w:hAnsi="Comic Sans MS"/>
                      <w:color w:val="000000"/>
                      <w:sz w:val="20"/>
                      <w:szCs w:val="20"/>
                    </w:rPr>
                    <w:t xml:space="preserve">L’énergie solaire reçue par la terre est de l’ordre de </w:t>
                  </w:r>
                  <w:r w:rsidRPr="008A1F1B">
                    <w:rPr>
                      <w:rFonts w:ascii="Comic Sans MS" w:hAnsi="Comic Sans MS"/>
                      <w:color w:val="000000"/>
                      <w:sz w:val="20"/>
                      <w:szCs w:val="20"/>
                      <w:shd w:val="clear" w:color="auto" w:fill="FFFFEE"/>
                    </w:rPr>
                    <w:t>1,5.10</w:t>
                  </w:r>
                  <w:r w:rsidRPr="008A1F1B">
                    <w:rPr>
                      <w:rFonts w:ascii="Comic Sans MS" w:hAnsi="Comic Sans MS"/>
                      <w:color w:val="000000"/>
                      <w:sz w:val="20"/>
                      <w:szCs w:val="20"/>
                      <w:shd w:val="clear" w:color="auto" w:fill="FFFFEE"/>
                      <w:vertAlign w:val="superscript"/>
                    </w:rPr>
                    <w:t>18</w:t>
                  </w:r>
                  <w:r w:rsidRPr="008A1F1B">
                    <w:rPr>
                      <w:rFonts w:ascii="Comic Sans MS" w:hAnsi="Comic Sans MS"/>
                      <w:color w:val="000000"/>
                      <w:sz w:val="20"/>
                      <w:szCs w:val="20"/>
                      <w:shd w:val="clear" w:color="auto" w:fill="FFFFEE"/>
                    </w:rPr>
                    <w:t xml:space="preserve"> kWh par an</w:t>
                  </w:r>
                  <w:r w:rsidRPr="008A1F1B">
                    <w:rPr>
                      <w:color w:val="000000"/>
                      <w:sz w:val="20"/>
                      <w:szCs w:val="20"/>
                      <w:shd w:val="clear" w:color="auto" w:fill="FFFFEE"/>
                    </w:rPr>
                    <w:t>.</w:t>
                  </w:r>
                  <w:r w:rsidRPr="008A1F1B">
                    <w:rPr>
                      <w:rFonts w:ascii="Comic Sans MS" w:hAnsi="Comic Sans MS"/>
                      <w:color w:val="000000"/>
                      <w:sz w:val="20"/>
                      <w:szCs w:val="20"/>
                    </w:rPr>
                    <w:t xml:space="preserve"> </w:t>
                  </w:r>
                </w:p>
                <w:p w:rsidR="00CE3F89" w:rsidRDefault="00CE3F89"/>
              </w:txbxContent>
            </v:textbox>
          </v:roundrect>
        </w:pict>
      </w:r>
    </w:p>
    <w:p w:rsidR="00CE3F89" w:rsidRPr="004C2DE7" w:rsidRDefault="00CE3F89" w:rsidP="004C2DE7"/>
    <w:p w:rsidR="00CE3F89" w:rsidRPr="004C2DE7" w:rsidRDefault="00CE3F89" w:rsidP="004C2DE7"/>
    <w:p w:rsidR="00CE3F89" w:rsidRPr="004C2DE7" w:rsidRDefault="00CE3F89" w:rsidP="004C2DE7"/>
    <w:p w:rsidR="00CE3F89" w:rsidRPr="004C2DE7" w:rsidRDefault="00CE3F89" w:rsidP="004C2DE7">
      <w:r>
        <w:rPr>
          <w:noProof/>
          <w:lang w:eastAsia="fr-FR"/>
        </w:rPr>
        <w:pict>
          <v:shape id="Arrondir un rectangle avec un coin diagonal 11" o:spid="_x0000_s1032" style="position:absolute;margin-left:291.55pt;margin-top:20.9pt;width:231.75pt;height:43.5pt;z-index:251660288;visibility:visible;v-text-anchor:middle" coordsize="2943225,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" adj="-11796480,,5400" path="m92077,l2943225,r,l2943225,460373v,50853,-41224,92077,-92077,92077l,552450r,l,92077c,41224,41224,,92077,xe" strokecolor="#f79646" strokeweight="2pt">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92077,0;2943225,0;2943225,0;2943225,460373;2851148,552450;0,552450;0,552450;0,92077;92077,0" o:connectangles="0,0,0,0,0,0,0,0,0" textboxrect="0,0,2943225,552450"/>
            <v:handles>
              <v:h position="@3,#0" polar="10800,10800"/>
              <v:h position="#2,#1" polar="10800,10800" radiusrange="0,10800"/>
            </v:handles>
            <v:textbox>
              <w:txbxContent>
                <w:p w:rsidR="00CE3F89" w:rsidRDefault="00CE3F89" w:rsidP="004C2DE7">
                  <w:r w:rsidRPr="008A1F1B">
                    <w:rPr>
                      <w:rFonts w:ascii="Comic Sans MS" w:hAnsi="Comic Sans MS"/>
                      <w:color w:val="000000"/>
                      <w:sz w:val="20"/>
                      <w:szCs w:val="20"/>
                    </w:rPr>
                    <w:t>La consommation mondiale d’énergie actuelle est de l’ordre  de 10 Gtep</w:t>
                  </w:r>
                </w:p>
                <w:p w:rsidR="00CE3F89" w:rsidRDefault="00CE3F89" w:rsidP="004C2DE7">
                  <w:pPr>
                    <w:jc w:val="center"/>
                  </w:pPr>
                </w:p>
              </w:txbxContent>
            </v:textbox>
          </v:shape>
        </w:pict>
      </w:r>
    </w:p>
    <w:p w:rsidR="00CE3F89" w:rsidRPr="004C2DE7" w:rsidRDefault="00CE3F89" w:rsidP="004C2DE7"/>
    <w:p w:rsidR="00CE3F89" w:rsidRDefault="00CE3F89" w:rsidP="004C2DE7">
      <w:r>
        <w:rPr>
          <w:noProof/>
          <w:lang w:eastAsia="fr-FR"/>
        </w:rPr>
        <w:pict>
          <v:oval id="Ellipse 12" o:spid="_x0000_s1033" style="position:absolute;margin-left:316.3pt;margin-top:23.3pt;width:207pt;height:161.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" strokecolor="#f79646" strokeweight="2pt">
            <v:textbox>
              <w:txbxContent>
                <w:p w:rsidR="00CE3F89" w:rsidRPr="00D75D7F" w:rsidRDefault="00CE3F89" w:rsidP="00D75D7F">
                  <w:pPr>
                    <w:spacing w:after="0"/>
                    <w:rPr>
                      <w:rFonts w:ascii="Comic Sans MS" w:hAnsi="Comic Sans MS"/>
                      <w:color w:val="000000"/>
                      <w:sz w:val="20"/>
                      <w:szCs w:val="20"/>
                    </w:rPr>
                  </w:pPr>
                  <w:r w:rsidRPr="00D75D7F">
                    <w:rPr>
                      <w:rFonts w:ascii="Comic Sans MS" w:hAnsi="Comic Sans MS"/>
                      <w:color w:val="000000"/>
                      <w:sz w:val="20"/>
                      <w:szCs w:val="20"/>
                    </w:rPr>
                    <w:t xml:space="preserve">1 tep ( tonne équivalent pétrole) = énergie produite par la </w:t>
                  </w:r>
                  <w:r>
                    <w:rPr>
                      <w:rFonts w:ascii="Comic Sans MS" w:hAnsi="Comic Sans MS"/>
                      <w:color w:val="000000"/>
                      <w:sz w:val="20"/>
                      <w:szCs w:val="20"/>
                    </w:rPr>
                    <w:t xml:space="preserve"> </w:t>
                  </w:r>
                  <w:r w:rsidRPr="00D75D7F">
                    <w:rPr>
                      <w:rFonts w:ascii="Comic Sans MS" w:hAnsi="Comic Sans MS"/>
                      <w:color w:val="000000"/>
                      <w:sz w:val="20"/>
                      <w:szCs w:val="20"/>
                    </w:rPr>
                    <w:t xml:space="preserve">combustion d’une tonne de pétrole soit </w:t>
                  </w:r>
                </w:p>
                <w:p w:rsidR="00CE3F89" w:rsidRDefault="00CE3F89" w:rsidP="004C2DE7">
                  <w:pPr>
                    <w:spacing w:after="0"/>
                    <w:jc w:val="center"/>
                  </w:pPr>
                  <w:r w:rsidRPr="00D75D7F">
                    <w:rPr>
                      <w:rFonts w:ascii="Comic Sans MS" w:hAnsi="Comic Sans MS"/>
                      <w:color w:val="000000"/>
                      <w:sz w:val="20"/>
                      <w:szCs w:val="20"/>
                    </w:rPr>
                    <w:t>11 630 kWh</w:t>
                  </w:r>
                  <w:r w:rsidRPr="008A1F1B">
                    <w:rPr>
                      <w:rFonts w:ascii="Comic Sans MS" w:hAnsi="Comic Sans MS"/>
                      <w:color w:val="000000"/>
                      <w:sz w:val="18"/>
                      <w:szCs w:val="18"/>
                    </w:rPr>
                    <w:t>.</w:t>
                  </w:r>
                </w:p>
              </w:txbxContent>
            </v:textbox>
          </v:oval>
        </w:pict>
      </w:r>
    </w:p>
    <w:p w:rsidR="00CE3F89" w:rsidRDefault="00CE3F89" w:rsidP="004C2DE7">
      <w:pPr>
        <w:jc w:val="center"/>
      </w:pPr>
    </w:p>
    <w:p w:rsidR="00CE3F89" w:rsidRDefault="00CE3F89" w:rsidP="004C2DE7">
      <w:pPr>
        <w:jc w:val="center"/>
      </w:pPr>
    </w:p>
    <w:p w:rsidR="00CE3F89" w:rsidRDefault="00CE3F89" w:rsidP="004C2DE7">
      <w:pPr>
        <w:ind w:left="-142"/>
        <w:rPr>
          <w:rStyle w:val="Hyperlink"/>
          <w:rFonts w:ascii="Comic Sans MS" w:hAnsi="Comic Sans MS"/>
          <w:sz w:val="16"/>
          <w:szCs w:val="16"/>
        </w:rPr>
      </w:pPr>
      <w:r>
        <w:rPr>
          <w:sz w:val="16"/>
          <w:szCs w:val="16"/>
        </w:rPr>
        <w:t>Figure 2 :</w:t>
      </w:r>
      <w:hyperlink r:id="rId6" w:history="1">
        <w:r w:rsidRPr="004C2DE7">
          <w:rPr>
            <w:rStyle w:val="Hyperlink"/>
            <w:rFonts w:ascii="Comic Sans MS" w:hAnsi="Comic Sans MS"/>
            <w:sz w:val="16"/>
            <w:szCs w:val="16"/>
          </w:rPr>
          <w:t>http://www.econologie.com/carte-de-france-de-l-ensoleillement</w:t>
        </w:r>
      </w:hyperlink>
    </w:p>
    <w:p w:rsidR="00CE3F89" w:rsidRDefault="00CE3F89" w:rsidP="004C2DE7">
      <w:pPr>
        <w:ind w:left="-142"/>
        <w:rPr>
          <w:rStyle w:val="Hyperlink"/>
          <w:rFonts w:ascii="Comic Sans MS" w:hAnsi="Comic Sans MS"/>
          <w:sz w:val="16"/>
          <w:szCs w:val="16"/>
        </w:rPr>
      </w:pPr>
    </w:p>
    <w:p w:rsidR="00CE3F89" w:rsidRDefault="00CE3F89" w:rsidP="004C2DE7">
      <w:pPr>
        <w:ind w:left="-142"/>
        <w:rPr>
          <w:rStyle w:val="Hyperlink"/>
          <w:rFonts w:ascii="Comic Sans MS" w:hAnsi="Comic Sans MS"/>
          <w:sz w:val="16"/>
          <w:szCs w:val="16"/>
        </w:rPr>
      </w:pPr>
    </w:p>
    <w:p w:rsidR="00CE3F89" w:rsidRDefault="00CE3F89" w:rsidP="006055C1">
      <w:pPr>
        <w:pStyle w:val="NormalWeb"/>
        <w:shd w:val="clear" w:color="auto" w:fill="FFFFEE"/>
        <w:spacing w:before="0" w:beforeAutospacing="0" w:after="0" w:afterAutospacing="0"/>
        <w:rPr>
          <w:rFonts w:ascii="Comic Sans MS" w:hAnsi="Comic Sans MS"/>
          <w:color w:val="000000"/>
          <w:sz w:val="22"/>
          <w:szCs w:val="22"/>
        </w:rPr>
      </w:pPr>
      <w:r w:rsidRPr="008A1F1B">
        <w:rPr>
          <w:rFonts w:ascii="Comic Sans MS" w:hAnsi="Comic Sans MS"/>
          <w:b/>
          <w:color w:val="000000"/>
          <w:sz w:val="22"/>
          <w:szCs w:val="22"/>
          <w:u w:val="single"/>
        </w:rPr>
        <w:t>Questions </w:t>
      </w:r>
      <w:r>
        <w:rPr>
          <w:rFonts w:ascii="Comic Sans MS" w:hAnsi="Comic Sans MS"/>
          <w:color w:val="000000"/>
          <w:sz w:val="22"/>
          <w:szCs w:val="22"/>
        </w:rPr>
        <w:t>:</w:t>
      </w:r>
    </w:p>
    <w:p w:rsidR="00CE3F89" w:rsidRDefault="00CE3F89" w:rsidP="006055C1">
      <w:pPr>
        <w:pStyle w:val="NormalWeb"/>
        <w:shd w:val="clear" w:color="auto" w:fill="FFFFEE"/>
        <w:spacing w:before="0" w:beforeAutospacing="0" w:after="0" w:afterAutospacing="0"/>
        <w:rPr>
          <w:rFonts w:ascii="Comic Sans MS" w:hAnsi="Comic Sans MS"/>
          <w:color w:val="000000"/>
          <w:sz w:val="22"/>
          <w:szCs w:val="22"/>
        </w:rPr>
      </w:pPr>
      <w:r w:rsidRPr="00C62C7D">
        <w:rPr>
          <w:rFonts w:ascii="Comic Sans MS" w:hAnsi="Comic Sans MS"/>
          <w:color w:val="000000"/>
          <w:sz w:val="22"/>
          <w:szCs w:val="22"/>
        </w:rPr>
        <w:t>1°/ Retrouver les valeurs de la puissance solaire reçue à l’extérieur de l’atmosphère et à  la surface terrestre.</w:t>
      </w:r>
    </w:p>
    <w:p w:rsidR="00CE3F89" w:rsidRDefault="00CE3F89" w:rsidP="006055C1">
      <w:pPr>
        <w:pStyle w:val="NormalWeb"/>
        <w:shd w:val="clear" w:color="auto" w:fill="FFFFEE"/>
        <w:spacing w:before="0" w:beforeAutospacing="0" w:after="0" w:afterAutospacing="0"/>
        <w:rPr>
          <w:rFonts w:ascii="Comic Sans MS" w:hAnsi="Comic Sans MS"/>
          <w:color w:val="000000"/>
          <w:sz w:val="22"/>
          <w:szCs w:val="22"/>
        </w:rPr>
      </w:pPr>
      <w:r>
        <w:rPr>
          <w:rFonts w:ascii="Comic Sans MS" w:hAnsi="Comic Sans MS"/>
          <w:color w:val="000000"/>
          <w:sz w:val="22"/>
          <w:szCs w:val="22"/>
        </w:rPr>
        <w:t>…………………………………………………………………………………………………………………………………………………………………………………………….</w:t>
      </w:r>
    </w:p>
    <w:p w:rsidR="00CE3F89" w:rsidRDefault="00CE3F89" w:rsidP="006055C1">
      <w:pPr>
        <w:pStyle w:val="NormalWeb"/>
        <w:shd w:val="clear" w:color="auto" w:fill="FFFFEE"/>
        <w:spacing w:before="0" w:beforeAutospacing="0" w:after="0" w:afterAutospacing="0"/>
        <w:rPr>
          <w:rFonts w:ascii="Comic Sans MS" w:hAnsi="Comic Sans MS"/>
          <w:color w:val="000000"/>
          <w:sz w:val="22"/>
          <w:szCs w:val="22"/>
        </w:rPr>
      </w:pPr>
      <w:r>
        <w:rPr>
          <w:rFonts w:ascii="Comic Sans MS" w:hAnsi="Comic Sans MS"/>
          <w:color w:val="000000"/>
          <w:sz w:val="22"/>
          <w:szCs w:val="22"/>
        </w:rPr>
        <w:t>2°/ Donner un  titre à la figure 1.</w:t>
      </w:r>
    </w:p>
    <w:p w:rsidR="00CE3F89" w:rsidRDefault="00CE3F89" w:rsidP="006055C1">
      <w:pPr>
        <w:pStyle w:val="NormalWeb"/>
        <w:shd w:val="clear" w:color="auto" w:fill="FFFFEE"/>
        <w:spacing w:before="0" w:beforeAutospacing="0" w:after="0" w:afterAutospacing="0"/>
        <w:rPr>
          <w:rFonts w:ascii="Comic Sans MS" w:hAnsi="Comic Sans MS"/>
          <w:color w:val="000000"/>
          <w:sz w:val="22"/>
          <w:szCs w:val="22"/>
        </w:rPr>
      </w:pPr>
      <w:r>
        <w:rPr>
          <w:rFonts w:ascii="Comic Sans MS" w:hAnsi="Comic Sans MS"/>
          <w:color w:val="000000"/>
          <w:sz w:val="22"/>
          <w:szCs w:val="22"/>
        </w:rPr>
        <w:t>3°/ Essayer de commenter la figure 1.</w:t>
      </w:r>
    </w:p>
    <w:p w:rsidR="00CE3F89" w:rsidRDefault="00CE3F89" w:rsidP="006055C1">
      <w:pPr>
        <w:pStyle w:val="NormalWeb"/>
        <w:shd w:val="clear" w:color="auto" w:fill="FFFFEE"/>
        <w:spacing w:before="0" w:beforeAutospacing="0" w:after="0" w:afterAutospacing="0"/>
        <w:rPr>
          <w:rFonts w:ascii="Comic Sans MS" w:hAnsi="Comic Sans MS"/>
          <w:color w:val="000000"/>
          <w:sz w:val="22"/>
          <w:szCs w:val="22"/>
        </w:rPr>
      </w:pPr>
      <w:r>
        <w:rPr>
          <w:rFonts w:ascii="Comic Sans MS" w:hAnsi="Comic Sans MS"/>
          <w:color w:val="000000"/>
          <w:sz w:val="22"/>
          <w:szCs w:val="22"/>
        </w:rPr>
        <w:t>……………………………………………………………………………………………………………………………………………………………………………………………………………………………………………………………………………………………………………………………………………………………………………………………………………………………………………………………………………………………………………………………………………………………………………………………………………………………………………………………………………………………………………………………………………………………………………………………………………………………………………………………………………………………………………………………………………………………………………………………..</w:t>
      </w:r>
    </w:p>
    <w:p w:rsidR="00CE3F89" w:rsidRDefault="00CE3F89" w:rsidP="006055C1">
      <w:pPr>
        <w:pStyle w:val="NormalWeb"/>
        <w:shd w:val="clear" w:color="auto" w:fill="FFFFEE"/>
        <w:spacing w:before="0" w:beforeAutospacing="0" w:after="0" w:afterAutospacing="0"/>
        <w:rPr>
          <w:rFonts w:ascii="Comic Sans MS" w:hAnsi="Comic Sans MS"/>
          <w:color w:val="000000"/>
          <w:sz w:val="22"/>
          <w:szCs w:val="22"/>
        </w:rPr>
      </w:pPr>
      <w:r>
        <w:rPr>
          <w:rFonts w:ascii="Comic Sans MS" w:hAnsi="Comic Sans MS"/>
          <w:color w:val="000000"/>
          <w:sz w:val="22"/>
          <w:szCs w:val="22"/>
        </w:rPr>
        <w:t>4°/ Que représente l’irradiance ?</w:t>
      </w:r>
    </w:p>
    <w:p w:rsidR="00CE3F89" w:rsidRPr="00C62C7D" w:rsidRDefault="00CE3F89" w:rsidP="006055C1">
      <w:pPr>
        <w:pStyle w:val="NormalWeb"/>
        <w:shd w:val="clear" w:color="auto" w:fill="FFFFEE"/>
        <w:spacing w:before="0" w:beforeAutospacing="0" w:after="0" w:afterAutospacing="0"/>
        <w:rPr>
          <w:rFonts w:ascii="Comic Sans MS" w:hAnsi="Comic Sans MS"/>
          <w:color w:val="000000"/>
          <w:sz w:val="22"/>
          <w:szCs w:val="22"/>
        </w:rPr>
      </w:pPr>
      <w:r>
        <w:rPr>
          <w:rFonts w:ascii="Comic Sans MS" w:hAnsi="Comic Sans MS"/>
          <w:color w:val="000000"/>
          <w:sz w:val="22"/>
          <w:szCs w:val="22"/>
        </w:rPr>
        <w:t>……………………………………………………………………………………………………………………………………………………………………………………………</w:t>
      </w:r>
    </w:p>
    <w:p w:rsidR="00CE3F89" w:rsidRDefault="00CE3F89" w:rsidP="006055C1">
      <w:pPr>
        <w:pStyle w:val="NormalWeb"/>
        <w:shd w:val="clear" w:color="auto" w:fill="FFFFEE"/>
        <w:spacing w:before="0" w:beforeAutospacing="0" w:after="0" w:afterAutospacing="0"/>
        <w:rPr>
          <w:rFonts w:ascii="Comic Sans MS" w:hAnsi="Comic Sans MS"/>
          <w:color w:val="000000"/>
          <w:sz w:val="22"/>
          <w:szCs w:val="22"/>
        </w:rPr>
      </w:pPr>
      <w:r>
        <w:rPr>
          <w:rFonts w:ascii="Comic Sans MS" w:hAnsi="Comic Sans MS"/>
          <w:color w:val="000000"/>
          <w:sz w:val="22"/>
          <w:szCs w:val="22"/>
        </w:rPr>
        <w:t>5</w:t>
      </w:r>
      <w:r w:rsidRPr="00C62C7D">
        <w:rPr>
          <w:rFonts w:ascii="Comic Sans MS" w:hAnsi="Comic Sans MS"/>
          <w:color w:val="000000"/>
          <w:sz w:val="22"/>
          <w:szCs w:val="22"/>
        </w:rPr>
        <w:t>°/ Rappeler la relation entre énergie, puissance et durée.</w:t>
      </w:r>
    </w:p>
    <w:p w:rsidR="00CE3F89" w:rsidRPr="006055C1" w:rsidRDefault="00CE3F89" w:rsidP="006055C1">
      <w:pPr>
        <w:pStyle w:val="NormalWeb"/>
        <w:shd w:val="clear" w:color="auto" w:fill="FFFFEE"/>
        <w:spacing w:before="0" w:beforeAutospacing="0" w:after="0" w:afterAutospacing="0"/>
        <w:rPr>
          <w:rFonts w:ascii="Comic Sans MS" w:hAnsi="Comic Sans MS"/>
          <w:color w:val="000000"/>
          <w:sz w:val="6"/>
          <w:szCs w:val="6"/>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4820"/>
      </w:tblGrid>
      <w:tr w:rsidR="00CE3F89" w:rsidRPr="00A90167" w:rsidTr="00A90167">
        <w:tc>
          <w:tcPr>
            <w:tcW w:w="3402" w:type="dxa"/>
          </w:tcPr>
          <w:p w:rsidR="00CE3F89" w:rsidRPr="00A90167" w:rsidRDefault="00CE3F89" w:rsidP="00A90167">
            <w:pPr>
              <w:pStyle w:val="NormalWeb"/>
              <w:spacing w:before="0" w:beforeAutospacing="0" w:after="0" w:afterAutospacing="0"/>
              <w:jc w:val="center"/>
              <w:rPr>
                <w:rFonts w:ascii="Comic Sans MS" w:hAnsi="Comic Sans MS"/>
                <w:color w:val="000000"/>
                <w:sz w:val="22"/>
                <w:szCs w:val="22"/>
              </w:rPr>
            </w:pPr>
            <w:r w:rsidRPr="00A90167">
              <w:rPr>
                <w:rFonts w:ascii="Comic Sans MS" w:hAnsi="Comic Sans MS"/>
                <w:color w:val="000000"/>
                <w:sz w:val="22"/>
                <w:szCs w:val="22"/>
              </w:rPr>
              <w:t>Relation</w:t>
            </w:r>
          </w:p>
          <w:p w:rsidR="00CE3F89" w:rsidRPr="00A90167" w:rsidRDefault="00CE3F89" w:rsidP="00A90167">
            <w:pPr>
              <w:pStyle w:val="NormalWeb"/>
              <w:spacing w:before="0" w:beforeAutospacing="0" w:after="0" w:afterAutospacing="0"/>
              <w:rPr>
                <w:rFonts w:ascii="Comic Sans MS" w:hAnsi="Comic Sans MS"/>
                <w:color w:val="000000"/>
                <w:sz w:val="22"/>
                <w:szCs w:val="22"/>
              </w:rPr>
            </w:pPr>
          </w:p>
          <w:p w:rsidR="00CE3F89" w:rsidRPr="00A90167" w:rsidRDefault="00CE3F89" w:rsidP="00A90167">
            <w:pPr>
              <w:pStyle w:val="NormalWeb"/>
              <w:spacing w:before="0" w:beforeAutospacing="0" w:after="0" w:afterAutospacing="0"/>
              <w:rPr>
                <w:rFonts w:ascii="Comic Sans MS" w:hAnsi="Comic Sans MS"/>
                <w:color w:val="000000"/>
                <w:sz w:val="22"/>
                <w:szCs w:val="22"/>
              </w:rPr>
            </w:pPr>
          </w:p>
          <w:p w:rsidR="00CE3F89" w:rsidRPr="00A90167" w:rsidRDefault="00CE3F89" w:rsidP="00A90167">
            <w:pPr>
              <w:pStyle w:val="NormalWeb"/>
              <w:spacing w:before="0" w:beforeAutospacing="0" w:after="0" w:afterAutospacing="0"/>
              <w:rPr>
                <w:rFonts w:ascii="Comic Sans MS" w:hAnsi="Comic Sans MS"/>
                <w:color w:val="000000"/>
                <w:sz w:val="22"/>
                <w:szCs w:val="22"/>
              </w:rPr>
            </w:pPr>
          </w:p>
        </w:tc>
        <w:tc>
          <w:tcPr>
            <w:tcW w:w="4820" w:type="dxa"/>
          </w:tcPr>
          <w:p w:rsidR="00CE3F89" w:rsidRPr="00A90167" w:rsidRDefault="00CE3F89" w:rsidP="00A90167">
            <w:pPr>
              <w:pStyle w:val="NormalWeb"/>
              <w:spacing w:before="0" w:beforeAutospacing="0" w:after="0" w:afterAutospacing="0"/>
              <w:jc w:val="center"/>
              <w:rPr>
                <w:rFonts w:ascii="Comic Sans MS" w:hAnsi="Comic Sans MS"/>
                <w:color w:val="000000"/>
                <w:sz w:val="22"/>
                <w:szCs w:val="22"/>
              </w:rPr>
            </w:pPr>
            <w:r w:rsidRPr="00A90167">
              <w:rPr>
                <w:rFonts w:ascii="Comic Sans MS" w:hAnsi="Comic Sans MS"/>
                <w:color w:val="000000"/>
                <w:sz w:val="22"/>
                <w:szCs w:val="22"/>
              </w:rPr>
              <w:t>Symboles, noms et unités des grandeurs</w:t>
            </w:r>
          </w:p>
        </w:tc>
      </w:tr>
    </w:tbl>
    <w:p w:rsidR="00CE3F89" w:rsidRPr="006055C1" w:rsidRDefault="00CE3F89" w:rsidP="006055C1">
      <w:pPr>
        <w:pStyle w:val="NormalWeb"/>
        <w:shd w:val="clear" w:color="auto" w:fill="FFFFEE"/>
        <w:spacing w:before="0" w:beforeAutospacing="0" w:after="0" w:afterAutospacing="0"/>
        <w:rPr>
          <w:rFonts w:ascii="Comic Sans MS" w:hAnsi="Comic Sans MS"/>
          <w:color w:val="000000"/>
          <w:sz w:val="6"/>
          <w:szCs w:val="6"/>
        </w:rPr>
      </w:pPr>
    </w:p>
    <w:p w:rsidR="00CE3F89" w:rsidRDefault="00CE3F89" w:rsidP="006055C1">
      <w:pPr>
        <w:pStyle w:val="NormalWeb"/>
        <w:shd w:val="clear" w:color="auto" w:fill="FFFFEE"/>
        <w:spacing w:before="0" w:beforeAutospacing="0" w:after="0" w:afterAutospacing="0"/>
        <w:rPr>
          <w:rFonts w:ascii="Comic Sans MS" w:hAnsi="Comic Sans MS"/>
          <w:color w:val="000000"/>
          <w:sz w:val="22"/>
          <w:szCs w:val="22"/>
        </w:rPr>
      </w:pPr>
      <w:r>
        <w:rPr>
          <w:rFonts w:ascii="Comic Sans MS" w:hAnsi="Comic Sans MS"/>
          <w:color w:val="000000"/>
          <w:sz w:val="22"/>
          <w:szCs w:val="22"/>
        </w:rPr>
        <w:t>6</w:t>
      </w:r>
      <w:r w:rsidRPr="00C62C7D">
        <w:rPr>
          <w:rFonts w:ascii="Comic Sans MS" w:hAnsi="Comic Sans MS"/>
          <w:color w:val="000000"/>
          <w:sz w:val="22"/>
          <w:szCs w:val="22"/>
        </w:rPr>
        <w:t>°/ Montrer qu’une puissance de 85 W disponible durant 1 an correspond à une énergie d’environ 750kWh.</w:t>
      </w:r>
    </w:p>
    <w:p w:rsidR="00CE3F89" w:rsidRDefault="00CE3F89" w:rsidP="006055C1">
      <w:pPr>
        <w:pStyle w:val="NormalWeb"/>
        <w:shd w:val="clear" w:color="auto" w:fill="FFFFEE"/>
        <w:spacing w:before="0" w:beforeAutospacing="0" w:after="0" w:afterAutospacing="0"/>
        <w:rPr>
          <w:rFonts w:ascii="Comic Sans MS" w:hAnsi="Comic Sans MS"/>
          <w:color w:val="000000"/>
          <w:sz w:val="22"/>
          <w:szCs w:val="22"/>
        </w:rPr>
      </w:pPr>
    </w:p>
    <w:p w:rsidR="00CE3F89" w:rsidRDefault="00CE3F89" w:rsidP="006055C1">
      <w:pPr>
        <w:pStyle w:val="NormalWeb"/>
        <w:shd w:val="clear" w:color="auto" w:fill="FFFFEE"/>
        <w:spacing w:before="0" w:beforeAutospacing="0" w:after="0" w:afterAutospacing="0"/>
        <w:rPr>
          <w:rFonts w:ascii="Comic Sans MS" w:hAnsi="Comic Sans MS"/>
          <w:color w:val="000000"/>
          <w:sz w:val="22"/>
          <w:szCs w:val="22"/>
        </w:rPr>
      </w:pPr>
    </w:p>
    <w:p w:rsidR="00CE3F89" w:rsidRDefault="00CE3F89" w:rsidP="006055C1">
      <w:pPr>
        <w:pStyle w:val="NormalWeb"/>
        <w:shd w:val="clear" w:color="auto" w:fill="FFFFEE"/>
        <w:spacing w:before="0" w:beforeAutospacing="0" w:after="0" w:afterAutospacing="0"/>
        <w:rPr>
          <w:rFonts w:ascii="Comic Sans MS" w:hAnsi="Comic Sans MS"/>
          <w:color w:val="000000"/>
          <w:sz w:val="22"/>
          <w:szCs w:val="22"/>
        </w:rPr>
      </w:pPr>
    </w:p>
    <w:p w:rsidR="00CE3F89" w:rsidRDefault="00CE3F89" w:rsidP="006055C1">
      <w:pPr>
        <w:pStyle w:val="NormalWeb"/>
        <w:shd w:val="clear" w:color="auto" w:fill="FFFFEE"/>
        <w:spacing w:before="0" w:beforeAutospacing="0" w:after="0" w:afterAutospacing="0"/>
        <w:rPr>
          <w:rFonts w:ascii="Comic Sans MS" w:hAnsi="Comic Sans MS"/>
          <w:color w:val="000000"/>
          <w:sz w:val="22"/>
          <w:szCs w:val="22"/>
        </w:rPr>
      </w:pPr>
      <w:r>
        <w:rPr>
          <w:rFonts w:ascii="Comic Sans MS" w:hAnsi="Comic Sans MS"/>
          <w:color w:val="000000"/>
          <w:sz w:val="22"/>
          <w:szCs w:val="22"/>
        </w:rPr>
        <w:t>7°/ Déterminer l’énergie solaire disponible par an en France, sachant que notre pays à une surface de 550 000 km</w:t>
      </w:r>
      <w:r w:rsidRPr="008A1F1B">
        <w:rPr>
          <w:rFonts w:ascii="Comic Sans MS" w:hAnsi="Comic Sans MS"/>
          <w:color w:val="000000"/>
          <w:sz w:val="22"/>
          <w:szCs w:val="22"/>
          <w:vertAlign w:val="superscript"/>
        </w:rPr>
        <w:t>2</w:t>
      </w:r>
      <w:r>
        <w:rPr>
          <w:rFonts w:ascii="Comic Sans MS" w:hAnsi="Comic Sans MS"/>
          <w:color w:val="000000"/>
          <w:sz w:val="22"/>
          <w:szCs w:val="22"/>
        </w:rPr>
        <w:t>.</w:t>
      </w:r>
    </w:p>
    <w:p w:rsidR="00CE3F89" w:rsidRDefault="00CE3F89" w:rsidP="006055C1">
      <w:pPr>
        <w:pStyle w:val="NormalWeb"/>
        <w:shd w:val="clear" w:color="auto" w:fill="FFFFEE"/>
        <w:spacing w:before="0" w:beforeAutospacing="0" w:after="0" w:afterAutospacing="0"/>
        <w:rPr>
          <w:rFonts w:ascii="Comic Sans MS" w:hAnsi="Comic Sans MS"/>
          <w:color w:val="000000"/>
          <w:sz w:val="22"/>
          <w:szCs w:val="22"/>
        </w:rPr>
      </w:pPr>
    </w:p>
    <w:p w:rsidR="00CE3F89" w:rsidRDefault="00CE3F89" w:rsidP="006055C1">
      <w:pPr>
        <w:pStyle w:val="NormalWeb"/>
        <w:shd w:val="clear" w:color="auto" w:fill="FFFFEE"/>
        <w:spacing w:before="0" w:beforeAutospacing="0" w:after="0" w:afterAutospacing="0"/>
        <w:rPr>
          <w:rFonts w:ascii="Comic Sans MS" w:hAnsi="Comic Sans MS"/>
          <w:color w:val="000000"/>
          <w:sz w:val="22"/>
          <w:szCs w:val="22"/>
        </w:rPr>
      </w:pPr>
    </w:p>
    <w:p w:rsidR="00CE3F89" w:rsidRDefault="00CE3F89" w:rsidP="006055C1">
      <w:pPr>
        <w:pStyle w:val="NormalWeb"/>
        <w:shd w:val="clear" w:color="auto" w:fill="FFFFEE"/>
        <w:spacing w:before="0" w:beforeAutospacing="0" w:after="0" w:afterAutospacing="0"/>
        <w:rPr>
          <w:rFonts w:ascii="Comic Sans MS" w:hAnsi="Comic Sans MS"/>
          <w:color w:val="000000"/>
          <w:sz w:val="22"/>
          <w:szCs w:val="22"/>
        </w:rPr>
      </w:pPr>
    </w:p>
    <w:p w:rsidR="00CE3F89" w:rsidRDefault="00CE3F89" w:rsidP="006055C1">
      <w:pPr>
        <w:pStyle w:val="NormalWeb"/>
        <w:shd w:val="clear" w:color="auto" w:fill="FFFFEE"/>
        <w:spacing w:before="0" w:beforeAutospacing="0" w:after="0" w:afterAutospacing="0"/>
        <w:rPr>
          <w:rFonts w:ascii="Comic Sans MS" w:hAnsi="Comic Sans MS"/>
          <w:color w:val="000000"/>
          <w:sz w:val="22"/>
          <w:szCs w:val="22"/>
        </w:rPr>
      </w:pPr>
    </w:p>
    <w:p w:rsidR="00CE3F89" w:rsidRDefault="00CE3F89" w:rsidP="006055C1">
      <w:pPr>
        <w:pStyle w:val="NormalWeb"/>
        <w:shd w:val="clear" w:color="auto" w:fill="FFFFEE"/>
        <w:spacing w:before="0" w:beforeAutospacing="0" w:after="0" w:afterAutospacing="0"/>
        <w:rPr>
          <w:rFonts w:ascii="Comic Sans MS" w:hAnsi="Comic Sans MS"/>
          <w:color w:val="000000"/>
          <w:sz w:val="22"/>
          <w:szCs w:val="22"/>
        </w:rPr>
      </w:pPr>
    </w:p>
    <w:p w:rsidR="00CE3F89" w:rsidRDefault="00CE3F89" w:rsidP="006055C1">
      <w:pPr>
        <w:pStyle w:val="NormalWeb"/>
        <w:shd w:val="clear" w:color="auto" w:fill="FFFFEE"/>
        <w:spacing w:before="0" w:beforeAutospacing="0" w:after="0" w:afterAutospacing="0"/>
        <w:rPr>
          <w:rFonts w:ascii="Comic Sans MS" w:hAnsi="Comic Sans MS"/>
          <w:color w:val="000000"/>
          <w:sz w:val="22"/>
          <w:szCs w:val="22"/>
        </w:rPr>
      </w:pPr>
    </w:p>
    <w:p w:rsidR="00CE3F89" w:rsidRDefault="00CE3F89" w:rsidP="006055C1">
      <w:pPr>
        <w:pStyle w:val="NormalWeb"/>
        <w:shd w:val="clear" w:color="auto" w:fill="FFFFEE"/>
        <w:spacing w:before="0" w:beforeAutospacing="0" w:after="0" w:afterAutospacing="0"/>
        <w:rPr>
          <w:rFonts w:ascii="Comic Sans MS" w:hAnsi="Comic Sans MS"/>
          <w:color w:val="000000"/>
          <w:sz w:val="22"/>
          <w:szCs w:val="22"/>
        </w:rPr>
      </w:pPr>
      <w:r>
        <w:rPr>
          <w:rFonts w:ascii="Comic Sans MS" w:hAnsi="Comic Sans MS"/>
          <w:color w:val="000000"/>
          <w:sz w:val="22"/>
          <w:szCs w:val="22"/>
        </w:rPr>
        <w:t>8°/ Comparer cette valeur à celle de la consommation d’énergie française en 2010 de l’ordre de 170 millions de tep.</w:t>
      </w:r>
    </w:p>
    <w:p w:rsidR="00CE3F89" w:rsidRDefault="00CE3F89" w:rsidP="006055C1">
      <w:pPr>
        <w:ind w:left="-142"/>
      </w:pPr>
    </w:p>
    <w:p w:rsidR="00CE3F89" w:rsidRDefault="00CE3F89" w:rsidP="006055C1">
      <w:pPr>
        <w:ind w:left="-142"/>
      </w:pPr>
    </w:p>
    <w:p w:rsidR="00CE3F89" w:rsidRDefault="00CE3F89" w:rsidP="006055C1">
      <w:pPr>
        <w:ind w:left="-142"/>
      </w:pPr>
    </w:p>
    <w:p w:rsidR="00CE3F89" w:rsidRPr="003B17A9" w:rsidRDefault="00CE3F89" w:rsidP="003B17A9">
      <w:pPr>
        <w:pStyle w:val="NormalWeb"/>
        <w:shd w:val="clear" w:color="auto" w:fill="FFFFEE"/>
        <w:spacing w:before="0" w:beforeAutospacing="0" w:after="0" w:afterAutospacing="0"/>
        <w:rPr>
          <w:rFonts w:ascii="Comic Sans MS" w:hAnsi="Comic Sans MS"/>
          <w:color w:val="000000"/>
          <w:sz w:val="22"/>
          <w:szCs w:val="22"/>
        </w:rPr>
      </w:pPr>
      <w:r w:rsidRPr="003B17A9">
        <w:rPr>
          <w:rFonts w:ascii="Comic Sans MS" w:hAnsi="Comic Sans MS"/>
          <w:color w:val="000000"/>
          <w:sz w:val="22"/>
          <w:szCs w:val="22"/>
        </w:rPr>
        <w:t>7°/ La consommation mondiale d’énergie actuelle est de l’ordre  de 10 Gtep. Calculer la consommation mondiale d’énergie actuelle en kWh.</w:t>
      </w:r>
    </w:p>
    <w:p w:rsidR="00CE3F89" w:rsidRPr="003B17A9" w:rsidRDefault="00CE3F89" w:rsidP="003B17A9">
      <w:pPr>
        <w:pStyle w:val="NormalWeb"/>
        <w:shd w:val="clear" w:color="auto" w:fill="FFFFEE"/>
        <w:spacing w:before="0" w:beforeAutospacing="0" w:after="0" w:afterAutospacing="0"/>
        <w:rPr>
          <w:rFonts w:ascii="Comic Sans MS" w:hAnsi="Comic Sans MS"/>
          <w:color w:val="000000"/>
          <w:sz w:val="22"/>
          <w:szCs w:val="22"/>
        </w:rPr>
      </w:pPr>
    </w:p>
    <w:p w:rsidR="00CE3F89" w:rsidRPr="003B17A9" w:rsidRDefault="00CE3F89" w:rsidP="003B17A9">
      <w:pPr>
        <w:pStyle w:val="NormalWeb"/>
        <w:shd w:val="clear" w:color="auto" w:fill="FFFFEE"/>
        <w:spacing w:before="0" w:beforeAutospacing="0" w:after="0" w:afterAutospacing="0"/>
        <w:rPr>
          <w:rFonts w:ascii="Comic Sans MS" w:hAnsi="Comic Sans MS"/>
          <w:color w:val="000000"/>
          <w:sz w:val="22"/>
          <w:szCs w:val="22"/>
        </w:rPr>
      </w:pPr>
    </w:p>
    <w:p w:rsidR="00CE3F89" w:rsidRPr="003B17A9" w:rsidRDefault="00CE3F89" w:rsidP="003B17A9">
      <w:pPr>
        <w:pStyle w:val="NormalWeb"/>
        <w:shd w:val="clear" w:color="auto" w:fill="FFFFEE"/>
        <w:spacing w:before="0" w:beforeAutospacing="0" w:after="0" w:afterAutospacing="0"/>
        <w:rPr>
          <w:rFonts w:ascii="Comic Sans MS" w:hAnsi="Comic Sans MS"/>
          <w:color w:val="000000"/>
          <w:sz w:val="22"/>
          <w:szCs w:val="22"/>
        </w:rPr>
      </w:pPr>
    </w:p>
    <w:p w:rsidR="00CE3F89" w:rsidRDefault="00CE3F89" w:rsidP="003B17A9">
      <w:pPr>
        <w:pStyle w:val="NormalWeb"/>
        <w:shd w:val="clear" w:color="auto" w:fill="FFFFEE"/>
        <w:spacing w:before="0" w:beforeAutospacing="0" w:after="0" w:afterAutospacing="0"/>
        <w:rPr>
          <w:rFonts w:ascii="Comic Sans MS" w:hAnsi="Comic Sans MS"/>
          <w:color w:val="000000"/>
          <w:sz w:val="22"/>
          <w:szCs w:val="22"/>
        </w:rPr>
      </w:pPr>
      <w:r w:rsidRPr="003B17A9">
        <w:rPr>
          <w:rFonts w:ascii="Comic Sans MS" w:hAnsi="Comic Sans MS"/>
          <w:color w:val="000000"/>
          <w:sz w:val="22"/>
          <w:szCs w:val="22"/>
        </w:rPr>
        <w:t>8</w:t>
      </w:r>
      <w:r w:rsidRPr="00BA12C2">
        <w:rPr>
          <w:rFonts w:ascii="Comic Sans MS" w:hAnsi="Comic Sans MS"/>
          <w:color w:val="000000"/>
          <w:sz w:val="22"/>
          <w:szCs w:val="22"/>
        </w:rPr>
        <w:t xml:space="preserve">°/ L’énergie solaire reçue par la terre est de l’ordre de </w:t>
      </w:r>
      <w:r w:rsidRPr="00BA12C2">
        <w:rPr>
          <w:rFonts w:ascii="Comic Sans MS" w:hAnsi="Comic Sans MS"/>
          <w:color w:val="000000"/>
          <w:sz w:val="22"/>
          <w:szCs w:val="22"/>
          <w:shd w:val="clear" w:color="auto" w:fill="FFFFEE"/>
        </w:rPr>
        <w:t>1,5.10</w:t>
      </w:r>
      <w:r w:rsidRPr="00BA12C2">
        <w:rPr>
          <w:rFonts w:ascii="Comic Sans MS" w:hAnsi="Comic Sans MS"/>
          <w:color w:val="000000"/>
          <w:sz w:val="22"/>
          <w:szCs w:val="22"/>
          <w:shd w:val="clear" w:color="auto" w:fill="FFFFEE"/>
          <w:vertAlign w:val="superscript"/>
        </w:rPr>
        <w:t>18</w:t>
      </w:r>
      <w:r w:rsidRPr="00BA12C2">
        <w:rPr>
          <w:rFonts w:ascii="Comic Sans MS" w:hAnsi="Comic Sans MS"/>
          <w:color w:val="000000"/>
          <w:sz w:val="22"/>
          <w:szCs w:val="22"/>
          <w:shd w:val="clear" w:color="auto" w:fill="FFFFEE"/>
        </w:rPr>
        <w:t xml:space="preserve"> kWh par an</w:t>
      </w:r>
      <w:r>
        <w:rPr>
          <w:color w:val="000000"/>
          <w:sz w:val="27"/>
          <w:szCs w:val="27"/>
          <w:shd w:val="clear" w:color="auto" w:fill="FFFFEE"/>
        </w:rPr>
        <w:t xml:space="preserve">. </w:t>
      </w:r>
      <w:r w:rsidRPr="003B17A9">
        <w:rPr>
          <w:rFonts w:ascii="Comic Sans MS" w:hAnsi="Comic Sans MS"/>
          <w:color w:val="000000"/>
          <w:sz w:val="22"/>
          <w:szCs w:val="22"/>
        </w:rPr>
        <w:t>Comparer la consommation mondiale d’énergie par rapport à l’énergie solaire reçue par la terre. Quelle conclusion pouvez-vous faire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6520"/>
        <w:gridCol w:w="1449"/>
      </w:tblGrid>
      <w:tr w:rsidR="00CE3F89" w:rsidRPr="00A90167" w:rsidTr="00A90167">
        <w:tc>
          <w:tcPr>
            <w:tcW w:w="2802" w:type="dxa"/>
          </w:tcPr>
          <w:p w:rsidR="00CE3F89" w:rsidRPr="00A90167" w:rsidRDefault="00CE3F89" w:rsidP="00A90167">
            <w:pPr>
              <w:spacing w:after="0" w:line="240" w:lineRule="auto"/>
              <w:rPr>
                <w:rFonts w:ascii="Comic Sans MS" w:hAnsi="Comic Sans MS" w:cs="Arial"/>
                <w:color w:val="000000"/>
                <w:sz w:val="20"/>
                <w:szCs w:val="20"/>
                <w:lang w:eastAsia="fr-FR"/>
              </w:rPr>
            </w:pPr>
            <w:r w:rsidRPr="00A90167">
              <w:rPr>
                <w:rFonts w:ascii="Comic Sans MS" w:hAnsi="Comic Sans MS"/>
                <w:b/>
                <w:bCs/>
                <w:color w:val="993366"/>
                <w:sz w:val="20"/>
                <w:szCs w:val="20"/>
                <w:lang w:eastAsia="fr-FR"/>
              </w:rPr>
              <w:t>Notions et contenus</w:t>
            </w:r>
          </w:p>
        </w:tc>
        <w:tc>
          <w:tcPr>
            <w:tcW w:w="6520" w:type="dxa"/>
          </w:tcPr>
          <w:p w:rsidR="00CE3F89" w:rsidRPr="00A90167" w:rsidRDefault="00CE3F89" w:rsidP="00A90167">
            <w:pPr>
              <w:spacing w:after="0" w:line="240" w:lineRule="auto"/>
              <w:rPr>
                <w:rFonts w:ascii="Comic Sans MS" w:hAnsi="Comic Sans MS" w:cs="Arial"/>
                <w:color w:val="000000"/>
                <w:sz w:val="20"/>
                <w:szCs w:val="20"/>
                <w:lang w:eastAsia="fr-FR"/>
              </w:rPr>
            </w:pPr>
            <w:r w:rsidRPr="00A90167">
              <w:rPr>
                <w:rFonts w:ascii="Comic Sans MS" w:hAnsi="Comic Sans MS"/>
                <w:b/>
                <w:bCs/>
                <w:color w:val="993366"/>
                <w:sz w:val="20"/>
                <w:szCs w:val="20"/>
                <w:lang w:eastAsia="fr-FR"/>
              </w:rPr>
              <w:t>Capacités exigibles</w:t>
            </w:r>
          </w:p>
        </w:tc>
        <w:tc>
          <w:tcPr>
            <w:tcW w:w="1449" w:type="dxa"/>
          </w:tcPr>
          <w:p w:rsidR="00CE3F89" w:rsidRPr="00A90167" w:rsidRDefault="00CE3F89" w:rsidP="00A90167">
            <w:pPr>
              <w:spacing w:after="0" w:line="240" w:lineRule="auto"/>
              <w:rPr>
                <w:rFonts w:ascii="Comic Sans MS" w:hAnsi="Comic Sans MS" w:cs="Arial"/>
                <w:color w:val="000000"/>
                <w:sz w:val="20"/>
                <w:szCs w:val="20"/>
                <w:lang w:eastAsia="fr-FR"/>
              </w:rPr>
            </w:pPr>
            <w:r w:rsidRPr="00A90167">
              <w:rPr>
                <w:rFonts w:ascii="Comic Sans MS" w:hAnsi="Comic Sans MS"/>
                <w:b/>
                <w:bCs/>
                <w:color w:val="993366"/>
                <w:sz w:val="20"/>
                <w:szCs w:val="20"/>
                <w:lang w:eastAsia="fr-FR"/>
              </w:rPr>
              <w:t>Evaluation</w:t>
            </w:r>
          </w:p>
        </w:tc>
      </w:tr>
      <w:tr w:rsidR="00CE3F89" w:rsidRPr="00A90167" w:rsidTr="00A90167">
        <w:trPr>
          <w:trHeight w:val="397"/>
        </w:trPr>
        <w:tc>
          <w:tcPr>
            <w:tcW w:w="2802" w:type="dxa"/>
            <w:vMerge w:val="restart"/>
            <w:vAlign w:val="center"/>
          </w:tcPr>
          <w:p w:rsidR="00CE3F89" w:rsidRPr="00A90167" w:rsidRDefault="00CE3F89" w:rsidP="00A90167">
            <w:pPr>
              <w:spacing w:after="0" w:line="240" w:lineRule="auto"/>
              <w:rPr>
                <w:rFonts w:ascii="Comic Sans MS" w:hAnsi="Comic Sans MS"/>
                <w:sz w:val="20"/>
                <w:szCs w:val="20"/>
                <w:lang w:eastAsia="fr-FR"/>
              </w:rPr>
            </w:pPr>
            <w:r w:rsidRPr="00A90167">
              <w:rPr>
                <w:rFonts w:ascii="Comic Sans MS" w:hAnsi="Comic Sans MS"/>
                <w:sz w:val="20"/>
                <w:szCs w:val="20"/>
                <w:lang w:eastAsia="fr-FR"/>
              </w:rPr>
              <w:t>Énergie solaire </w:t>
            </w:r>
          </w:p>
          <w:p w:rsidR="00CE3F89" w:rsidRPr="00A90167" w:rsidRDefault="00CE3F89" w:rsidP="00A90167">
            <w:pPr>
              <w:spacing w:after="0" w:line="240" w:lineRule="auto"/>
              <w:rPr>
                <w:rFonts w:ascii="Comic Sans MS" w:hAnsi="Comic Sans MS" w:cs="Arial"/>
                <w:color w:val="000000"/>
                <w:sz w:val="20"/>
                <w:szCs w:val="20"/>
                <w:lang w:eastAsia="fr-FR"/>
              </w:rPr>
            </w:pPr>
            <w:r w:rsidRPr="00A90167">
              <w:rPr>
                <w:rFonts w:ascii="Comic Sans MS" w:hAnsi="Comic Sans MS"/>
                <w:sz w:val="20"/>
                <w:szCs w:val="20"/>
                <w:lang w:eastAsia="fr-FR"/>
              </w:rPr>
              <w:t>conversions photovoltaïque Conversion thermique.</w:t>
            </w:r>
            <w:r w:rsidRPr="00A90167">
              <w:rPr>
                <w:rFonts w:ascii="Comic Sans MS" w:hAnsi="Comic Sans MS"/>
                <w:sz w:val="20"/>
                <w:szCs w:val="20"/>
                <w:lang w:eastAsia="fr-FR"/>
              </w:rPr>
              <w:br/>
              <w:t>Modèle corpusculaire de la lumière, le photon.</w:t>
            </w:r>
            <w:r w:rsidRPr="00A90167">
              <w:rPr>
                <w:rFonts w:ascii="Comic Sans MS" w:hAnsi="Comic Sans MS"/>
                <w:sz w:val="20"/>
                <w:szCs w:val="20"/>
                <w:lang w:eastAsia="fr-FR"/>
              </w:rPr>
              <w:br/>
              <w:t>Énergie d'un photon</w:t>
            </w:r>
          </w:p>
        </w:tc>
        <w:tc>
          <w:tcPr>
            <w:tcW w:w="6520" w:type="dxa"/>
            <w:vAlign w:val="center"/>
          </w:tcPr>
          <w:p w:rsidR="00CE3F89" w:rsidRPr="00A90167" w:rsidRDefault="00CE3F89" w:rsidP="00A90167">
            <w:pPr>
              <w:spacing w:after="0" w:line="240" w:lineRule="auto"/>
              <w:rPr>
                <w:rFonts w:ascii="Comic Sans MS" w:hAnsi="Comic Sans MS" w:cs="Arial"/>
                <w:color w:val="000000"/>
                <w:sz w:val="20"/>
                <w:szCs w:val="20"/>
                <w:lang w:eastAsia="fr-FR"/>
              </w:rPr>
            </w:pPr>
            <w:r w:rsidRPr="00A90167">
              <w:rPr>
                <w:rFonts w:ascii="Comic Sans MS" w:hAnsi="Comic Sans MS"/>
                <w:sz w:val="20"/>
                <w:szCs w:val="20"/>
                <w:lang w:eastAsia="fr-FR"/>
              </w:rPr>
              <w:t>C1 : Citer les modes d'exploitation de l'énergie solaire au service de l'habitat.</w:t>
            </w:r>
          </w:p>
        </w:tc>
        <w:tc>
          <w:tcPr>
            <w:tcW w:w="1449" w:type="dxa"/>
          </w:tcPr>
          <w:p w:rsidR="00CE3F89" w:rsidRPr="00A90167" w:rsidRDefault="00CE3F89" w:rsidP="00A90167">
            <w:pPr>
              <w:spacing w:after="0" w:line="240" w:lineRule="auto"/>
              <w:rPr>
                <w:rFonts w:ascii="Comic Sans MS" w:hAnsi="Comic Sans MS" w:cs="Arial"/>
                <w:color w:val="000000"/>
                <w:sz w:val="20"/>
                <w:szCs w:val="20"/>
                <w:lang w:eastAsia="fr-FR"/>
              </w:rPr>
            </w:pPr>
          </w:p>
        </w:tc>
      </w:tr>
      <w:tr w:rsidR="00CE3F89" w:rsidRPr="00A90167" w:rsidTr="00A90167">
        <w:trPr>
          <w:trHeight w:val="397"/>
        </w:trPr>
        <w:tc>
          <w:tcPr>
            <w:tcW w:w="2802" w:type="dxa"/>
            <w:vMerge/>
          </w:tcPr>
          <w:p w:rsidR="00CE3F89" w:rsidRPr="00A90167" w:rsidRDefault="00CE3F89" w:rsidP="00A90167">
            <w:pPr>
              <w:spacing w:after="0" w:line="240" w:lineRule="auto"/>
              <w:rPr>
                <w:rFonts w:ascii="Comic Sans MS" w:hAnsi="Comic Sans MS" w:cs="Arial"/>
                <w:color w:val="000000"/>
                <w:sz w:val="20"/>
                <w:szCs w:val="20"/>
                <w:lang w:eastAsia="fr-FR"/>
              </w:rPr>
            </w:pPr>
          </w:p>
        </w:tc>
        <w:tc>
          <w:tcPr>
            <w:tcW w:w="6520" w:type="dxa"/>
            <w:vAlign w:val="center"/>
          </w:tcPr>
          <w:p w:rsidR="00CE3F89" w:rsidRPr="00A90167" w:rsidRDefault="00CE3F89" w:rsidP="00A90167">
            <w:pPr>
              <w:spacing w:after="0" w:line="240" w:lineRule="auto"/>
              <w:rPr>
                <w:rFonts w:ascii="Comic Sans MS" w:hAnsi="Comic Sans MS" w:cs="Arial"/>
                <w:color w:val="000000"/>
                <w:sz w:val="20"/>
                <w:szCs w:val="20"/>
                <w:lang w:eastAsia="fr-FR"/>
              </w:rPr>
            </w:pPr>
            <w:r w:rsidRPr="00A90167">
              <w:rPr>
                <w:rFonts w:ascii="Comic Sans MS" w:hAnsi="Comic Sans MS"/>
                <w:sz w:val="20"/>
                <w:szCs w:val="20"/>
                <w:lang w:eastAsia="fr-FR"/>
              </w:rPr>
              <w:t>C2 : Schématiser les transferts et les conversions d'énergie mises en jeu dans un dispositif utilisant l'énergie solaire dans l'habitat ; donner des ordres de grandeur des échanges.</w:t>
            </w:r>
          </w:p>
        </w:tc>
        <w:tc>
          <w:tcPr>
            <w:tcW w:w="1449" w:type="dxa"/>
          </w:tcPr>
          <w:p w:rsidR="00CE3F89" w:rsidRPr="00A90167" w:rsidRDefault="00CE3F89" w:rsidP="00A90167">
            <w:pPr>
              <w:spacing w:after="0" w:line="240" w:lineRule="auto"/>
              <w:rPr>
                <w:rFonts w:ascii="Comic Sans MS" w:hAnsi="Comic Sans MS" w:cs="Arial"/>
                <w:color w:val="000000"/>
                <w:sz w:val="20"/>
                <w:szCs w:val="20"/>
                <w:lang w:eastAsia="fr-FR"/>
              </w:rPr>
            </w:pPr>
          </w:p>
        </w:tc>
      </w:tr>
      <w:tr w:rsidR="00CE3F89" w:rsidRPr="00A90167" w:rsidTr="00A90167">
        <w:trPr>
          <w:trHeight w:val="397"/>
        </w:trPr>
        <w:tc>
          <w:tcPr>
            <w:tcW w:w="2802" w:type="dxa"/>
            <w:vMerge/>
          </w:tcPr>
          <w:p w:rsidR="00CE3F89" w:rsidRPr="00A90167" w:rsidRDefault="00CE3F89" w:rsidP="00A90167">
            <w:pPr>
              <w:spacing w:after="0" w:line="240" w:lineRule="auto"/>
              <w:rPr>
                <w:rFonts w:ascii="Comic Sans MS" w:hAnsi="Comic Sans MS" w:cs="Arial"/>
                <w:color w:val="000000"/>
                <w:sz w:val="20"/>
                <w:szCs w:val="20"/>
                <w:lang w:eastAsia="fr-FR"/>
              </w:rPr>
            </w:pPr>
          </w:p>
        </w:tc>
        <w:tc>
          <w:tcPr>
            <w:tcW w:w="6520" w:type="dxa"/>
            <w:vAlign w:val="center"/>
          </w:tcPr>
          <w:p w:rsidR="00CE3F89" w:rsidRPr="00A90167" w:rsidRDefault="00CE3F89" w:rsidP="00A90167">
            <w:pPr>
              <w:spacing w:after="0" w:line="240" w:lineRule="auto"/>
              <w:rPr>
                <w:rFonts w:ascii="Comic Sans MS" w:hAnsi="Comic Sans MS" w:cs="Arial"/>
                <w:color w:val="000000"/>
                <w:sz w:val="20"/>
                <w:szCs w:val="20"/>
                <w:lang w:eastAsia="fr-FR"/>
              </w:rPr>
            </w:pPr>
            <w:r w:rsidRPr="00A90167">
              <w:rPr>
                <w:rFonts w:ascii="Comic Sans MS" w:hAnsi="Comic Sans MS"/>
                <w:sz w:val="20"/>
                <w:szCs w:val="20"/>
                <w:lang w:eastAsia="fr-FR"/>
              </w:rPr>
              <w:t>C3 : Interpréter les échanges d'énergie entre lumière et matière à l'aide du modèle corpusculaire de la lumière.</w:t>
            </w:r>
          </w:p>
        </w:tc>
        <w:tc>
          <w:tcPr>
            <w:tcW w:w="1449" w:type="dxa"/>
          </w:tcPr>
          <w:p w:rsidR="00CE3F89" w:rsidRPr="00A90167" w:rsidRDefault="00CE3F89" w:rsidP="00A90167">
            <w:pPr>
              <w:spacing w:after="0" w:line="240" w:lineRule="auto"/>
              <w:rPr>
                <w:rFonts w:ascii="Comic Sans MS" w:hAnsi="Comic Sans MS" w:cs="Arial"/>
                <w:color w:val="000000"/>
                <w:sz w:val="20"/>
                <w:szCs w:val="20"/>
                <w:lang w:eastAsia="fr-FR"/>
              </w:rPr>
            </w:pPr>
          </w:p>
        </w:tc>
      </w:tr>
      <w:tr w:rsidR="00CE3F89" w:rsidRPr="00A90167" w:rsidTr="00A90167">
        <w:trPr>
          <w:trHeight w:val="397"/>
        </w:trPr>
        <w:tc>
          <w:tcPr>
            <w:tcW w:w="2802" w:type="dxa"/>
            <w:vMerge/>
          </w:tcPr>
          <w:p w:rsidR="00CE3F89" w:rsidRPr="00A90167" w:rsidRDefault="00CE3F89" w:rsidP="00A90167">
            <w:pPr>
              <w:spacing w:after="0" w:line="240" w:lineRule="auto"/>
              <w:rPr>
                <w:rFonts w:ascii="Comic Sans MS" w:hAnsi="Comic Sans MS" w:cs="Arial"/>
                <w:color w:val="000000"/>
                <w:sz w:val="20"/>
                <w:szCs w:val="20"/>
                <w:lang w:eastAsia="fr-FR"/>
              </w:rPr>
            </w:pPr>
          </w:p>
        </w:tc>
        <w:tc>
          <w:tcPr>
            <w:tcW w:w="6520" w:type="dxa"/>
            <w:vAlign w:val="center"/>
          </w:tcPr>
          <w:p w:rsidR="00CE3F89" w:rsidRPr="00A90167" w:rsidRDefault="00CE3F89" w:rsidP="00A90167">
            <w:pPr>
              <w:spacing w:after="0" w:line="240" w:lineRule="auto"/>
              <w:rPr>
                <w:rFonts w:ascii="Comic Sans MS" w:hAnsi="Comic Sans MS" w:cs="Arial"/>
                <w:color w:val="000000"/>
                <w:sz w:val="20"/>
                <w:szCs w:val="20"/>
                <w:lang w:eastAsia="fr-FR"/>
              </w:rPr>
            </w:pPr>
            <w:r w:rsidRPr="00A90167">
              <w:rPr>
                <w:rFonts w:ascii="Comic Sans MS" w:hAnsi="Comic Sans MS"/>
                <w:sz w:val="20"/>
                <w:szCs w:val="20"/>
                <w:lang w:eastAsia="fr-FR"/>
              </w:rPr>
              <w:t>C4 : Mettre en œuvre une cellule photovoltaïque. Effectuer expérimentalement le bilan énergétique d'un panneau photovoltaïque.</w:t>
            </w:r>
          </w:p>
        </w:tc>
        <w:tc>
          <w:tcPr>
            <w:tcW w:w="1449" w:type="dxa"/>
          </w:tcPr>
          <w:p w:rsidR="00CE3F89" w:rsidRPr="00A90167" w:rsidRDefault="00CE3F89" w:rsidP="00A90167">
            <w:pPr>
              <w:spacing w:after="0" w:line="240" w:lineRule="auto"/>
              <w:rPr>
                <w:rFonts w:ascii="Comic Sans MS" w:hAnsi="Comic Sans MS" w:cs="Arial"/>
                <w:color w:val="000000"/>
                <w:sz w:val="20"/>
                <w:szCs w:val="20"/>
                <w:lang w:eastAsia="fr-FR"/>
              </w:rPr>
            </w:pPr>
          </w:p>
        </w:tc>
      </w:tr>
    </w:tbl>
    <w:p w:rsidR="00CE3F89" w:rsidRDefault="00CE3F89" w:rsidP="003B17A9">
      <w:pPr>
        <w:pStyle w:val="NormalWeb"/>
        <w:shd w:val="clear" w:color="auto" w:fill="FFFFEE"/>
        <w:spacing w:before="0" w:beforeAutospacing="0" w:after="0" w:afterAutospacing="0"/>
        <w:rPr>
          <w:rFonts w:ascii="Comic Sans MS" w:hAnsi="Comic Sans MS"/>
          <w:color w:val="000000"/>
          <w:sz w:val="22"/>
          <w:szCs w:val="22"/>
        </w:rPr>
      </w:pPr>
    </w:p>
    <w:sectPr w:rsidR="00CE3F89" w:rsidSect="00AB52E7">
      <w:pgSz w:w="11906" w:h="16838"/>
      <w:pgMar w:top="851" w:right="424"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56B5"/>
    <w:rsid w:val="0006414B"/>
    <w:rsid w:val="003156B5"/>
    <w:rsid w:val="003B17A9"/>
    <w:rsid w:val="004C2DE7"/>
    <w:rsid w:val="00534DD0"/>
    <w:rsid w:val="006055C1"/>
    <w:rsid w:val="006A23D8"/>
    <w:rsid w:val="00791A50"/>
    <w:rsid w:val="008A1F1B"/>
    <w:rsid w:val="008E1E2E"/>
    <w:rsid w:val="009C5093"/>
    <w:rsid w:val="00A15002"/>
    <w:rsid w:val="00A5124C"/>
    <w:rsid w:val="00A90167"/>
    <w:rsid w:val="00AB52E7"/>
    <w:rsid w:val="00B23BE5"/>
    <w:rsid w:val="00BA12C2"/>
    <w:rsid w:val="00C62C7D"/>
    <w:rsid w:val="00CE3F89"/>
    <w:rsid w:val="00D75D7F"/>
    <w:rsid w:val="00D76237"/>
    <w:rsid w:val="00EA7B0C"/>
    <w:rsid w:val="00FA723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6B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15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56B5"/>
    <w:rPr>
      <w:rFonts w:ascii="Tahoma" w:hAnsi="Tahoma" w:cs="Tahoma"/>
      <w:sz w:val="16"/>
      <w:szCs w:val="16"/>
    </w:rPr>
  </w:style>
  <w:style w:type="table" w:styleId="TableGrid">
    <w:name w:val="Table Grid"/>
    <w:basedOn w:val="TableNormal"/>
    <w:uiPriority w:val="99"/>
    <w:rsid w:val="003156B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156B5"/>
    <w:pPr>
      <w:spacing w:before="100" w:beforeAutospacing="1" w:after="100" w:afterAutospacing="1" w:line="240" w:lineRule="auto"/>
    </w:pPr>
    <w:rPr>
      <w:rFonts w:ascii="Times New Roman" w:eastAsia="Times New Roman" w:hAnsi="Times New Roman"/>
      <w:sz w:val="24"/>
      <w:szCs w:val="24"/>
      <w:lang w:eastAsia="fr-FR"/>
    </w:rPr>
  </w:style>
  <w:style w:type="character" w:styleId="Hyperlink">
    <w:name w:val="Hyperlink"/>
    <w:basedOn w:val="DefaultParagraphFont"/>
    <w:uiPriority w:val="99"/>
    <w:semiHidden/>
    <w:rsid w:val="004C2DE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onologie.com/carte-de-france-de-l-ensoleillement"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410</Words>
  <Characters>2255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 documentaire 1 : Potentiel énergétiques du soleil sur Terre</dc:title>
  <dc:subject/>
  <dc:creator>Rita</dc:creator>
  <cp:keywords/>
  <dc:description/>
  <cp:lastModifiedBy>aheinrich</cp:lastModifiedBy>
  <cp:revision>3</cp:revision>
  <dcterms:created xsi:type="dcterms:W3CDTF">2012-12-17T05:31:00Z</dcterms:created>
  <dcterms:modified xsi:type="dcterms:W3CDTF">2013-01-13T14:20:00Z</dcterms:modified>
</cp:coreProperties>
</file>