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756"/>
      </w:tblGrid>
      <w:tr w:rsidR="00F7632E" w:rsidRPr="005902CF" w14:paraId="198E8951" w14:textId="11E47AE8" w:rsidTr="00624792">
        <w:trPr>
          <w:jc w:val="center"/>
        </w:trPr>
        <w:tc>
          <w:tcPr>
            <w:tcW w:w="704" w:type="dxa"/>
            <w:vAlign w:val="center"/>
          </w:tcPr>
          <w:p w14:paraId="3536E91B" w14:textId="188743BB" w:rsidR="00F7632E" w:rsidRPr="001814A9" w:rsidRDefault="00F7632E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14A9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r w:rsidRPr="001814A9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756" w:type="dxa"/>
            <w:vAlign w:val="center"/>
          </w:tcPr>
          <w:p w14:paraId="054BD048" w14:textId="7B003AF1" w:rsidR="00F7632E" w:rsidRPr="00F7632E" w:rsidRDefault="00F7632E" w:rsidP="00F7632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 w:rsidRPr="00F7632E">
              <w:rPr>
                <w:rFonts w:cstheme="minorHAnsi"/>
                <w:b/>
                <w:bCs/>
                <w:sz w:val="28"/>
                <w:szCs w:val="28"/>
                <w:lang w:val="fr-FR"/>
              </w:rPr>
              <w:t>Quel est l’impact du réchauffement climatique sur le niveau des océans ?</w:t>
            </w:r>
          </w:p>
        </w:tc>
      </w:tr>
    </w:tbl>
    <w:p w14:paraId="3FD1FC68" w14:textId="5F2F70AA" w:rsidR="007F30EB" w:rsidRPr="001814A9" w:rsidRDefault="007F30EB" w:rsidP="002050E8">
      <w:pPr>
        <w:spacing w:line="276" w:lineRule="auto"/>
        <w:rPr>
          <w:rFonts w:eastAsia="Times New Roman" w:cstheme="minorHAnsi"/>
          <w:lang w:val="fr-FR"/>
        </w:rPr>
      </w:pPr>
    </w:p>
    <w:tbl>
      <w:tblPr>
        <w:tblStyle w:val="Grilledutableau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5"/>
      </w:tblGrid>
      <w:tr w:rsidR="007F30EB" w:rsidRPr="005902CF" w14:paraId="3DE9DB2C" w14:textId="77777777" w:rsidTr="00AA3BE2">
        <w:trPr>
          <w:trHeight w:val="492"/>
        </w:trPr>
        <w:tc>
          <w:tcPr>
            <w:tcW w:w="10465" w:type="dxa"/>
            <w:shd w:val="clear" w:color="auto" w:fill="D9D9D9" w:themeFill="background1" w:themeFillShade="D9"/>
            <w:vAlign w:val="center"/>
          </w:tcPr>
          <w:p w14:paraId="62179632" w14:textId="244C087A" w:rsidR="007F30EB" w:rsidRPr="00FA0982" w:rsidRDefault="007F30EB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1814A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Activité n°1 : </w:t>
            </w:r>
            <w:r w:rsidR="00AA3BE2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Les causes principales de l’augmentation du niveau des océans</w:t>
            </w:r>
          </w:p>
        </w:tc>
      </w:tr>
    </w:tbl>
    <w:p w14:paraId="3A020DB6" w14:textId="7BD4E4CB" w:rsidR="007F30EB" w:rsidRPr="001814A9" w:rsidRDefault="007F30EB" w:rsidP="002050E8">
      <w:pPr>
        <w:spacing w:line="276" w:lineRule="auto"/>
        <w:ind w:left="104"/>
        <w:rPr>
          <w:rFonts w:eastAsia="Times New Roman" w:cstheme="minorHAnsi"/>
          <w:lang w:val="fr-FR"/>
        </w:rPr>
      </w:pPr>
    </w:p>
    <w:p w14:paraId="648CFAC4" w14:textId="77777777" w:rsidR="00B94F95" w:rsidRDefault="007F30EB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814A9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>Objectif</w:t>
      </w:r>
      <w:r w:rsidR="00B94F95" w:rsidRPr="00FA0982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 xml:space="preserve"> de l’activité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> :</w:t>
      </w:r>
      <w:r w:rsidR="001C0230"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</w:p>
    <w:p w14:paraId="3E22467F" w14:textId="48FE72F5" w:rsidR="002C25F4" w:rsidRPr="001814A9" w:rsidRDefault="001C0230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</w:pP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>Identifier</w:t>
      </w:r>
      <w:r w:rsidR="006D47B8" w:rsidRPr="001814A9">
        <w:rPr>
          <w:rFonts w:asciiTheme="minorHAnsi" w:hAnsiTheme="minorHAnsi" w:cstheme="minorHAnsi"/>
          <w:b w:val="0"/>
          <w:bCs w:val="0"/>
          <w:spacing w:val="-2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>les</w:t>
      </w:r>
      <w:r w:rsidR="006D47B8" w:rsidRPr="00B94F95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z w:val="22"/>
          <w:szCs w:val="22"/>
          <w:lang w:val="fr-FR"/>
        </w:rPr>
        <w:t>2</w:t>
      </w:r>
      <w:r w:rsidR="006D47B8" w:rsidRPr="00B94F95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causes </w:t>
      </w:r>
      <w:r w:rsidR="00DE325C" w:rsidRPr="00B94F95">
        <w:rPr>
          <w:rFonts w:asciiTheme="minorHAnsi" w:hAnsiTheme="minorHAnsi" w:cstheme="minorHAnsi"/>
          <w:sz w:val="22"/>
          <w:szCs w:val="22"/>
          <w:lang w:val="fr-FR"/>
        </w:rPr>
        <w:t>principales</w:t>
      </w:r>
      <w:r w:rsidR="00DE325C" w:rsidRPr="00B94F95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605FD0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>responsables de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z w:val="22"/>
          <w:szCs w:val="22"/>
          <w:lang w:val="fr-FR"/>
        </w:rPr>
        <w:t>l’augmentation</w:t>
      </w:r>
      <w:r w:rsidR="006D47B8" w:rsidRPr="00B94F95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>du</w:t>
      </w:r>
      <w:r w:rsidR="006D47B8" w:rsidRPr="00B94F95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>niveau</w:t>
      </w:r>
      <w:r w:rsidR="001814A9" w:rsidRPr="00FA0982">
        <w:rPr>
          <w:rFonts w:asciiTheme="minorHAnsi" w:hAnsiTheme="minorHAnsi" w:cstheme="minorHAnsi"/>
          <w:spacing w:val="59"/>
          <w:sz w:val="22"/>
          <w:szCs w:val="22"/>
          <w:lang w:val="fr-FR"/>
        </w:rPr>
        <w:t xml:space="preserve"> </w:t>
      </w:r>
      <w:r w:rsidR="006D47B8" w:rsidRPr="00B94F95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="006D47B8" w:rsidRPr="00B94F95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océans.</w:t>
      </w:r>
    </w:p>
    <w:p w14:paraId="34301689" w14:textId="77777777" w:rsidR="001814A9" w:rsidRPr="001814A9" w:rsidRDefault="001814A9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1C60A383" w14:textId="7BB769DD" w:rsidR="001814A9" w:rsidRPr="006233CA" w:rsidRDefault="00197E54" w:rsidP="0080097C">
      <w:pPr>
        <w:pStyle w:val="Corpsdetexte"/>
        <w:spacing w:line="276" w:lineRule="auto"/>
        <w:ind w:left="0" w:right="495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fr-FR"/>
        </w:rPr>
      </w:pPr>
      <w:r w:rsidRPr="006233C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fr-FR"/>
        </w:rPr>
        <w:t>Matériel</w:t>
      </w:r>
      <w:r w:rsidR="00F7632E" w:rsidRPr="006233C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fr-TN"/>
        </w:rPr>
        <w:t xml:space="preserve"> à</w:t>
      </w:r>
      <w:r w:rsidR="007F30EB" w:rsidRPr="006233C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fr-FR"/>
        </w:rPr>
        <w:t xml:space="preserve"> disposition</w:t>
      </w:r>
      <w:r w:rsidRPr="006233C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fr-FR"/>
        </w:rPr>
        <w:t xml:space="preserve"> pour la séance</w:t>
      </w:r>
      <w:r w:rsidR="007F30EB" w:rsidRPr="006233C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fr-FR"/>
        </w:rPr>
        <w:t xml:space="preserve"> : Ordinateur ou tablette avec </w:t>
      </w:r>
      <w:r w:rsidR="0080097C" w:rsidRPr="006233C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fr-FR"/>
        </w:rPr>
        <w:t>une connexion internet</w:t>
      </w:r>
    </w:p>
    <w:p w14:paraId="34DB0FBE" w14:textId="77777777" w:rsidR="00F7632E" w:rsidRPr="00F7632E" w:rsidRDefault="00F7632E" w:rsidP="0080097C">
      <w:pPr>
        <w:pStyle w:val="Corpsdetexte"/>
        <w:spacing w:line="276" w:lineRule="auto"/>
        <w:ind w:left="0" w:right="495"/>
        <w:rPr>
          <w:rFonts w:asciiTheme="minorHAnsi" w:hAnsiTheme="minorHAnsi" w:cstheme="minorHAnsi"/>
          <w:b w:val="0"/>
          <w:bCs w:val="0"/>
          <w:strike/>
          <w:sz w:val="22"/>
          <w:szCs w:val="22"/>
          <w:lang w:val="fr-FR"/>
        </w:rPr>
      </w:pPr>
    </w:p>
    <w:p w14:paraId="6CFC9D0C" w14:textId="108B6A11" w:rsidR="00B94F95" w:rsidRPr="00B94F95" w:rsidRDefault="00B94F95" w:rsidP="002050E8">
      <w:pPr>
        <w:pStyle w:val="Titre1"/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</w:pPr>
      <w:r w:rsidRPr="00B94F95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 xml:space="preserve">Travail à </w:t>
      </w:r>
      <w:proofErr w:type="spellStart"/>
      <w:r w:rsidRPr="00B94F95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réaliser</w:t>
      </w:r>
      <w:proofErr w:type="spellEnd"/>
      <w:r w:rsidRPr="00B94F95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 xml:space="preserve"> :</w:t>
      </w:r>
    </w:p>
    <w:p w14:paraId="36D871C7" w14:textId="77777777" w:rsidR="00B94F95" w:rsidRPr="00B94F95" w:rsidRDefault="00B94F95" w:rsidP="002050E8">
      <w:pPr>
        <w:pStyle w:val="Titre1"/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57449377" w14:textId="5CF81EFB" w:rsidR="002C25F4" w:rsidRPr="001814A9" w:rsidRDefault="001C0230" w:rsidP="002050E8">
      <w:pPr>
        <w:pStyle w:val="Titre1"/>
        <w:numPr>
          <w:ilvl w:val="0"/>
          <w:numId w:val="8"/>
        </w:numPr>
        <w:tabs>
          <w:tab w:val="left" w:pos="284"/>
        </w:tabs>
        <w:spacing w:before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D43634">
        <w:rPr>
          <w:rFonts w:asciiTheme="minorHAnsi" w:hAnsiTheme="minorHAnsi" w:cstheme="minorHAnsi"/>
          <w:b/>
          <w:bCs/>
          <w:spacing w:val="-1"/>
          <w:sz w:val="22"/>
          <w:szCs w:val="22"/>
          <w:lang w:val="fr-FR"/>
        </w:rPr>
        <w:t>Citer</w:t>
      </w:r>
      <w:r w:rsidR="00197E54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6D47B8" w:rsidRPr="001814A9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6D47B8" w:rsidRPr="00D43634">
        <w:rPr>
          <w:rFonts w:asciiTheme="minorHAnsi" w:hAnsiTheme="minorHAnsi" w:cstheme="minorHAnsi"/>
          <w:sz w:val="22"/>
          <w:szCs w:val="22"/>
          <w:u w:color="000000"/>
          <w:lang w:val="fr-FR"/>
        </w:rPr>
        <w:t>2</w:t>
      </w:r>
      <w:r w:rsidR="006D47B8" w:rsidRPr="00D43634">
        <w:rPr>
          <w:rFonts w:asciiTheme="minorHAnsi" w:hAnsiTheme="minorHAnsi" w:cstheme="minorHAnsi"/>
          <w:spacing w:val="-2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causes</w:t>
      </w:r>
      <w:r w:rsidR="006D47B8" w:rsidRPr="00D43634">
        <w:rPr>
          <w:rFonts w:asciiTheme="minorHAnsi" w:hAnsiTheme="minorHAnsi" w:cstheme="minorHAnsi"/>
          <w:sz w:val="22"/>
          <w:szCs w:val="22"/>
          <w:u w:color="000000"/>
          <w:lang w:val="fr-FR"/>
        </w:rPr>
        <w:t xml:space="preserve"> </w:t>
      </w:r>
      <w:r w:rsidR="00DE325C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principales</w:t>
      </w:r>
      <w:r w:rsidR="00DE325C" w:rsidRPr="00D43634">
        <w:rPr>
          <w:rFonts w:asciiTheme="minorHAnsi" w:hAnsiTheme="minorHAnsi" w:cstheme="minorHAnsi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de</w:t>
      </w:r>
      <w:r w:rsidR="006D47B8" w:rsidRPr="00D43634">
        <w:rPr>
          <w:rFonts w:asciiTheme="minorHAnsi" w:hAnsiTheme="minorHAnsi" w:cstheme="minorHAnsi"/>
          <w:spacing w:val="-2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z w:val="22"/>
          <w:szCs w:val="22"/>
          <w:u w:color="000000"/>
          <w:lang w:val="fr-FR"/>
        </w:rPr>
        <w:t>la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2"/>
          <w:sz w:val="22"/>
          <w:szCs w:val="22"/>
          <w:u w:color="000000"/>
          <w:lang w:val="fr-FR"/>
        </w:rPr>
        <w:t>montée</w:t>
      </w:r>
      <w:r w:rsidR="006D47B8" w:rsidRPr="00D43634">
        <w:rPr>
          <w:rFonts w:asciiTheme="minorHAnsi" w:hAnsiTheme="minorHAnsi" w:cstheme="minorHAnsi"/>
          <w:spacing w:val="-3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du</w:t>
      </w:r>
      <w:r w:rsidR="006D47B8" w:rsidRPr="00D43634">
        <w:rPr>
          <w:rFonts w:asciiTheme="minorHAnsi" w:hAnsiTheme="minorHAnsi" w:cstheme="minorHAnsi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niveau</w:t>
      </w:r>
      <w:r w:rsidR="006D47B8" w:rsidRPr="00D43634">
        <w:rPr>
          <w:rFonts w:asciiTheme="minorHAnsi" w:hAnsiTheme="minorHAnsi" w:cstheme="minorHAnsi"/>
          <w:spacing w:val="-3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des</w:t>
      </w:r>
      <w:r w:rsidR="006D47B8" w:rsidRPr="00D43634">
        <w:rPr>
          <w:rFonts w:asciiTheme="minorHAnsi" w:hAnsiTheme="minorHAnsi" w:cstheme="minorHAnsi"/>
          <w:spacing w:val="-2"/>
          <w:sz w:val="22"/>
          <w:szCs w:val="22"/>
          <w:u w:color="000000"/>
          <w:lang w:val="fr-FR"/>
        </w:rPr>
        <w:t xml:space="preserve"> </w:t>
      </w:r>
      <w:r w:rsidR="006D47B8" w:rsidRPr="00D43634">
        <w:rPr>
          <w:rFonts w:asciiTheme="minorHAnsi" w:hAnsiTheme="minorHAnsi" w:cstheme="minorHAnsi"/>
          <w:spacing w:val="-1"/>
          <w:sz w:val="22"/>
          <w:szCs w:val="22"/>
          <w:u w:color="000000"/>
          <w:lang w:val="fr-FR"/>
        </w:rPr>
        <w:t>océans</w:t>
      </w:r>
      <w:r w:rsidR="0077632D" w:rsidRPr="001814A9">
        <w:rPr>
          <w:rFonts w:asciiTheme="minorHAnsi" w:hAnsiTheme="minorHAnsi" w:cstheme="minorHAnsi"/>
          <w:spacing w:val="2"/>
          <w:sz w:val="22"/>
          <w:szCs w:val="22"/>
          <w:u w:val="thick" w:color="000000"/>
          <w:lang w:val="fr-FR"/>
        </w:rPr>
        <w:t xml:space="preserve"> </w:t>
      </w:r>
      <w:r w:rsidR="00DE325C" w:rsidRPr="001814A9">
        <w:rPr>
          <w:rFonts w:asciiTheme="minorHAnsi" w:hAnsiTheme="minorHAnsi" w:cstheme="minorHAnsi"/>
          <w:spacing w:val="-2"/>
          <w:sz w:val="22"/>
          <w:szCs w:val="22"/>
          <w:lang w:val="fr-FR"/>
        </w:rPr>
        <w:t>en précisant les sources utilisées</w:t>
      </w:r>
      <w:r w:rsidR="0077632D" w:rsidRPr="001814A9">
        <w:rPr>
          <w:rFonts w:asciiTheme="minorHAnsi" w:hAnsiTheme="minorHAnsi" w:cstheme="minorHAnsi"/>
          <w:spacing w:val="-2"/>
          <w:sz w:val="22"/>
          <w:szCs w:val="22"/>
          <w:lang w:val="fr-FR"/>
        </w:rPr>
        <w:t>.</w:t>
      </w:r>
    </w:p>
    <w:p w14:paraId="790FB4A3" w14:textId="426D97AE" w:rsidR="0077632D" w:rsidRDefault="0077632D" w:rsidP="002050E8">
      <w:pPr>
        <w:pStyle w:val="Titre1"/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1814A9" w14:paraId="4AB28AD7" w14:textId="77777777" w:rsidTr="001814A9">
        <w:tc>
          <w:tcPr>
            <w:tcW w:w="10460" w:type="dxa"/>
          </w:tcPr>
          <w:p w14:paraId="03694D80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Cause 1 : </w:t>
            </w:r>
          </w:p>
          <w:p w14:paraId="104EB383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3871BD6F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202A6366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09C9C3C4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58BED26B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7B820E9D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5B9A54C2" w14:textId="2B9B2FB5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1814A9" w14:paraId="17A7F6C5" w14:textId="77777777" w:rsidTr="001814A9">
        <w:tc>
          <w:tcPr>
            <w:tcW w:w="10460" w:type="dxa"/>
          </w:tcPr>
          <w:p w14:paraId="36C63D40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Cause 2 : </w:t>
            </w:r>
          </w:p>
          <w:p w14:paraId="231FDEE5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3821F5B8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651B8A44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0EC4FC68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3580ED44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33047D2B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3E853751" w14:textId="03A02DAA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1814A9" w14:paraId="5C3C6873" w14:textId="77777777" w:rsidTr="001814A9">
        <w:tc>
          <w:tcPr>
            <w:tcW w:w="10460" w:type="dxa"/>
          </w:tcPr>
          <w:p w14:paraId="16FFEF4B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Sources : </w:t>
            </w:r>
          </w:p>
          <w:p w14:paraId="55F709D3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2BBDDBEE" w14:textId="77777777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21B29CF7" w14:textId="0140BDCC" w:rsidR="001814A9" w:rsidRPr="00E57CEB" w:rsidRDefault="001814A9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5BF097A1" w14:textId="77777777" w:rsidR="001814A9" w:rsidRDefault="001814A9" w:rsidP="002050E8">
      <w:pPr>
        <w:pStyle w:val="Titre1"/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</w:p>
    <w:p w14:paraId="314F14B5" w14:textId="19C13978" w:rsidR="0077632D" w:rsidRPr="001814A9" w:rsidRDefault="001814A9" w:rsidP="002050E8">
      <w:pPr>
        <w:pStyle w:val="Titre1"/>
        <w:numPr>
          <w:ilvl w:val="0"/>
          <w:numId w:val="8"/>
        </w:numPr>
        <w:tabs>
          <w:tab w:val="left" w:pos="284"/>
        </w:tabs>
        <w:spacing w:before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A0982">
        <w:rPr>
          <w:rFonts w:asciiTheme="minorHAnsi" w:hAnsiTheme="minorHAnsi" w:cstheme="minorHAnsi"/>
          <w:b/>
          <w:bCs/>
          <w:spacing w:val="-1"/>
          <w:sz w:val="22"/>
          <w:szCs w:val="22"/>
          <w:lang w:val="fr-FR"/>
        </w:rPr>
        <w:t>D</w:t>
      </w:r>
      <w:r w:rsidR="00DE325C" w:rsidRPr="00D43634">
        <w:rPr>
          <w:rFonts w:asciiTheme="minorHAnsi" w:hAnsiTheme="minorHAnsi" w:cstheme="minorHAnsi"/>
          <w:b/>
          <w:bCs/>
          <w:spacing w:val="-1"/>
          <w:sz w:val="22"/>
          <w:szCs w:val="22"/>
          <w:lang w:val="fr-FR"/>
        </w:rPr>
        <w:t>écrire</w:t>
      </w:r>
      <w:r w:rsidR="0077632D"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les principales conséquences </w:t>
      </w:r>
      <w:r w:rsidR="00DE325C"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>liées à</w:t>
      </w:r>
      <w:r w:rsidR="0077632D"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l’augmentation du niveau des océans</w:t>
      </w:r>
      <w:r w:rsidR="00DF2C3C" w:rsidRPr="00DF2C3C">
        <w:rPr>
          <w:rFonts w:asciiTheme="minorHAnsi" w:hAnsiTheme="minorHAnsi" w:cstheme="minorHAnsi"/>
          <w:color w:val="FF0000"/>
          <w:spacing w:val="-1"/>
          <w:sz w:val="22"/>
          <w:szCs w:val="22"/>
          <w:lang w:val="fr-FR"/>
        </w:rPr>
        <w:t xml:space="preserve">. </w:t>
      </w:r>
      <w:r w:rsidR="0077632D" w:rsidRPr="00DF2C3C">
        <w:rPr>
          <w:rFonts w:asciiTheme="minorHAnsi" w:hAnsiTheme="minorHAnsi" w:cstheme="minorHAnsi"/>
          <w:spacing w:val="-1"/>
          <w:sz w:val="22"/>
          <w:szCs w:val="22"/>
          <w:lang w:val="fr-FR"/>
        </w:rPr>
        <w:t> </w:t>
      </w:r>
      <w:r w:rsidR="0077632D" w:rsidRPr="00DF2C3C">
        <w:rPr>
          <w:rFonts w:asciiTheme="minorHAnsi" w:hAnsiTheme="minorHAnsi" w:cstheme="minorHAnsi"/>
          <w:strike/>
          <w:spacing w:val="-1"/>
          <w:sz w:val="22"/>
          <w:szCs w:val="22"/>
          <w:lang w:val="fr-FR"/>
        </w:rPr>
        <w:t>? (5 à 10 lignes attendues)</w:t>
      </w:r>
      <w:r w:rsidR="0077632D" w:rsidRPr="001814A9">
        <w:rPr>
          <w:rFonts w:asciiTheme="minorHAnsi" w:hAnsiTheme="minorHAnsi" w:cstheme="minorHAnsi"/>
          <w:spacing w:val="-2"/>
          <w:sz w:val="22"/>
          <w:szCs w:val="22"/>
          <w:lang w:val="fr-FR"/>
        </w:rPr>
        <w:t>.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1814A9" w:rsidRPr="00DF2C3C" w14:paraId="6C1D5864" w14:textId="77777777" w:rsidTr="001814A9">
        <w:trPr>
          <w:trHeight w:val="348"/>
        </w:trPr>
        <w:tc>
          <w:tcPr>
            <w:tcW w:w="10465" w:type="dxa"/>
          </w:tcPr>
          <w:p w14:paraId="51F62CB1" w14:textId="6C3321A6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4A834F2A" w14:textId="77777777" w:rsidTr="001814A9">
        <w:trPr>
          <w:trHeight w:val="348"/>
        </w:trPr>
        <w:tc>
          <w:tcPr>
            <w:tcW w:w="10465" w:type="dxa"/>
          </w:tcPr>
          <w:p w14:paraId="4A376750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2B930CE5" w14:textId="77777777" w:rsidTr="001814A9">
        <w:trPr>
          <w:trHeight w:val="348"/>
        </w:trPr>
        <w:tc>
          <w:tcPr>
            <w:tcW w:w="10465" w:type="dxa"/>
          </w:tcPr>
          <w:p w14:paraId="2A80D5B3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3295F59A" w14:textId="77777777" w:rsidTr="001814A9">
        <w:trPr>
          <w:trHeight w:val="348"/>
        </w:trPr>
        <w:tc>
          <w:tcPr>
            <w:tcW w:w="10465" w:type="dxa"/>
          </w:tcPr>
          <w:p w14:paraId="43627100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028C0326" w14:textId="77777777" w:rsidTr="001814A9">
        <w:trPr>
          <w:trHeight w:val="348"/>
        </w:trPr>
        <w:tc>
          <w:tcPr>
            <w:tcW w:w="10465" w:type="dxa"/>
          </w:tcPr>
          <w:p w14:paraId="3DFBDE4D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44BC00EB" w14:textId="77777777" w:rsidTr="001814A9">
        <w:trPr>
          <w:trHeight w:val="348"/>
        </w:trPr>
        <w:tc>
          <w:tcPr>
            <w:tcW w:w="10465" w:type="dxa"/>
          </w:tcPr>
          <w:p w14:paraId="50616DBE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642299F7" w14:textId="77777777" w:rsidTr="001814A9">
        <w:trPr>
          <w:trHeight w:val="348"/>
        </w:trPr>
        <w:tc>
          <w:tcPr>
            <w:tcW w:w="10465" w:type="dxa"/>
          </w:tcPr>
          <w:p w14:paraId="7B7C219E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36D93DEF" w14:textId="77777777" w:rsidTr="001814A9">
        <w:trPr>
          <w:trHeight w:val="348"/>
        </w:trPr>
        <w:tc>
          <w:tcPr>
            <w:tcW w:w="10465" w:type="dxa"/>
          </w:tcPr>
          <w:p w14:paraId="1E798468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42D508F1" w14:textId="77777777" w:rsidTr="001814A9">
        <w:trPr>
          <w:trHeight w:val="348"/>
        </w:trPr>
        <w:tc>
          <w:tcPr>
            <w:tcW w:w="10465" w:type="dxa"/>
          </w:tcPr>
          <w:p w14:paraId="6A4DB992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275718B6" w14:textId="77777777" w:rsidTr="001814A9">
        <w:trPr>
          <w:trHeight w:val="348"/>
        </w:trPr>
        <w:tc>
          <w:tcPr>
            <w:tcW w:w="10465" w:type="dxa"/>
          </w:tcPr>
          <w:p w14:paraId="4729BD7C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  <w:tr w:rsidR="001814A9" w:rsidRPr="00DF2C3C" w14:paraId="043C71E8" w14:textId="77777777" w:rsidTr="001814A9">
        <w:trPr>
          <w:trHeight w:val="348"/>
        </w:trPr>
        <w:tc>
          <w:tcPr>
            <w:tcW w:w="10465" w:type="dxa"/>
          </w:tcPr>
          <w:p w14:paraId="535BCFB7" w14:textId="77777777" w:rsidR="001814A9" w:rsidRDefault="001814A9" w:rsidP="002050E8">
            <w:pPr>
              <w:spacing w:line="276" w:lineRule="auto"/>
              <w:rPr>
                <w:rFonts w:eastAsia="Calibri" w:cstheme="minorHAnsi"/>
                <w:lang w:val="fr-FR"/>
              </w:rPr>
            </w:pPr>
          </w:p>
        </w:tc>
      </w:tr>
    </w:tbl>
    <w:p w14:paraId="7E090881" w14:textId="77777777" w:rsidR="00F7632E" w:rsidRPr="00F7632E" w:rsidRDefault="00DF2C3C" w:rsidP="00F7632E">
      <w:pPr>
        <w:pStyle w:val="Titre1"/>
        <w:numPr>
          <w:ilvl w:val="0"/>
          <w:numId w:val="8"/>
        </w:numPr>
        <w:tabs>
          <w:tab w:val="left" w:pos="284"/>
        </w:tabs>
        <w:spacing w:before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F7632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fr-FR"/>
        </w:rPr>
        <w:lastRenderedPageBreak/>
        <w:t xml:space="preserve">En effectuant une recherche sur Internet,  </w:t>
      </w:r>
      <w:r w:rsidRPr="00F7632E">
        <w:rPr>
          <w:rFonts w:asciiTheme="minorHAnsi" w:hAnsiTheme="minorHAnsi" w:cstheme="minorHAnsi"/>
          <w:b/>
          <w:bCs/>
          <w:color w:val="000000" w:themeColor="text1"/>
          <w:spacing w:val="-5"/>
          <w:sz w:val="22"/>
          <w:szCs w:val="22"/>
          <w:lang w:val="fr-FR"/>
        </w:rPr>
        <w:t xml:space="preserve">indiquer </w:t>
      </w:r>
      <w:r w:rsidRPr="00F7632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fr-FR"/>
        </w:rPr>
        <w:t xml:space="preserve">sur la carte ci-dessous, les zones géographiques qui pourraient </w:t>
      </w:r>
    </w:p>
    <w:p w14:paraId="55540BEF" w14:textId="3B98264A" w:rsidR="00D43634" w:rsidRDefault="00DF2C3C" w:rsidP="00F7632E">
      <w:pPr>
        <w:pStyle w:val="Titre1"/>
        <w:tabs>
          <w:tab w:val="left" w:pos="284"/>
        </w:tabs>
        <w:spacing w:before="0" w:line="276" w:lineRule="auto"/>
        <w:ind w:left="720" w:firstLine="0"/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fr-FR"/>
        </w:rPr>
      </w:pPr>
      <w:r w:rsidRPr="00F7632E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fr-FR"/>
        </w:rPr>
        <w:t xml:space="preserve">être impactées par la montée du niveau des océans. </w:t>
      </w:r>
    </w:p>
    <w:p w14:paraId="1485E12F" w14:textId="77777777" w:rsidR="00F7632E" w:rsidRPr="00F7632E" w:rsidRDefault="00F7632E" w:rsidP="00F7632E">
      <w:pPr>
        <w:pStyle w:val="Titre1"/>
        <w:tabs>
          <w:tab w:val="left" w:pos="284"/>
        </w:tabs>
        <w:spacing w:before="0" w:line="276" w:lineRule="auto"/>
        <w:ind w:left="720" w:firstLine="0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4126FD93" w14:textId="77777777" w:rsidR="0077632D" w:rsidRPr="001814A9" w:rsidRDefault="0077632D" w:rsidP="00F7632E">
      <w:pPr>
        <w:spacing w:line="276" w:lineRule="auto"/>
        <w:jc w:val="center"/>
        <w:rPr>
          <w:rFonts w:eastAsia="Calibri" w:cstheme="minorHAnsi"/>
          <w:lang w:val="fr-FR"/>
        </w:rPr>
      </w:pPr>
      <w:r w:rsidRPr="001814A9">
        <w:rPr>
          <w:rFonts w:eastAsia="Calibri" w:cstheme="minorHAnsi"/>
          <w:noProof/>
          <w:lang w:val="fr-FR" w:eastAsia="fr-FR"/>
        </w:rPr>
        <w:drawing>
          <wp:inline distT="0" distB="0" distL="0" distR="0" wp14:anchorId="2CB9B8BC" wp14:editId="27E1DC8E">
            <wp:extent cx="5791200" cy="3650514"/>
            <wp:effectExtent l="0" t="0" r="0" b="762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408" cy="36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95FE" w14:textId="77777777" w:rsidR="0077632D" w:rsidRPr="001814A9" w:rsidRDefault="0077632D" w:rsidP="002050E8">
      <w:pPr>
        <w:spacing w:line="276" w:lineRule="auto"/>
        <w:rPr>
          <w:rFonts w:eastAsia="Calibri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D43634" w14:paraId="3FB247F7" w14:textId="77777777" w:rsidTr="00990E47">
        <w:tc>
          <w:tcPr>
            <w:tcW w:w="10460" w:type="dxa"/>
          </w:tcPr>
          <w:p w14:paraId="71FB7CAA" w14:textId="3C835773" w:rsidR="00D43634" w:rsidRPr="00E57CEB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Légende</w:t>
            </w:r>
            <w:proofErr w:type="spellEnd"/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: </w:t>
            </w:r>
          </w:p>
          <w:p w14:paraId="57EA7267" w14:textId="77777777" w:rsidR="00D43634" w:rsidRPr="00E57CEB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458574DE" w14:textId="77777777" w:rsidR="00D43634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04049AC6" w14:textId="3F5F4922" w:rsidR="005902CF" w:rsidRPr="00E57CEB" w:rsidRDefault="005902CF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D43634" w14:paraId="0C0140B3" w14:textId="77777777" w:rsidTr="00990E47">
        <w:tc>
          <w:tcPr>
            <w:tcW w:w="10460" w:type="dxa"/>
          </w:tcPr>
          <w:p w14:paraId="18B01808" w14:textId="77777777" w:rsidR="00D43634" w:rsidRPr="00E57CEB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E57CE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Sources : </w:t>
            </w:r>
          </w:p>
          <w:p w14:paraId="3696A341" w14:textId="77777777" w:rsidR="00D43634" w:rsidRPr="00E57CEB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7CA67CBC" w14:textId="77777777" w:rsidR="00D43634" w:rsidRDefault="00D43634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  <w:p w14:paraId="7A0424B6" w14:textId="2BE1487C" w:rsidR="005902CF" w:rsidRPr="00E57CEB" w:rsidRDefault="005902CF" w:rsidP="002050E8">
            <w:pPr>
              <w:pStyle w:val="Titre1"/>
              <w:tabs>
                <w:tab w:val="left" w:pos="284"/>
              </w:tabs>
              <w:spacing w:before="0" w:line="276" w:lineRule="auto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251DF036" w14:textId="56FC50D1" w:rsidR="00C6635A" w:rsidRDefault="00C6635A" w:rsidP="002050E8">
      <w:pPr>
        <w:spacing w:line="276" w:lineRule="auto"/>
        <w:rPr>
          <w:rFonts w:eastAsia="Calibri" w:cstheme="minorHAnsi"/>
          <w:lang w:val="fr-FR"/>
        </w:rPr>
      </w:pPr>
    </w:p>
    <w:p w14:paraId="28B53B04" w14:textId="77777777" w:rsidR="00C6635A" w:rsidRDefault="00C6635A" w:rsidP="002050E8">
      <w:pPr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756"/>
      </w:tblGrid>
      <w:tr w:rsidR="00F7632E" w:rsidRPr="005902CF" w14:paraId="3E916C70" w14:textId="77777777" w:rsidTr="00322082">
        <w:trPr>
          <w:jc w:val="center"/>
        </w:trPr>
        <w:tc>
          <w:tcPr>
            <w:tcW w:w="704" w:type="dxa"/>
            <w:vAlign w:val="center"/>
          </w:tcPr>
          <w:p w14:paraId="2715400A" w14:textId="77777777" w:rsidR="00F7632E" w:rsidRPr="001814A9" w:rsidRDefault="00F7632E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14A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1814A9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756" w:type="dxa"/>
            <w:vAlign w:val="center"/>
          </w:tcPr>
          <w:p w14:paraId="3004ADEF" w14:textId="6009D89E" w:rsidR="00F7632E" w:rsidRPr="00F7632E" w:rsidRDefault="00F7632E" w:rsidP="00F7632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 w:rsidRPr="00F7632E">
              <w:rPr>
                <w:rFonts w:cstheme="minorHAnsi"/>
                <w:b/>
                <w:bCs/>
                <w:sz w:val="28"/>
                <w:szCs w:val="28"/>
                <w:lang w:val="fr-FR"/>
              </w:rPr>
              <w:t>Quel est l’impact du réchauffement climatique sur le niveau des océans ?</w:t>
            </w:r>
          </w:p>
        </w:tc>
      </w:tr>
    </w:tbl>
    <w:p w14:paraId="4BEEE6B3" w14:textId="77777777" w:rsidR="00C6635A" w:rsidRPr="001814A9" w:rsidRDefault="00C6635A" w:rsidP="002050E8">
      <w:pPr>
        <w:spacing w:line="276" w:lineRule="auto"/>
        <w:rPr>
          <w:rFonts w:eastAsia="Calibri" w:cstheme="minorHAnsi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7048C5" w:rsidRPr="005902CF" w14:paraId="6ADD1A6B" w14:textId="77777777" w:rsidTr="00AA3BE2">
        <w:trPr>
          <w:trHeight w:val="492"/>
        </w:trPr>
        <w:tc>
          <w:tcPr>
            <w:tcW w:w="10465" w:type="dxa"/>
            <w:shd w:val="clear" w:color="auto" w:fill="D9D9D9" w:themeFill="background1" w:themeFillShade="D9"/>
            <w:vAlign w:val="center"/>
          </w:tcPr>
          <w:p w14:paraId="56ADF6AC" w14:textId="4D38A099" w:rsidR="007048C5" w:rsidRPr="00FA0982" w:rsidRDefault="007048C5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Activité n°2 : La dilatation </w:t>
            </w:r>
            <w:r w:rsidR="00E97949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thermique </w:t>
            </w:r>
            <w:r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des océans</w:t>
            </w:r>
            <w:r w:rsidR="002050E8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– Une approche qualitative</w:t>
            </w:r>
            <w:r w:rsidR="00B94F95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C344D7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(niveau 1)</w:t>
            </w:r>
          </w:p>
        </w:tc>
      </w:tr>
    </w:tbl>
    <w:p w14:paraId="3F4B7754" w14:textId="77777777" w:rsidR="007048C5" w:rsidRPr="001814A9" w:rsidRDefault="007048C5" w:rsidP="002050E8">
      <w:pPr>
        <w:spacing w:line="276" w:lineRule="auto"/>
        <w:ind w:left="104"/>
        <w:rPr>
          <w:rFonts w:eastAsia="Times New Roman" w:cstheme="minorHAnsi"/>
          <w:lang w:val="fr-FR"/>
        </w:rPr>
      </w:pPr>
    </w:p>
    <w:p w14:paraId="008A4744" w14:textId="144B4CC0" w:rsidR="00B94F95" w:rsidRPr="00FA0982" w:rsidRDefault="00B94F95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814A9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>Objectif</w:t>
      </w:r>
      <w:r w:rsidRPr="00FA0982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 xml:space="preserve"> de l’activité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 : 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>Mettre en oeuvre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une expérience permettant de montrer l’impact de la température de l’eau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liquide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sur 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>le volume qu’elle occupe</w:t>
      </w:r>
    </w:p>
    <w:p w14:paraId="56F0D0D7" w14:textId="77777777" w:rsidR="00B94F95" w:rsidRPr="001814A9" w:rsidRDefault="00B94F95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</w:pPr>
    </w:p>
    <w:p w14:paraId="20A18EEE" w14:textId="43B1D607" w:rsidR="00C975EA" w:rsidRDefault="00B94F95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Travail à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réaliser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="00C344D7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:</w:t>
      </w:r>
    </w:p>
    <w:p w14:paraId="204B6F24" w14:textId="77777777" w:rsidR="008673E1" w:rsidRDefault="008673E1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14:paraId="6676A7A0" w14:textId="75CFC3B4" w:rsidR="00C344D7" w:rsidRPr="008673E1" w:rsidRDefault="00C344D7" w:rsidP="002050E8">
      <w:pPr>
        <w:pStyle w:val="Corpsdetexte"/>
        <w:numPr>
          <w:ilvl w:val="0"/>
          <w:numId w:val="9"/>
        </w:numPr>
        <w:spacing w:line="276" w:lineRule="auto"/>
        <w:ind w:right="-20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</w:pP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Compléter </w:t>
      </w:r>
      <w:r w:rsidRPr="00FA098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les étapes proposées dans la démarche ci-dessous</w:t>
      </w:r>
      <w:r w:rsidR="008673E1" w:rsidRPr="00FA098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.</w:t>
      </w:r>
    </w:p>
    <w:p w14:paraId="471DCFE5" w14:textId="77777777" w:rsidR="008673E1" w:rsidRPr="002721FD" w:rsidRDefault="008673E1" w:rsidP="002050E8">
      <w:pPr>
        <w:pStyle w:val="Corpsdetexte"/>
        <w:spacing w:line="276" w:lineRule="auto"/>
        <w:ind w:left="360" w:right="-20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1696"/>
        <w:gridCol w:w="2835"/>
        <w:gridCol w:w="960"/>
        <w:gridCol w:w="4998"/>
      </w:tblGrid>
      <w:tr w:rsidR="006C234F" w:rsidRPr="005902CF" w14:paraId="2BF98BC2" w14:textId="77777777" w:rsidTr="00C553C2">
        <w:trPr>
          <w:cantSplit/>
          <w:trHeight w:val="278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0992E2A8" w14:textId="05CEBAA3" w:rsidR="006C234F" w:rsidRPr="001814A9" w:rsidRDefault="006C234F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Problématique</w:t>
            </w:r>
          </w:p>
        </w:tc>
        <w:tc>
          <w:tcPr>
            <w:tcW w:w="8793" w:type="dxa"/>
            <w:gridSpan w:val="3"/>
            <w:vAlign w:val="center"/>
          </w:tcPr>
          <w:p w14:paraId="630E0598" w14:textId="6EB89B90" w:rsidR="006C234F" w:rsidRPr="0094155F" w:rsidRDefault="009C344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94155F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Quel est le lien entre température de l’eau et le volume qu’elle occupe ?</w:t>
            </w:r>
          </w:p>
        </w:tc>
      </w:tr>
      <w:tr w:rsidR="006C234F" w:rsidRPr="001814A9" w14:paraId="34C4A371" w14:textId="77777777" w:rsidTr="0094155F">
        <w:trPr>
          <w:cantSplit/>
          <w:trHeight w:val="807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1F736EC4" w14:textId="11DA1CF3" w:rsidR="006C234F" w:rsidRPr="001814A9" w:rsidRDefault="006C234F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Hypothèse</w:t>
            </w:r>
          </w:p>
        </w:tc>
        <w:tc>
          <w:tcPr>
            <w:tcW w:w="8793" w:type="dxa"/>
            <w:gridSpan w:val="3"/>
            <w:vAlign w:val="center"/>
          </w:tcPr>
          <w:p w14:paraId="2A6D0E26" w14:textId="77777777" w:rsidR="006C234F" w:rsidRPr="001814A9" w:rsidRDefault="006C234F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A57641" w:rsidRPr="001814A9" w14:paraId="4273D0C4" w14:textId="77777777" w:rsidTr="00C344D7">
        <w:trPr>
          <w:cantSplit/>
          <w:trHeight w:val="1962"/>
        </w:trPr>
        <w:tc>
          <w:tcPr>
            <w:tcW w:w="1696" w:type="dxa"/>
            <w:vMerge w:val="restart"/>
            <w:vAlign w:val="center"/>
          </w:tcPr>
          <w:p w14:paraId="76BF0582" w14:textId="3072470E" w:rsidR="00A57641" w:rsidRPr="001814A9" w:rsidRDefault="00A57641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Expérience envisagée</w:t>
            </w:r>
          </w:p>
        </w:tc>
        <w:tc>
          <w:tcPr>
            <w:tcW w:w="3795" w:type="dxa"/>
            <w:gridSpan w:val="2"/>
          </w:tcPr>
          <w:p w14:paraId="79B68727" w14:textId="3B1B2F58" w:rsidR="00A57641" w:rsidRPr="001814A9" w:rsidRDefault="00A57641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Liste du matériel :</w:t>
            </w:r>
          </w:p>
        </w:tc>
        <w:tc>
          <w:tcPr>
            <w:tcW w:w="4998" w:type="dxa"/>
          </w:tcPr>
          <w:p w14:paraId="194335CE" w14:textId="3D58F287" w:rsidR="00A57641" w:rsidRPr="001814A9" w:rsidRDefault="00A57641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Protocole expérimental :</w:t>
            </w:r>
          </w:p>
        </w:tc>
      </w:tr>
      <w:tr w:rsidR="00D9611B" w:rsidRPr="001814A9" w14:paraId="1A543559" w14:textId="77777777" w:rsidTr="00D9611B">
        <w:trPr>
          <w:cantSplit/>
          <w:trHeight w:val="6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01CBA21" w14:textId="77777777" w:rsidR="00D9611B" w:rsidRPr="001814A9" w:rsidRDefault="00D9611B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6B7BFC9C" w14:textId="77777777" w:rsidR="00D9611B" w:rsidRPr="001814A9" w:rsidRDefault="00D9611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Schéma de l’expérience :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</w:tcBorders>
          </w:tcPr>
          <w:p w14:paraId="191D7668" w14:textId="7B0E37B4" w:rsidR="00D9611B" w:rsidRPr="001814A9" w:rsidRDefault="00D9611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CB544BB" wp14:editId="0BB5D4A4">
                  <wp:extent cx="1745117" cy="1440000"/>
                  <wp:effectExtent l="0" t="0" r="7620" b="8255"/>
                  <wp:docPr id="5571463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11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87B" w:rsidRPr="001814A9" w14:paraId="4F86BE92" w14:textId="77777777" w:rsidTr="0094155F">
        <w:trPr>
          <w:cantSplit/>
          <w:trHeight w:val="1033"/>
        </w:trPr>
        <w:tc>
          <w:tcPr>
            <w:tcW w:w="1696" w:type="dxa"/>
            <w:vAlign w:val="center"/>
          </w:tcPr>
          <w:p w14:paraId="420F1402" w14:textId="1025C76F" w:rsidR="0073787B" w:rsidRPr="0073787B" w:rsidRDefault="0073787B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Observation(s)</w:t>
            </w:r>
          </w:p>
        </w:tc>
        <w:tc>
          <w:tcPr>
            <w:tcW w:w="8793" w:type="dxa"/>
            <w:gridSpan w:val="3"/>
          </w:tcPr>
          <w:p w14:paraId="577F73B5" w14:textId="77777777" w:rsidR="0073787B" w:rsidRPr="001814A9" w:rsidRDefault="0073787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73787B" w:rsidRPr="001814A9" w14:paraId="1E4DBD71" w14:textId="77777777" w:rsidTr="0094155F">
        <w:trPr>
          <w:cantSplit/>
          <w:trHeight w:val="978"/>
        </w:trPr>
        <w:tc>
          <w:tcPr>
            <w:tcW w:w="1696" w:type="dxa"/>
            <w:vAlign w:val="center"/>
          </w:tcPr>
          <w:p w14:paraId="22AC61F2" w14:textId="6E8D9762" w:rsidR="0073787B" w:rsidRPr="0073787B" w:rsidRDefault="0073787B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Conclusion</w:t>
            </w:r>
          </w:p>
        </w:tc>
        <w:tc>
          <w:tcPr>
            <w:tcW w:w="8793" w:type="dxa"/>
            <w:gridSpan w:val="3"/>
          </w:tcPr>
          <w:p w14:paraId="4A36404E" w14:textId="77777777" w:rsidR="0073787B" w:rsidRPr="001814A9" w:rsidRDefault="0073787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94155F" w:rsidRPr="00C553C2" w14:paraId="55B5541C" w14:textId="77777777" w:rsidTr="00990E47">
        <w:trPr>
          <w:cantSplit/>
          <w:trHeight w:val="64"/>
        </w:trPr>
        <w:tc>
          <w:tcPr>
            <w:tcW w:w="1696" w:type="dxa"/>
            <w:tcBorders>
              <w:bottom w:val="nil"/>
            </w:tcBorders>
            <w:vAlign w:val="center"/>
          </w:tcPr>
          <w:p w14:paraId="064754A7" w14:textId="77777777" w:rsidR="0094155F" w:rsidRPr="001814A9" w:rsidRDefault="0094155F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3"/>
            <w:tcBorders>
              <w:bottom w:val="nil"/>
            </w:tcBorders>
          </w:tcPr>
          <w:p w14:paraId="798746D5" w14:textId="77777777" w:rsidR="0094155F" w:rsidRPr="00C553C2" w:rsidRDefault="0094155F" w:rsidP="002050E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94155F" w:rsidRPr="001814A9" w14:paraId="7C59761E" w14:textId="77777777" w:rsidTr="00990E47">
        <w:trPr>
          <w:cantSplit/>
          <w:trHeight w:val="1405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868A465" w14:textId="77777777" w:rsidR="0094155F" w:rsidRPr="001814A9" w:rsidRDefault="0094155F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Activité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mod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é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li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proofErr w:type="spellStart"/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ation</w:t>
            </w:r>
            <w:proofErr w:type="spellEnd"/>
          </w:p>
        </w:tc>
        <w:tc>
          <w:tcPr>
            <w:tcW w:w="8793" w:type="dxa"/>
            <w:gridSpan w:val="3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887"/>
              <w:gridCol w:w="2748"/>
            </w:tblGrid>
            <w:tr w:rsidR="0094155F" w:rsidRPr="00C553C2" w14:paraId="0467EA85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77196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réel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D587D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89AD0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des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modèles</w:t>
                  </w:r>
                  <w:proofErr w:type="spellEnd"/>
                </w:p>
              </w:tc>
            </w:tr>
            <w:tr w:rsidR="0094155F" w:rsidRPr="00C553C2" w14:paraId="620F0752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C9256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</w:rPr>
                  </w:pPr>
                  <w:proofErr w:type="spellStart"/>
                  <w:r w:rsidRPr="00C553C2">
                    <w:rPr>
                      <w:rFonts w:cstheme="minorHAnsi"/>
                    </w:rPr>
                    <w:t>Océans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A6B28E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sz w:val="40"/>
                      <w:szCs w:val="40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40"/>
                          <w:szCs w:val="40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1CA5BD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</w:tr>
            <w:tr w:rsidR="0094155F" w:rsidRPr="00C553C2" w14:paraId="0993BEED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8AF73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</w:rPr>
                  </w:pPr>
                  <w:proofErr w:type="spellStart"/>
                  <w:r w:rsidRPr="00C553C2">
                    <w:rPr>
                      <w:rFonts w:cstheme="minorHAnsi"/>
                    </w:rPr>
                    <w:t>Réchauffement</w:t>
                  </w:r>
                  <w:proofErr w:type="spellEnd"/>
                  <w:r w:rsidRPr="00C553C2">
                    <w:rPr>
                      <w:rFonts w:cstheme="minorHAnsi"/>
                    </w:rPr>
                    <w:t xml:space="preserve"> des </w:t>
                  </w:r>
                  <w:proofErr w:type="spellStart"/>
                  <w:r w:rsidRPr="00C553C2">
                    <w:rPr>
                      <w:rFonts w:cstheme="minorHAnsi"/>
                    </w:rPr>
                    <w:t>océans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8FC6BC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40"/>
                          <w:szCs w:val="40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2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81329" w14:textId="77777777" w:rsidR="0094155F" w:rsidRPr="00C553C2" w:rsidRDefault="0094155F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</w:tr>
          </w:tbl>
          <w:p w14:paraId="041031F7" w14:textId="77777777" w:rsidR="0094155F" w:rsidRPr="001814A9" w:rsidRDefault="0094155F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94155F" w14:paraId="3AE01242" w14:textId="77777777" w:rsidTr="00990E47">
        <w:trPr>
          <w:cantSplit/>
          <w:trHeight w:val="284"/>
        </w:trPr>
        <w:tc>
          <w:tcPr>
            <w:tcW w:w="1696" w:type="dxa"/>
            <w:tcBorders>
              <w:top w:val="nil"/>
            </w:tcBorders>
            <w:vAlign w:val="center"/>
          </w:tcPr>
          <w:p w14:paraId="0F154F3E" w14:textId="77777777" w:rsidR="0094155F" w:rsidRPr="001814A9" w:rsidRDefault="0094155F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3"/>
            <w:tcBorders>
              <w:top w:val="nil"/>
            </w:tcBorders>
          </w:tcPr>
          <w:p w14:paraId="3F8DB831" w14:textId="77777777" w:rsidR="0094155F" w:rsidRDefault="0094155F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</w:tbl>
    <w:p w14:paraId="64418E4F" w14:textId="77777777" w:rsidR="00C160A0" w:rsidRDefault="00C160A0" w:rsidP="002050E8">
      <w:pPr>
        <w:spacing w:line="276" w:lineRule="auto"/>
        <w:rPr>
          <w:rFonts w:cstheme="minorHAnsi"/>
          <w:color w:val="FF0000"/>
          <w:lang w:val="fr-FR"/>
        </w:rPr>
      </w:pPr>
    </w:p>
    <w:p w14:paraId="5E0E54B6" w14:textId="77777777" w:rsidR="00C160A0" w:rsidRPr="00FA0982" w:rsidRDefault="00C160A0" w:rsidP="00C160A0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lang w:val="fr-FR"/>
        </w:rPr>
      </w:pPr>
      <w:r w:rsidRPr="00FA0982">
        <w:rPr>
          <w:rFonts w:cstheme="minorHAnsi"/>
          <w:b/>
          <w:bCs/>
          <w:lang w:val="fr-FR"/>
        </w:rPr>
        <w:t>Décrire</w:t>
      </w:r>
      <w:r w:rsidRPr="00FA0982">
        <w:rPr>
          <w:rFonts w:cstheme="minorHAnsi"/>
          <w:lang w:val="fr-FR"/>
        </w:rPr>
        <w:t xml:space="preserve"> les limites du modèle que vous avez utilisé au cours de votre démarche.</w:t>
      </w:r>
    </w:p>
    <w:p w14:paraId="2CCA0AD5" w14:textId="77777777" w:rsidR="00C160A0" w:rsidRDefault="00C160A0" w:rsidP="002050E8">
      <w:pPr>
        <w:spacing w:line="276" w:lineRule="auto"/>
        <w:rPr>
          <w:rFonts w:cstheme="minorHAnsi"/>
          <w:color w:val="FF0000"/>
          <w:lang w:val="fr-FR"/>
        </w:rPr>
      </w:pPr>
    </w:p>
    <w:p w14:paraId="35E73D6D" w14:textId="0EAA1C24" w:rsidR="009D713A" w:rsidRDefault="009D713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756"/>
      </w:tblGrid>
      <w:tr w:rsidR="00F7632E" w:rsidRPr="005902CF" w14:paraId="534764A3" w14:textId="77777777" w:rsidTr="00982CF1">
        <w:trPr>
          <w:jc w:val="center"/>
        </w:trPr>
        <w:tc>
          <w:tcPr>
            <w:tcW w:w="704" w:type="dxa"/>
            <w:vAlign w:val="center"/>
          </w:tcPr>
          <w:p w14:paraId="5C6C5F24" w14:textId="77777777" w:rsidR="00F7632E" w:rsidRPr="001814A9" w:rsidRDefault="00F7632E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14A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1814A9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756" w:type="dxa"/>
            <w:vAlign w:val="center"/>
          </w:tcPr>
          <w:p w14:paraId="1B241BB3" w14:textId="4E8CCCDE" w:rsidR="00F7632E" w:rsidRPr="00F7632E" w:rsidRDefault="00F7632E" w:rsidP="00F7632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 w:rsidRPr="00F7632E">
              <w:rPr>
                <w:rFonts w:cstheme="minorHAnsi"/>
                <w:b/>
                <w:bCs/>
                <w:sz w:val="28"/>
                <w:szCs w:val="28"/>
                <w:lang w:val="fr-FR"/>
              </w:rPr>
              <w:t>Quel est l’impact du réchauffement climatique sur le niveau des océans ?</w:t>
            </w:r>
          </w:p>
        </w:tc>
      </w:tr>
    </w:tbl>
    <w:p w14:paraId="74ECAD69" w14:textId="77777777" w:rsidR="00D70A60" w:rsidRPr="001814A9" w:rsidRDefault="00D70A60" w:rsidP="002050E8">
      <w:pPr>
        <w:spacing w:line="276" w:lineRule="auto"/>
        <w:rPr>
          <w:rFonts w:eastAsia="Calibri" w:cstheme="minorHAnsi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D70A60" w:rsidRPr="005902CF" w14:paraId="50E8F827" w14:textId="77777777" w:rsidTr="00990E47">
        <w:trPr>
          <w:trHeight w:val="492"/>
        </w:trPr>
        <w:tc>
          <w:tcPr>
            <w:tcW w:w="10465" w:type="dxa"/>
            <w:shd w:val="clear" w:color="auto" w:fill="D9D9D9" w:themeFill="background1" w:themeFillShade="D9"/>
            <w:vAlign w:val="center"/>
          </w:tcPr>
          <w:p w14:paraId="36C57A13" w14:textId="13D5FCAC" w:rsidR="00D70A60" w:rsidRPr="00FA0982" w:rsidRDefault="00D70A60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Activité n°2 : La dilatation </w:t>
            </w:r>
            <w:r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thermique </w:t>
            </w:r>
            <w:r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des océans</w:t>
            </w:r>
            <w:r w:rsidR="002050E8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– Une approche qualitative</w:t>
            </w:r>
            <w:r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(niveau 2)</w:t>
            </w:r>
          </w:p>
        </w:tc>
      </w:tr>
    </w:tbl>
    <w:p w14:paraId="1484D46D" w14:textId="77777777" w:rsidR="00D70A60" w:rsidRPr="001814A9" w:rsidRDefault="00D70A60" w:rsidP="002050E8">
      <w:pPr>
        <w:spacing w:line="276" w:lineRule="auto"/>
        <w:ind w:left="104"/>
        <w:rPr>
          <w:rFonts w:eastAsia="Times New Roman" w:cstheme="minorHAnsi"/>
          <w:lang w:val="fr-FR"/>
        </w:rPr>
      </w:pPr>
    </w:p>
    <w:p w14:paraId="46D60E6C" w14:textId="525A9447" w:rsidR="00D70A60" w:rsidRPr="00FA0982" w:rsidRDefault="00D70A60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814A9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>Objectif</w:t>
      </w:r>
      <w:r w:rsidRPr="00FA0982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 xml:space="preserve"> de l’activité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 : 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>Concevoir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une expérience permettant de montrer l’impact de la température de l’eau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liquide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sur 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>le volume qu’elle occupe</w:t>
      </w:r>
    </w:p>
    <w:p w14:paraId="1CF42140" w14:textId="77777777" w:rsidR="00D70A60" w:rsidRPr="001814A9" w:rsidRDefault="00D70A60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</w:pPr>
    </w:p>
    <w:p w14:paraId="5CAC49D3" w14:textId="77777777" w:rsidR="00D70A60" w:rsidRDefault="00D70A60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Travail à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réaliser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 :</w:t>
      </w:r>
    </w:p>
    <w:p w14:paraId="029F1CA5" w14:textId="77777777" w:rsidR="008673E1" w:rsidRDefault="008673E1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14:paraId="5898F89F" w14:textId="48C9866B" w:rsidR="00D70A60" w:rsidRPr="008673E1" w:rsidRDefault="00D70A60" w:rsidP="005902CF">
      <w:pPr>
        <w:pStyle w:val="Corpsdetexte"/>
        <w:numPr>
          <w:ilvl w:val="0"/>
          <w:numId w:val="19"/>
        </w:numPr>
        <w:spacing w:line="276" w:lineRule="auto"/>
        <w:ind w:right="-20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</w:pP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Compléter </w:t>
      </w:r>
      <w:r w:rsidRPr="00FA098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les étapes proposées dans la démarche ci-dessous</w:t>
      </w:r>
      <w:r w:rsidR="008673E1" w:rsidRPr="00FA098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.</w:t>
      </w:r>
    </w:p>
    <w:p w14:paraId="295CC522" w14:textId="77777777" w:rsidR="008673E1" w:rsidRPr="002721FD" w:rsidRDefault="008673E1" w:rsidP="002050E8">
      <w:pPr>
        <w:pStyle w:val="Corpsdetexte"/>
        <w:spacing w:line="276" w:lineRule="auto"/>
        <w:ind w:left="720" w:right="-20"/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1696"/>
        <w:gridCol w:w="2835"/>
        <w:gridCol w:w="5958"/>
      </w:tblGrid>
      <w:tr w:rsidR="00D70A60" w:rsidRPr="005902CF" w14:paraId="17AE41E2" w14:textId="77777777" w:rsidTr="00990E47">
        <w:trPr>
          <w:cantSplit/>
          <w:trHeight w:val="278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7F86C4D9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Problématique</w:t>
            </w:r>
          </w:p>
        </w:tc>
        <w:tc>
          <w:tcPr>
            <w:tcW w:w="8793" w:type="dxa"/>
            <w:gridSpan w:val="2"/>
            <w:vAlign w:val="center"/>
          </w:tcPr>
          <w:p w14:paraId="703AB7E8" w14:textId="77777777" w:rsidR="00D70A60" w:rsidRPr="0094155F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94155F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Quel est le lien entre température de l’eau et le volume qu’elle occupe ?</w:t>
            </w:r>
          </w:p>
        </w:tc>
      </w:tr>
      <w:tr w:rsidR="00D70A60" w:rsidRPr="001814A9" w14:paraId="6931C966" w14:textId="77777777" w:rsidTr="00990E47">
        <w:trPr>
          <w:cantSplit/>
          <w:trHeight w:val="807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132245A9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Hypothèse</w:t>
            </w:r>
          </w:p>
        </w:tc>
        <w:tc>
          <w:tcPr>
            <w:tcW w:w="8793" w:type="dxa"/>
            <w:gridSpan w:val="2"/>
            <w:vAlign w:val="center"/>
          </w:tcPr>
          <w:p w14:paraId="24D70D9B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:rsidRPr="00D70A60" w14:paraId="07DD046D" w14:textId="77777777" w:rsidTr="00D70A60">
        <w:trPr>
          <w:cantSplit/>
          <w:trHeight w:val="1962"/>
        </w:trPr>
        <w:tc>
          <w:tcPr>
            <w:tcW w:w="1696" w:type="dxa"/>
            <w:vMerge w:val="restart"/>
            <w:vAlign w:val="center"/>
          </w:tcPr>
          <w:p w14:paraId="360842F2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Expérience envisagée</w:t>
            </w:r>
          </w:p>
        </w:tc>
        <w:tc>
          <w:tcPr>
            <w:tcW w:w="2835" w:type="dxa"/>
          </w:tcPr>
          <w:p w14:paraId="6C3B386F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Liste du matériel :</w:t>
            </w:r>
          </w:p>
          <w:p w14:paraId="36F0E10D" w14:textId="77777777" w:rsidR="00D70A60" w:rsidRPr="00D70A60" w:rsidRDefault="00D70A60" w:rsidP="002050E8">
            <w:pPr>
              <w:pStyle w:val="Corpsdetexte"/>
              <w:numPr>
                <w:ilvl w:val="0"/>
                <w:numId w:val="12"/>
              </w:numPr>
              <w:ind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  <w:lang w:val="fr-FR"/>
              </w:rPr>
            </w:pP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Ballon</w:t>
            </w:r>
            <w:proofErr w:type="spellEnd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+ bouchon </w:t>
            </w: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percé</w:t>
            </w:r>
            <w:proofErr w:type="spellEnd"/>
          </w:p>
          <w:p w14:paraId="51F68AC2" w14:textId="77777777" w:rsidR="00D70A60" w:rsidRPr="00D70A60" w:rsidRDefault="00D70A60" w:rsidP="002050E8">
            <w:pPr>
              <w:pStyle w:val="Corpsdetexte"/>
              <w:numPr>
                <w:ilvl w:val="0"/>
                <w:numId w:val="12"/>
              </w:numPr>
              <w:ind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  <w:lang w:val="fr-FR"/>
              </w:rPr>
            </w:pPr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Tube </w:t>
            </w: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en</w:t>
            </w:r>
            <w:proofErr w:type="spellEnd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verre</w:t>
            </w:r>
            <w:proofErr w:type="spellEnd"/>
          </w:p>
          <w:p w14:paraId="7A3628E9" w14:textId="77777777" w:rsidR="00D70A60" w:rsidRPr="00D70A60" w:rsidRDefault="00D70A60" w:rsidP="002050E8">
            <w:pPr>
              <w:pStyle w:val="Corpsdetexte"/>
              <w:numPr>
                <w:ilvl w:val="0"/>
                <w:numId w:val="12"/>
              </w:numPr>
              <w:ind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  <w:lang w:val="fr-FR"/>
              </w:rPr>
            </w:pP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Cristallisoir</w:t>
            </w:r>
            <w:proofErr w:type="spellEnd"/>
          </w:p>
          <w:p w14:paraId="1865D11E" w14:textId="77777777" w:rsidR="00D70A60" w:rsidRPr="00D70A60" w:rsidRDefault="00D70A60" w:rsidP="002050E8">
            <w:pPr>
              <w:pStyle w:val="Corpsdetexte"/>
              <w:numPr>
                <w:ilvl w:val="0"/>
                <w:numId w:val="12"/>
              </w:numPr>
              <w:ind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  <w:lang w:val="fr-FR"/>
              </w:rPr>
            </w:pPr>
            <w:r w:rsidRPr="00FA0982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  <w:lang w:val="fr-FR"/>
              </w:rPr>
              <w:t>Eau chaude (bouilloire ou plaque chauffante)</w:t>
            </w:r>
          </w:p>
          <w:p w14:paraId="75FCFF2C" w14:textId="6A674F9B" w:rsidR="00D70A60" w:rsidRPr="00D70A60" w:rsidRDefault="00D70A60" w:rsidP="002050E8">
            <w:pPr>
              <w:pStyle w:val="Corpsdetexte"/>
              <w:numPr>
                <w:ilvl w:val="0"/>
                <w:numId w:val="12"/>
              </w:numPr>
              <w:ind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 xml:space="preserve">Colorant </w:t>
            </w:r>
            <w:proofErr w:type="spellStart"/>
            <w:r w:rsidRPr="00D70A60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alimentaire</w:t>
            </w:r>
            <w:proofErr w:type="spellEnd"/>
          </w:p>
        </w:tc>
        <w:tc>
          <w:tcPr>
            <w:tcW w:w="5958" w:type="dxa"/>
          </w:tcPr>
          <w:p w14:paraId="2E41058F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Protocole expérimental :</w:t>
            </w:r>
          </w:p>
          <w:p w14:paraId="05D64335" w14:textId="489781B2" w:rsidR="00D70A60" w:rsidRPr="001814A9" w:rsidRDefault="00D70A60" w:rsidP="002050E8">
            <w:pPr>
              <w:pStyle w:val="Corpsdetexte"/>
              <w:spacing w:line="276" w:lineRule="auto"/>
              <w:ind w:left="72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:rsidRPr="001814A9" w14:paraId="52C7A62B" w14:textId="77777777" w:rsidTr="00990E47">
        <w:trPr>
          <w:cantSplit/>
          <w:trHeight w:val="6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4FF779B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2"/>
            <w:tcBorders>
              <w:bottom w:val="single" w:sz="4" w:space="0" w:color="auto"/>
            </w:tcBorders>
          </w:tcPr>
          <w:p w14:paraId="179C3D05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Schéma de l’expérience :</w:t>
            </w:r>
          </w:p>
          <w:p w14:paraId="5F5F037B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623A1898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2F0CE5A9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73F853C9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5874F180" w14:textId="77777777" w:rsidR="00D06EA6" w:rsidRDefault="00D06EA6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52FAF620" w14:textId="77777777" w:rsidR="00D06EA6" w:rsidRDefault="00D06EA6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5FDD95C6" w14:textId="1CD35F36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:rsidRPr="001814A9" w14:paraId="0459E3D4" w14:textId="77777777" w:rsidTr="00990E47">
        <w:trPr>
          <w:cantSplit/>
          <w:trHeight w:val="1033"/>
        </w:trPr>
        <w:tc>
          <w:tcPr>
            <w:tcW w:w="1696" w:type="dxa"/>
            <w:vAlign w:val="center"/>
          </w:tcPr>
          <w:p w14:paraId="503EA646" w14:textId="77777777" w:rsidR="00D70A60" w:rsidRPr="0073787B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Observation(s)</w:t>
            </w:r>
          </w:p>
        </w:tc>
        <w:tc>
          <w:tcPr>
            <w:tcW w:w="8793" w:type="dxa"/>
            <w:gridSpan w:val="2"/>
          </w:tcPr>
          <w:p w14:paraId="0E7D9F6D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:rsidRPr="001814A9" w14:paraId="40856040" w14:textId="77777777" w:rsidTr="00990E47">
        <w:trPr>
          <w:cantSplit/>
          <w:trHeight w:val="978"/>
        </w:trPr>
        <w:tc>
          <w:tcPr>
            <w:tcW w:w="1696" w:type="dxa"/>
            <w:vAlign w:val="center"/>
          </w:tcPr>
          <w:p w14:paraId="0785FD95" w14:textId="77777777" w:rsidR="00D70A60" w:rsidRPr="0073787B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Conclusion</w:t>
            </w:r>
          </w:p>
        </w:tc>
        <w:tc>
          <w:tcPr>
            <w:tcW w:w="8793" w:type="dxa"/>
            <w:gridSpan w:val="2"/>
          </w:tcPr>
          <w:p w14:paraId="3A5DEE22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:rsidRPr="00C553C2" w14:paraId="20F85711" w14:textId="77777777" w:rsidTr="00990E47">
        <w:trPr>
          <w:cantSplit/>
          <w:trHeight w:val="64"/>
        </w:trPr>
        <w:tc>
          <w:tcPr>
            <w:tcW w:w="1696" w:type="dxa"/>
            <w:tcBorders>
              <w:bottom w:val="nil"/>
            </w:tcBorders>
            <w:vAlign w:val="center"/>
          </w:tcPr>
          <w:p w14:paraId="57CA3F2E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2"/>
            <w:tcBorders>
              <w:bottom w:val="nil"/>
            </w:tcBorders>
          </w:tcPr>
          <w:p w14:paraId="04E6AFF1" w14:textId="77777777" w:rsidR="00D70A60" w:rsidRPr="00C553C2" w:rsidRDefault="00D70A60" w:rsidP="002050E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D70A60" w:rsidRPr="001814A9" w14:paraId="3446ED06" w14:textId="77777777" w:rsidTr="00990E47">
        <w:trPr>
          <w:cantSplit/>
          <w:trHeight w:val="1405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7230E896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Activité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mod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é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li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proofErr w:type="spellStart"/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ation</w:t>
            </w:r>
            <w:proofErr w:type="spellEnd"/>
          </w:p>
        </w:tc>
        <w:tc>
          <w:tcPr>
            <w:tcW w:w="8793" w:type="dxa"/>
            <w:gridSpan w:val="2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887"/>
              <w:gridCol w:w="2748"/>
            </w:tblGrid>
            <w:tr w:rsidR="00D70A60" w:rsidRPr="00C553C2" w14:paraId="236C7CAC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7B249" w14:textId="77777777" w:rsidR="00D70A60" w:rsidRPr="00C553C2" w:rsidRDefault="00D70A60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réel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5F74A9" w14:textId="77777777" w:rsidR="00D70A60" w:rsidRPr="00C553C2" w:rsidRDefault="00D70A60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B3E94" w14:textId="77777777" w:rsidR="00D70A60" w:rsidRPr="00C553C2" w:rsidRDefault="00D70A60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des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modèles</w:t>
                  </w:r>
                  <w:proofErr w:type="spellEnd"/>
                </w:p>
              </w:tc>
            </w:tr>
            <w:tr w:rsidR="006916E7" w:rsidRPr="00C553C2" w14:paraId="67CF25D8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F7A236" w14:textId="7A7B0056" w:rsidR="006916E7" w:rsidRPr="00F7632E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 w:rsidRPr="00F7632E">
                    <w:rPr>
                      <w:rFonts w:cstheme="minorHAnsi"/>
                      <w:color w:val="000000" w:themeColor="text1"/>
                    </w:rPr>
                    <w:t>Océans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6AF49" w14:textId="77777777" w:rsidR="006916E7" w:rsidRPr="00C553C2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sz w:val="40"/>
                      <w:szCs w:val="40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40"/>
                          <w:szCs w:val="40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F49CD" w14:textId="77777777" w:rsidR="006916E7" w:rsidRPr="00C553C2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</w:tr>
            <w:tr w:rsidR="006916E7" w:rsidRPr="00C553C2" w14:paraId="4AAABC98" w14:textId="77777777" w:rsidTr="00990E47">
              <w:trPr>
                <w:jc w:val="center"/>
              </w:trPr>
              <w:tc>
                <w:tcPr>
                  <w:tcW w:w="27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BD0A6" w14:textId="5BC8DF8C" w:rsidR="006916E7" w:rsidRPr="00F7632E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 w:rsidRPr="00F7632E">
                    <w:rPr>
                      <w:rFonts w:cstheme="minorHAnsi"/>
                      <w:color w:val="000000" w:themeColor="text1"/>
                    </w:rPr>
                    <w:t>Réchauffement</w:t>
                  </w:r>
                  <w:proofErr w:type="spellEnd"/>
                  <w:r w:rsidRPr="00F7632E">
                    <w:rPr>
                      <w:rFonts w:cstheme="minorHAnsi"/>
                      <w:color w:val="000000" w:themeColor="text1"/>
                    </w:rPr>
                    <w:t xml:space="preserve"> des </w:t>
                  </w:r>
                  <w:proofErr w:type="spellStart"/>
                  <w:r w:rsidRPr="00F7632E">
                    <w:rPr>
                      <w:rFonts w:cstheme="minorHAnsi"/>
                      <w:color w:val="000000" w:themeColor="text1"/>
                    </w:rPr>
                    <w:t>océans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0297A" w14:textId="77777777" w:rsidR="006916E7" w:rsidRPr="00C553C2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40"/>
                          <w:szCs w:val="40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2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3F780" w14:textId="77777777" w:rsidR="006916E7" w:rsidRPr="00C553C2" w:rsidRDefault="006916E7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</w:tr>
          </w:tbl>
          <w:p w14:paraId="1311FDEB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D70A60" w14:paraId="4D152AF8" w14:textId="77777777" w:rsidTr="00990E47">
        <w:trPr>
          <w:cantSplit/>
          <w:trHeight w:val="284"/>
        </w:trPr>
        <w:tc>
          <w:tcPr>
            <w:tcW w:w="1696" w:type="dxa"/>
            <w:tcBorders>
              <w:top w:val="nil"/>
            </w:tcBorders>
            <w:vAlign w:val="center"/>
          </w:tcPr>
          <w:p w14:paraId="1FFFD20D" w14:textId="77777777" w:rsidR="00D70A60" w:rsidRPr="001814A9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2"/>
            <w:tcBorders>
              <w:top w:val="nil"/>
            </w:tcBorders>
          </w:tcPr>
          <w:p w14:paraId="342A1284" w14:textId="77777777" w:rsidR="00D70A60" w:rsidRDefault="00D70A60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</w:tbl>
    <w:p w14:paraId="401E3DD7" w14:textId="77777777" w:rsidR="00D70A60" w:rsidRPr="001814A9" w:rsidRDefault="00D70A60" w:rsidP="002050E8">
      <w:pPr>
        <w:spacing w:line="276" w:lineRule="auto"/>
        <w:rPr>
          <w:rFonts w:cstheme="minorHAnsi"/>
        </w:rPr>
      </w:pPr>
    </w:p>
    <w:p w14:paraId="78B3B3F7" w14:textId="162FA5D7" w:rsidR="00D70A60" w:rsidRPr="00FA0982" w:rsidRDefault="000F722B" w:rsidP="005902CF">
      <w:pPr>
        <w:pStyle w:val="Paragraphedeliste"/>
        <w:numPr>
          <w:ilvl w:val="0"/>
          <w:numId w:val="19"/>
        </w:numPr>
        <w:spacing w:line="276" w:lineRule="auto"/>
        <w:rPr>
          <w:rFonts w:cstheme="minorHAnsi"/>
          <w:lang w:val="fr-FR"/>
        </w:rPr>
      </w:pPr>
      <w:r w:rsidRPr="00FA0982">
        <w:rPr>
          <w:rFonts w:cstheme="minorHAnsi"/>
          <w:b/>
          <w:bCs/>
          <w:lang w:val="fr-FR"/>
        </w:rPr>
        <w:t>Décrire</w:t>
      </w:r>
      <w:r w:rsidRPr="00FA0982">
        <w:rPr>
          <w:rFonts w:cstheme="minorHAnsi"/>
          <w:lang w:val="fr-FR"/>
        </w:rPr>
        <w:t xml:space="preserve"> les limites du modèle que vous avez utilisé au cours de </w:t>
      </w:r>
      <w:r w:rsidR="003C58EA" w:rsidRPr="00FA0982">
        <w:rPr>
          <w:rFonts w:cstheme="minorHAnsi"/>
          <w:lang w:val="fr-FR"/>
        </w:rPr>
        <w:t>votre démarche.</w:t>
      </w:r>
    </w:p>
    <w:p w14:paraId="210BFD5F" w14:textId="77777777" w:rsidR="00D70A60" w:rsidRDefault="00D70A60" w:rsidP="002050E8">
      <w:pPr>
        <w:spacing w:line="276" w:lineRule="auto"/>
        <w:rPr>
          <w:rFonts w:cstheme="minorHAnsi"/>
          <w:lang w:val="fr-FR"/>
        </w:rPr>
      </w:pPr>
    </w:p>
    <w:p w14:paraId="6403FC0D" w14:textId="1F780223" w:rsidR="009D713A" w:rsidRDefault="009D713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756"/>
      </w:tblGrid>
      <w:tr w:rsidR="00C160A0" w:rsidRPr="005902CF" w14:paraId="1429C16F" w14:textId="77777777" w:rsidTr="00584392">
        <w:trPr>
          <w:jc w:val="center"/>
        </w:trPr>
        <w:tc>
          <w:tcPr>
            <w:tcW w:w="704" w:type="dxa"/>
            <w:vAlign w:val="center"/>
          </w:tcPr>
          <w:p w14:paraId="749845F7" w14:textId="77777777" w:rsidR="00C160A0" w:rsidRPr="001814A9" w:rsidRDefault="00C160A0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14A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1814A9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756" w:type="dxa"/>
            <w:vAlign w:val="center"/>
          </w:tcPr>
          <w:p w14:paraId="5A80A43E" w14:textId="719CF0E8" w:rsidR="00C160A0" w:rsidRPr="00C160A0" w:rsidRDefault="00C160A0" w:rsidP="00C160A0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 w:rsidRPr="00C160A0">
              <w:rPr>
                <w:rFonts w:cstheme="minorHAnsi"/>
                <w:b/>
                <w:bCs/>
                <w:sz w:val="28"/>
                <w:szCs w:val="28"/>
                <w:lang w:val="fr-FR"/>
              </w:rPr>
              <w:t>Quel est l’impact du réchauffement climatique sur le niveau des océans ?</w:t>
            </w:r>
          </w:p>
        </w:tc>
      </w:tr>
    </w:tbl>
    <w:p w14:paraId="3C967F23" w14:textId="77777777" w:rsidR="00C6635A" w:rsidRPr="001814A9" w:rsidRDefault="00C6635A" w:rsidP="002050E8">
      <w:pPr>
        <w:spacing w:line="276" w:lineRule="auto"/>
        <w:rPr>
          <w:rFonts w:cstheme="minorHAnsi"/>
          <w:lang w:val="fr-FR"/>
        </w:rPr>
      </w:pPr>
    </w:p>
    <w:tbl>
      <w:tblPr>
        <w:tblStyle w:val="Grilledutableau"/>
        <w:tblW w:w="104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5"/>
      </w:tblGrid>
      <w:tr w:rsidR="00A57641" w:rsidRPr="005902CF" w14:paraId="4F7F6DA7" w14:textId="77777777" w:rsidTr="000F722B">
        <w:trPr>
          <w:trHeight w:val="492"/>
        </w:trPr>
        <w:tc>
          <w:tcPr>
            <w:tcW w:w="10465" w:type="dxa"/>
            <w:shd w:val="clear" w:color="auto" w:fill="D9D9D9" w:themeFill="background1" w:themeFillShade="D9"/>
            <w:vAlign w:val="center"/>
          </w:tcPr>
          <w:p w14:paraId="69C541EF" w14:textId="5E7A61CA" w:rsidR="00A57641" w:rsidRPr="000F722B" w:rsidRDefault="00A57641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Activité n°</w:t>
            </w:r>
            <w:r w:rsidR="00D87D54"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3</w:t>
            </w:r>
            <w:r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="002050E8"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dilatation </w:t>
            </w:r>
            <w:r w:rsidR="002050E8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thermique </w:t>
            </w:r>
            <w:r w:rsidR="002050E8" w:rsidRPr="00AA3BE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des océans</w:t>
            </w:r>
            <w:r w:rsidR="002050E8" w:rsidRPr="00FA098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– Une approche quantitative</w:t>
            </w:r>
          </w:p>
        </w:tc>
      </w:tr>
    </w:tbl>
    <w:p w14:paraId="669E74DC" w14:textId="53283916" w:rsidR="00A57641" w:rsidRDefault="00A57641" w:rsidP="002050E8">
      <w:pPr>
        <w:spacing w:line="276" w:lineRule="auto"/>
        <w:rPr>
          <w:rFonts w:eastAsia="Times New Roman" w:cstheme="minorHAnsi"/>
          <w:lang w:val="fr-FR"/>
        </w:rPr>
      </w:pPr>
    </w:p>
    <w:p w14:paraId="175B2384" w14:textId="1BD719F7" w:rsidR="00B84A0C" w:rsidRPr="00FA0982" w:rsidRDefault="00B84A0C" w:rsidP="002050E8">
      <w:pPr>
        <w:pStyle w:val="Corpsdetexte"/>
        <w:spacing w:line="276" w:lineRule="auto"/>
        <w:ind w:left="0" w:right="495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814A9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>Objectif</w:t>
      </w:r>
      <w:r w:rsidRPr="00FA0982">
        <w:rPr>
          <w:rFonts w:asciiTheme="minorHAnsi" w:hAnsiTheme="minorHAnsi" w:cstheme="minorHAnsi"/>
          <w:spacing w:val="-1"/>
          <w:sz w:val="22"/>
          <w:szCs w:val="22"/>
          <w:u w:val="single"/>
          <w:lang w:val="fr-FR"/>
        </w:rPr>
        <w:t xml:space="preserve"> de l’activité</w:t>
      </w:r>
      <w:r w:rsidRPr="001814A9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 : </w:t>
      </w:r>
      <w:r w:rsidRPr="00FA0982">
        <w:rPr>
          <w:rFonts w:asciiTheme="minorHAnsi" w:hAnsiTheme="minorHAnsi" w:cstheme="minorHAnsi"/>
          <w:spacing w:val="-1"/>
          <w:sz w:val="22"/>
          <w:szCs w:val="22"/>
          <w:lang w:val="fr-FR"/>
        </w:rPr>
        <w:t>Quantifier la dilatation thermique des océans</w:t>
      </w:r>
    </w:p>
    <w:p w14:paraId="46F4D188" w14:textId="77777777" w:rsidR="00B84A0C" w:rsidRDefault="00B84A0C" w:rsidP="002050E8">
      <w:pPr>
        <w:spacing w:line="276" w:lineRule="auto"/>
        <w:ind w:left="104"/>
        <w:rPr>
          <w:rFonts w:eastAsia="Times New Roman" w:cstheme="minorHAnsi"/>
          <w:lang w:val="fr-FR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20"/>
      </w:tblGrid>
      <w:tr w:rsidR="00DA2DA7" w14:paraId="20E65AA8" w14:textId="77777777" w:rsidTr="006A2ACD">
        <w:tc>
          <w:tcPr>
            <w:tcW w:w="5387" w:type="dxa"/>
          </w:tcPr>
          <w:p w14:paraId="05FE4F36" w14:textId="77777777" w:rsidR="00610DFB" w:rsidRPr="00FA0982" w:rsidRDefault="00610DFB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  <w:t>On donne le graphique ci-contre, obtenu après une série de mesures</w:t>
            </w:r>
          </w:p>
          <w:p w14:paraId="3D75E025" w14:textId="77777777" w:rsidR="00DF1431" w:rsidRPr="00FA0982" w:rsidRDefault="00DF1431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</w:p>
          <w:p w14:paraId="09026449" w14:textId="1DC7F126" w:rsidR="00610DFB" w:rsidRPr="00F7632E" w:rsidRDefault="00610DFB" w:rsidP="002050E8">
            <w:pPr>
              <w:pStyle w:val="Corpsdetexte"/>
              <w:numPr>
                <w:ilvl w:val="0"/>
                <w:numId w:val="15"/>
              </w:numPr>
              <w:spacing w:line="276" w:lineRule="auto"/>
              <w:ind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  <w:r w:rsidRPr="00F7632E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Rappeler </w:t>
            </w:r>
            <w:r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la 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relation </w:t>
            </w:r>
            <w:r w:rsidR="00F7632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TN"/>
              </w:rPr>
              <w:t>entre</w:t>
            </w:r>
            <w:r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 la masse volumique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 ρ</w:t>
            </w:r>
            <w:r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 d’un corps</w:t>
            </w:r>
            <w:r w:rsidR="00F7632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TN"/>
              </w:rPr>
              <w:t>, s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a masse 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>m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 et son volume 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>V</w:t>
            </w:r>
            <w:r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 xml:space="preserve"> 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pacing w:val="-1"/>
                <w:sz w:val="22"/>
                <w:szCs w:val="22"/>
                <w:lang w:val="fr-FR"/>
              </w:rPr>
              <w:t>en précisant les unités pour chaque grandeur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color w:val="FF0000"/>
                <w:spacing w:val="-1"/>
                <w:sz w:val="22"/>
                <w:szCs w:val="22"/>
                <w:lang w:val="fr-FR"/>
              </w:rPr>
              <w:t>.</w:t>
            </w:r>
            <w:r w:rsidR="00DF351E" w:rsidRPr="00F7632E"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  <w:t xml:space="preserve"> </w:t>
            </w:r>
          </w:p>
          <w:p w14:paraId="7C0EEA68" w14:textId="77777777" w:rsidR="00F7632E" w:rsidRPr="00F7632E" w:rsidRDefault="00F7632E" w:rsidP="00F7632E">
            <w:pPr>
              <w:pStyle w:val="Corpsdetexte"/>
              <w:spacing w:line="276" w:lineRule="auto"/>
              <w:ind w:left="720"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</w:p>
          <w:p w14:paraId="17C0BA76" w14:textId="5ACC2781" w:rsidR="00610DFB" w:rsidRPr="00FA0982" w:rsidRDefault="00610DFB" w:rsidP="002050E8">
            <w:pPr>
              <w:pStyle w:val="Corpsdetexte"/>
              <w:numPr>
                <w:ilvl w:val="0"/>
                <w:numId w:val="15"/>
              </w:numPr>
              <w:spacing w:line="276" w:lineRule="auto"/>
              <w:ind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iCs/>
                <w:spacing w:val="-1"/>
                <w:sz w:val="22"/>
                <w:szCs w:val="22"/>
                <w:lang w:val="fr-FR"/>
              </w:rPr>
              <w:t>Cocher</w:t>
            </w:r>
            <w:r w:rsidRPr="00FA0982"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  <w:t xml:space="preserve"> la réponse qui convient pour compléter la phrase suivante.</w:t>
            </w:r>
          </w:p>
          <w:p w14:paraId="57BDF398" w14:textId="49158CEC" w:rsidR="00610DFB" w:rsidRPr="00FA0982" w:rsidRDefault="00610DFB" w:rsidP="002050E8">
            <w:pPr>
              <w:pStyle w:val="Corpsdetexte"/>
              <w:spacing w:line="276" w:lineRule="auto"/>
              <w:ind w:left="720" w:right="-20"/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  <w:t xml:space="preserve">D’après le graphique, on peut écrire que si la température </w:t>
            </w:r>
            <w:r w:rsidR="002050E8" w:rsidRPr="00FA0982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  <w:t>de l’eau</w:t>
            </w:r>
            <w:r w:rsidRPr="00FA0982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  <w:t xml:space="preserve"> augmente, alors :</w:t>
            </w:r>
          </w:p>
          <w:p w14:paraId="2D36E6EF" w14:textId="43D036DD" w:rsidR="00610DFB" w:rsidRPr="00DA2DA7" w:rsidRDefault="002050E8" w:rsidP="002050E8">
            <w:pPr>
              <w:pStyle w:val="Corpsdetexte"/>
              <w:numPr>
                <w:ilvl w:val="0"/>
                <w:numId w:val="16"/>
              </w:numPr>
              <w:spacing w:line="276" w:lineRule="auto"/>
              <w:ind w:right="-20"/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Sa</w:t>
            </w:r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 xml:space="preserve"> masse </w:t>
            </w:r>
            <w:proofErr w:type="spellStart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volumique</w:t>
            </w:r>
            <w:proofErr w:type="spellEnd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augmente</w:t>
            </w:r>
            <w:proofErr w:type="spellEnd"/>
          </w:p>
          <w:p w14:paraId="2E463B10" w14:textId="08F499AC" w:rsidR="00610DFB" w:rsidRPr="00DA2DA7" w:rsidRDefault="002050E8" w:rsidP="002050E8">
            <w:pPr>
              <w:pStyle w:val="Corpsdetexte"/>
              <w:numPr>
                <w:ilvl w:val="0"/>
                <w:numId w:val="16"/>
              </w:numPr>
              <w:spacing w:line="276" w:lineRule="auto"/>
              <w:ind w:right="-20"/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Sa</w:t>
            </w:r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 xml:space="preserve"> masse </w:t>
            </w:r>
            <w:proofErr w:type="spellStart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volumique</w:t>
            </w:r>
            <w:proofErr w:type="spellEnd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10DFB" w:rsidRPr="00DA2DA7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</w:rPr>
              <w:t>diminue</w:t>
            </w:r>
            <w:proofErr w:type="spellEnd"/>
          </w:p>
          <w:p w14:paraId="442DADEF" w14:textId="3A81546E" w:rsidR="00DA2DA7" w:rsidRPr="00FA0982" w:rsidRDefault="002050E8" w:rsidP="002050E8">
            <w:pPr>
              <w:pStyle w:val="Corpsdetexte"/>
              <w:numPr>
                <w:ilvl w:val="0"/>
                <w:numId w:val="16"/>
              </w:numPr>
              <w:spacing w:line="276" w:lineRule="auto"/>
              <w:ind w:right="-20"/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  <w:t>Sa</w:t>
            </w:r>
            <w:r w:rsidR="00610DFB" w:rsidRPr="00FA0982">
              <w:rPr>
                <w:rFonts w:asciiTheme="minorHAnsi" w:hAnsiTheme="minorHAnsi" w:cstheme="minorHAnsi"/>
                <w:b w:val="0"/>
                <w:bCs w:val="0"/>
                <w:i/>
                <w:spacing w:val="-1"/>
                <w:sz w:val="22"/>
                <w:szCs w:val="22"/>
                <w:lang w:val="fr-FR"/>
              </w:rPr>
              <w:t xml:space="preserve"> masse volumique ne change pas.</w:t>
            </w:r>
          </w:p>
          <w:p w14:paraId="3B8BC127" w14:textId="24A2308C" w:rsidR="00DA2DA7" w:rsidRPr="00DA2DA7" w:rsidRDefault="00DA2DA7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iCs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5220" w:type="dxa"/>
          </w:tcPr>
          <w:p w14:paraId="4B9A853E" w14:textId="77777777" w:rsidR="00DA2DA7" w:rsidRDefault="009F26AD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2B2D0B4" wp14:editId="0D0FA766">
                  <wp:extent cx="3147237" cy="2349985"/>
                  <wp:effectExtent l="0" t="0" r="0" b="0"/>
                  <wp:docPr id="1274770819" name="Image 3" descr="3-Masse volumique et viscosité de l'eau en fonction de la température (corrélation BURGER et al. (1985) ; valeurs réelles LEFEBVRE (1994))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-Masse volumique et viscosité de l'eau en fonction de la température (corrélation BURGER et al. (1985) ; valeurs réelles LEFEBVRE (1994)) 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06"/>
                          <a:stretch/>
                        </pic:blipFill>
                        <pic:spPr bwMode="auto">
                          <a:xfrm>
                            <a:off x="0" y="0"/>
                            <a:ext cx="3154937" cy="235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DB71A" w14:textId="58D4D351" w:rsidR="009F26AD" w:rsidRPr="000F4FBA" w:rsidRDefault="009F26AD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</w:rPr>
              <w:t xml:space="preserve">Source : </w:t>
            </w:r>
            <w:proofErr w:type="spellStart"/>
            <w:r w:rsidR="000F4FBA" w:rsidRPr="000F4FBA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</w:rPr>
              <w:t>Douez</w:t>
            </w:r>
            <w:proofErr w:type="spellEnd"/>
            <w:r w:rsidR="000F4FBA" w:rsidRPr="000F4FBA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</w:rPr>
              <w:t>, Olivier. (2007). Response of a multi-layered aquifer system to the paleoclimatic variations and the anthropic pressure - Approach to coupled hydrodynamical, thermal and geochemical modelling.</w:t>
            </w:r>
            <w:r w:rsidR="000F4FBA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</w:rPr>
              <w:t xml:space="preserve"> </w:t>
            </w:r>
          </w:p>
        </w:tc>
      </w:tr>
    </w:tbl>
    <w:p w14:paraId="09D263A5" w14:textId="509B7DEB" w:rsidR="00610DFB" w:rsidRPr="005A453B" w:rsidRDefault="00610DFB" w:rsidP="005902CF">
      <w:pPr>
        <w:pStyle w:val="Corpsdetexte"/>
        <w:numPr>
          <w:ilvl w:val="0"/>
          <w:numId w:val="19"/>
        </w:numPr>
        <w:spacing w:line="276" w:lineRule="auto"/>
        <w:ind w:right="-20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FA0982">
        <w:rPr>
          <w:rFonts w:asciiTheme="minorHAnsi" w:hAnsiTheme="minorHAnsi" w:cstheme="minorHAnsi"/>
          <w:iCs/>
          <w:spacing w:val="-1"/>
          <w:sz w:val="22"/>
          <w:szCs w:val="22"/>
          <w:lang w:val="fr-FR"/>
        </w:rPr>
        <w:t>Expliquer</w:t>
      </w:r>
      <w:r w:rsidRPr="00FA0982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 xml:space="preserve"> si </w:t>
      </w:r>
      <w:r w:rsidR="002050E8" w:rsidRPr="00FA0982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>la réponse à la question 2</w:t>
      </w:r>
      <w:r w:rsidRPr="00FA0982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 xml:space="preserve"> est en accord avec les conclusions de l’activité précédente (activité n°2)</w:t>
      </w:r>
      <w:r w:rsidR="005A453B" w:rsidRPr="00FA0982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 xml:space="preserve">. </w:t>
      </w:r>
      <w:r w:rsidR="005A453B" w:rsidRPr="008661B6">
        <w:rPr>
          <w:rFonts w:asciiTheme="minorHAnsi" w:hAnsiTheme="minorHAnsi" w:cstheme="minorHAnsi"/>
          <w:iCs/>
          <w:spacing w:val="-1"/>
          <w:sz w:val="22"/>
          <w:szCs w:val="22"/>
        </w:rPr>
        <w:t xml:space="preserve">Justifier </w:t>
      </w:r>
      <w:proofErr w:type="spellStart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>soigneusement</w:t>
      </w:r>
      <w:proofErr w:type="spellEnd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 xml:space="preserve"> </w:t>
      </w:r>
      <w:proofErr w:type="spellStart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>votre</w:t>
      </w:r>
      <w:proofErr w:type="spellEnd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 xml:space="preserve"> </w:t>
      </w:r>
      <w:proofErr w:type="spellStart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>réponse</w:t>
      </w:r>
      <w:proofErr w:type="spellEnd"/>
      <w:r w:rsidR="005A453B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</w:rPr>
        <w:t>.</w:t>
      </w:r>
    </w:p>
    <w:p w14:paraId="0E9F764F" w14:textId="77777777" w:rsidR="005A453B" w:rsidRDefault="005A453B" w:rsidP="002050E8">
      <w:pPr>
        <w:pStyle w:val="Corpsdetexte"/>
        <w:spacing w:line="276" w:lineRule="auto"/>
        <w:ind w:left="0" w:right="-20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6CA4852B" w14:textId="77777777" w:rsidR="009C1B60" w:rsidRPr="001814A9" w:rsidRDefault="009C1B60" w:rsidP="002050E8">
      <w:pPr>
        <w:spacing w:line="276" w:lineRule="auto"/>
        <w:rPr>
          <w:rFonts w:eastAsia="Comic Sans MS" w:cstheme="minorHAnsi"/>
          <w:b/>
          <w:bCs/>
          <w:lang w:val="fr-FR"/>
        </w:rPr>
      </w:pPr>
    </w:p>
    <w:p w14:paraId="6AD6ECDD" w14:textId="394B0B0F" w:rsidR="00040915" w:rsidRDefault="00040915" w:rsidP="002050E8">
      <w:pPr>
        <w:rPr>
          <w:rFonts w:eastAsia="Comic Sans MS" w:cstheme="minorHAnsi"/>
          <w:iCs/>
          <w:spacing w:val="-1"/>
          <w:lang w:val="fr-FR"/>
        </w:rPr>
      </w:pPr>
      <w:r>
        <w:rPr>
          <w:rFonts w:cstheme="minorHAnsi"/>
          <w:b/>
          <w:bCs/>
          <w:iCs/>
          <w:spacing w:val="-1"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072"/>
        <w:gridCol w:w="684"/>
      </w:tblGrid>
      <w:tr w:rsidR="00C6635A" w:rsidRPr="005902CF" w14:paraId="7079692D" w14:textId="77777777" w:rsidTr="00990E47">
        <w:trPr>
          <w:jc w:val="center"/>
        </w:trPr>
        <w:tc>
          <w:tcPr>
            <w:tcW w:w="704" w:type="dxa"/>
            <w:vAlign w:val="center"/>
          </w:tcPr>
          <w:p w14:paraId="14AC9109" w14:textId="77777777" w:rsidR="00C6635A" w:rsidRPr="001814A9" w:rsidRDefault="00C6635A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14A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1814A9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072" w:type="dxa"/>
            <w:vAlign w:val="center"/>
          </w:tcPr>
          <w:p w14:paraId="3B44B566" w14:textId="59645B71" w:rsidR="00C6635A" w:rsidRPr="001814A9" w:rsidRDefault="00FB1A54" w:rsidP="00C160A0">
            <w:pPr>
              <w:pStyle w:val="Corpsdetexte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FA0982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Quel est l’impact du réchauffement climatique sur le</w:t>
            </w:r>
            <w:r w:rsidRPr="001814A9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niveau des océans ?</w:t>
            </w:r>
          </w:p>
        </w:tc>
        <w:tc>
          <w:tcPr>
            <w:tcW w:w="684" w:type="dxa"/>
            <w:vAlign w:val="center"/>
          </w:tcPr>
          <w:p w14:paraId="55EFED8F" w14:textId="06FC2B2E" w:rsidR="00C6635A" w:rsidRPr="001814A9" w:rsidRDefault="00C6635A" w:rsidP="00C160A0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</w:p>
        </w:tc>
      </w:tr>
    </w:tbl>
    <w:p w14:paraId="2D6B9E81" w14:textId="77777777" w:rsidR="00C6635A" w:rsidRPr="00FA0982" w:rsidRDefault="00C6635A" w:rsidP="002050E8">
      <w:pPr>
        <w:rPr>
          <w:lang w:val="fr-FR"/>
        </w:rPr>
      </w:pPr>
    </w:p>
    <w:tbl>
      <w:tblPr>
        <w:tblStyle w:val="Grilledutableau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5"/>
      </w:tblGrid>
      <w:tr w:rsidR="0077632D" w:rsidRPr="005902CF" w14:paraId="2BD2207F" w14:textId="77777777" w:rsidTr="000F722B">
        <w:trPr>
          <w:trHeight w:val="492"/>
        </w:trPr>
        <w:tc>
          <w:tcPr>
            <w:tcW w:w="10465" w:type="dxa"/>
            <w:shd w:val="clear" w:color="auto" w:fill="D9D9D9" w:themeFill="background1" w:themeFillShade="D9"/>
            <w:vAlign w:val="center"/>
          </w:tcPr>
          <w:p w14:paraId="7EFC3033" w14:textId="20EE69D0" w:rsidR="0077632D" w:rsidRPr="000F722B" w:rsidRDefault="009C1B60" w:rsidP="002050E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</w:t>
            </w:r>
            <w:r w:rsidR="0077632D"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ctivité n°</w:t>
            </w:r>
            <w:r w:rsidR="00DF3A51"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4</w:t>
            </w:r>
            <w:r w:rsidR="0077632D" w:rsidRPr="000F722B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 : La fonte des glaces</w:t>
            </w:r>
          </w:p>
        </w:tc>
      </w:tr>
    </w:tbl>
    <w:p w14:paraId="3735674D" w14:textId="77777777" w:rsidR="0077632D" w:rsidRDefault="0077632D" w:rsidP="002050E8">
      <w:pPr>
        <w:spacing w:line="276" w:lineRule="auto"/>
        <w:rPr>
          <w:rFonts w:eastAsia="Times New Roman" w:cstheme="minorHAns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656"/>
      </w:tblGrid>
      <w:tr w:rsidR="00A449A0" w:rsidRPr="005902CF" w14:paraId="6A11B2D7" w14:textId="77777777" w:rsidTr="00B122D7">
        <w:tc>
          <w:tcPr>
            <w:tcW w:w="6804" w:type="dxa"/>
          </w:tcPr>
          <w:p w14:paraId="58CA9BDA" w14:textId="77777777" w:rsidR="005D261A" w:rsidRDefault="005D261A" w:rsidP="002050E8">
            <w:pPr>
              <w:pStyle w:val="Corpsdetexte"/>
              <w:tabs>
                <w:tab w:val="left" w:pos="9214"/>
              </w:tabs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68457315" w14:textId="782905A6" w:rsidR="00A449A0" w:rsidRDefault="00A449A0" w:rsidP="002050E8">
            <w:pPr>
              <w:pStyle w:val="Corpsdetexte"/>
              <w:tabs>
                <w:tab w:val="left" w:pos="9214"/>
              </w:tabs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Sur l’image ci-</w:t>
            </w:r>
            <w:r w:rsidRPr="00FA0982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-contre</w:t>
            </w: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 xml:space="preserve">, nous pouvons observer deux types de glaces : les icebergs dérivant dans l’eau de mer et les glaces terrestres déposées sur un sol rocheux. </w:t>
            </w:r>
          </w:p>
          <w:p w14:paraId="471057E3" w14:textId="77777777" w:rsidR="00A449A0" w:rsidRDefault="00A449A0" w:rsidP="002050E8">
            <w:pPr>
              <w:pStyle w:val="Corpsdetexte"/>
              <w:tabs>
                <w:tab w:val="left" w:pos="9214"/>
              </w:tabs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  <w:p w14:paraId="47A68F4A" w14:textId="08AB1842" w:rsidR="00A449A0" w:rsidRPr="00FA0982" w:rsidRDefault="00A449A0" w:rsidP="002050E8">
            <w:pPr>
              <w:pStyle w:val="Corpsdetexte"/>
              <w:tabs>
                <w:tab w:val="left" w:pos="9214"/>
              </w:tabs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val="fr-FR"/>
              </w:rPr>
              <w:t>Objectif de l’activité :</w:t>
            </w:r>
            <w:r w:rsidRPr="00FA0982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 xml:space="preserve"> 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Déterminer si c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es </w:t>
            </w:r>
            <w:r w:rsidR="00C14BA3"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deux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types de glace entrainent la montée d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u niveau des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océans 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lors de leur fonte</w:t>
            </w:r>
          </w:p>
          <w:p w14:paraId="011776D9" w14:textId="77777777" w:rsidR="00A449A0" w:rsidRDefault="00A449A0" w:rsidP="002050E8">
            <w:pPr>
              <w:spacing w:line="276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3656" w:type="dxa"/>
          </w:tcPr>
          <w:p w14:paraId="222AD53C" w14:textId="77777777" w:rsidR="00A449A0" w:rsidRPr="001814A9" w:rsidRDefault="00A449A0" w:rsidP="002050E8">
            <w:pPr>
              <w:pStyle w:val="Corpsdetexte"/>
              <w:spacing w:line="276" w:lineRule="auto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val="fr-FR"/>
              </w:rPr>
            </w:pPr>
            <w:r w:rsidRPr="001814A9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0BDC0DE7" wp14:editId="2999665D">
                  <wp:extent cx="2252884" cy="1499555"/>
                  <wp:effectExtent l="0" t="0" r="0" b="5715"/>
                  <wp:docPr id="185" name="Image 185" descr="Photos gratuites de H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hotos gratuites de H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73" cy="151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7219E" w14:textId="583FCD1E" w:rsidR="00A449A0" w:rsidRPr="00FA0982" w:rsidRDefault="00A449A0" w:rsidP="002050E8">
            <w:pPr>
              <w:pStyle w:val="Corpsdetexte"/>
              <w:spacing w:line="276" w:lineRule="auto"/>
              <w:ind w:left="0" w:right="495"/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  <w:lang w:val="fr-FR"/>
              </w:rPr>
            </w:pPr>
            <w:r w:rsidRPr="00FA0982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  <w:lang w:val="fr-FR"/>
              </w:rPr>
              <w:t>Source : https://pixabay.com/fr/photos/hiver-iceberg</w:t>
            </w:r>
            <w:r w:rsidR="00B122D7" w:rsidRPr="00FA0982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  <w:lang w:val="fr-FR"/>
              </w:rPr>
              <w:t>-</w:t>
            </w:r>
            <w:r w:rsidRPr="00FA0982"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16"/>
                <w:szCs w:val="16"/>
                <w:lang w:val="fr-FR"/>
              </w:rPr>
              <w:t>saison-neige-paysage-3948461/</w:t>
            </w:r>
          </w:p>
        </w:tc>
      </w:tr>
    </w:tbl>
    <w:p w14:paraId="610EB004" w14:textId="77777777" w:rsidR="00671368" w:rsidRDefault="00671368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Travail à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>réaliser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 :</w:t>
      </w:r>
    </w:p>
    <w:p w14:paraId="4A4B8881" w14:textId="77777777" w:rsidR="00671368" w:rsidRDefault="00671368" w:rsidP="002050E8">
      <w:pPr>
        <w:pStyle w:val="Corpsdetexte"/>
        <w:spacing w:line="276" w:lineRule="auto"/>
        <w:ind w:left="1701" w:right="-20" w:hanging="1701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14:paraId="5107655E" w14:textId="6ACA73B3" w:rsidR="00671368" w:rsidRDefault="00671368" w:rsidP="002050E8">
      <w:pPr>
        <w:pStyle w:val="Corpsdetexte"/>
        <w:numPr>
          <w:ilvl w:val="0"/>
          <w:numId w:val="13"/>
        </w:numPr>
        <w:spacing w:line="276" w:lineRule="auto"/>
        <w:ind w:right="-20"/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</w:pPr>
      <w:r w:rsidRPr="00FA0982">
        <w:rPr>
          <w:rFonts w:asciiTheme="minorHAnsi" w:hAnsiTheme="minorHAnsi" w:cstheme="minorHAnsi"/>
          <w:iCs/>
          <w:spacing w:val="-1"/>
          <w:sz w:val="22"/>
          <w:szCs w:val="22"/>
          <w:lang w:val="fr-FR"/>
        </w:rPr>
        <w:t>C</w:t>
      </w:r>
      <w:r w:rsidR="00144157" w:rsidRPr="00671368">
        <w:rPr>
          <w:rFonts w:asciiTheme="minorHAnsi" w:hAnsiTheme="minorHAnsi" w:cstheme="minorHAnsi"/>
          <w:iCs/>
          <w:spacing w:val="-1"/>
          <w:sz w:val="22"/>
          <w:szCs w:val="22"/>
          <w:lang w:val="fr-FR"/>
        </w:rPr>
        <w:t xml:space="preserve">iter </w:t>
      </w:r>
      <w:r w:rsidR="00144157" w:rsidRPr="00671368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>la transformation physique mise en jeu lors de la fonte des glaces</w:t>
      </w:r>
      <w:r w:rsidR="008673E1" w:rsidRPr="00FA0982"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  <w:t>.</w:t>
      </w:r>
    </w:p>
    <w:p w14:paraId="4D330B0D" w14:textId="41837273" w:rsidR="004106A8" w:rsidRPr="008673E1" w:rsidRDefault="00CD1726" w:rsidP="002050E8">
      <w:pPr>
        <w:pStyle w:val="Corpsdetexte"/>
        <w:numPr>
          <w:ilvl w:val="0"/>
          <w:numId w:val="13"/>
        </w:numPr>
        <w:spacing w:line="276" w:lineRule="auto"/>
        <w:ind w:right="-20"/>
        <w:rPr>
          <w:rFonts w:asciiTheme="minorHAnsi" w:hAnsiTheme="minorHAnsi" w:cstheme="minorHAnsi"/>
          <w:b w:val="0"/>
          <w:bCs w:val="0"/>
          <w:iCs/>
          <w:spacing w:val="-1"/>
          <w:sz w:val="22"/>
          <w:szCs w:val="22"/>
          <w:lang w:val="fr-FR"/>
        </w:rPr>
      </w:pPr>
      <w:r w:rsidRPr="00671368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Proposer </w:t>
      </w:r>
      <w:r w:rsidRPr="008673E1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une</w:t>
      </w:r>
      <w:r w:rsidR="00144157" w:rsidRPr="008673E1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 xml:space="preserve"> ou plusieurs expériences</w:t>
      </w:r>
      <w:r w:rsidRPr="008673E1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 xml:space="preserve"> permettant de</w:t>
      </w:r>
      <w:r w:rsidR="00D827CF" w:rsidRPr="008673E1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 xml:space="preserve"> </w:t>
      </w:r>
      <w:r w:rsidR="003D76BF" w:rsidRPr="008673E1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>répondre à la problématique</w:t>
      </w:r>
      <w:r w:rsidR="008673E1" w:rsidRPr="00FA098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fr-FR"/>
        </w:rPr>
        <w:t xml:space="preserve"> en complétant les étapes de la démarche proposée ci-dessous.</w:t>
      </w:r>
    </w:p>
    <w:p w14:paraId="3E7AD2F4" w14:textId="00BE18AA" w:rsidR="00144157" w:rsidRDefault="00144157" w:rsidP="002050E8">
      <w:pPr>
        <w:pStyle w:val="Corpsdetexte"/>
        <w:spacing w:line="276" w:lineRule="auto"/>
        <w:ind w:left="0" w:right="-20"/>
        <w:rPr>
          <w:rFonts w:asciiTheme="minorHAnsi" w:hAnsiTheme="minorHAnsi" w:cstheme="minorHAnsi"/>
          <w:iCs/>
          <w:spacing w:val="-1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1696"/>
        <w:gridCol w:w="2835"/>
        <w:gridCol w:w="960"/>
        <w:gridCol w:w="4998"/>
      </w:tblGrid>
      <w:tr w:rsidR="00C14BA3" w:rsidRPr="005902CF" w14:paraId="399D46C9" w14:textId="77777777" w:rsidTr="00990E47">
        <w:trPr>
          <w:cantSplit/>
          <w:trHeight w:val="278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1CDEB2DF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Problématique</w:t>
            </w:r>
          </w:p>
        </w:tc>
        <w:tc>
          <w:tcPr>
            <w:tcW w:w="8793" w:type="dxa"/>
            <w:gridSpan w:val="3"/>
            <w:vAlign w:val="center"/>
          </w:tcPr>
          <w:p w14:paraId="2680E350" w14:textId="74EAF374" w:rsidR="00C14BA3" w:rsidRPr="00FA0982" w:rsidRDefault="00C14BA3" w:rsidP="002050E8">
            <w:pPr>
              <w:pStyle w:val="Corpsdetexte"/>
              <w:tabs>
                <w:tab w:val="left" w:pos="9214"/>
              </w:tabs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es 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deux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types de glace entrainent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-elles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la montée d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u niveau des</w:t>
            </w:r>
            <w:r w:rsidRPr="00A449A0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océans </w:t>
            </w:r>
            <w:r w:rsidRPr="00FA0982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lors de leur fonte ?</w:t>
            </w:r>
          </w:p>
        </w:tc>
      </w:tr>
      <w:tr w:rsidR="00C14BA3" w:rsidRPr="001814A9" w14:paraId="2B2F75DA" w14:textId="77777777" w:rsidTr="00990E47">
        <w:trPr>
          <w:cantSplit/>
          <w:trHeight w:val="807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 w14:paraId="61B154E0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Hypothèse</w:t>
            </w:r>
          </w:p>
        </w:tc>
        <w:tc>
          <w:tcPr>
            <w:tcW w:w="8793" w:type="dxa"/>
            <w:gridSpan w:val="3"/>
            <w:vAlign w:val="center"/>
          </w:tcPr>
          <w:p w14:paraId="6B11F6A1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C14BA3" w:rsidRPr="001814A9" w14:paraId="39DCFEF0" w14:textId="77777777" w:rsidTr="00212F2E">
        <w:trPr>
          <w:cantSplit/>
          <w:trHeight w:val="1117"/>
        </w:trPr>
        <w:tc>
          <w:tcPr>
            <w:tcW w:w="1696" w:type="dxa"/>
            <w:vMerge w:val="restart"/>
            <w:vAlign w:val="center"/>
          </w:tcPr>
          <w:p w14:paraId="56C8ED4F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Expérience envisagée</w:t>
            </w:r>
          </w:p>
        </w:tc>
        <w:tc>
          <w:tcPr>
            <w:tcW w:w="3795" w:type="dxa"/>
            <w:gridSpan w:val="2"/>
          </w:tcPr>
          <w:p w14:paraId="7544C39E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Liste du matériel :</w:t>
            </w:r>
          </w:p>
        </w:tc>
        <w:tc>
          <w:tcPr>
            <w:tcW w:w="4998" w:type="dxa"/>
          </w:tcPr>
          <w:p w14:paraId="6A116F05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Protocole expérimental :</w:t>
            </w:r>
          </w:p>
        </w:tc>
      </w:tr>
      <w:tr w:rsidR="00C14BA3" w:rsidRPr="001814A9" w14:paraId="3B3941C3" w14:textId="77777777" w:rsidTr="00990E47">
        <w:trPr>
          <w:cantSplit/>
          <w:trHeight w:val="6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6E2D1B25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5377521A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  <w:t>Schéma de l’expérience :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</w:tcBorders>
          </w:tcPr>
          <w:p w14:paraId="66F2CCC9" w14:textId="77777777" w:rsidR="00C14BA3" w:rsidRDefault="00C14BA3" w:rsidP="002050E8">
            <w:pPr>
              <w:pStyle w:val="Corpsdetexte"/>
              <w:spacing w:line="276" w:lineRule="auto"/>
              <w:ind w:left="0" w:right="-20"/>
              <w:rPr>
                <w:noProof/>
              </w:rPr>
            </w:pPr>
          </w:p>
          <w:p w14:paraId="28E87345" w14:textId="77777777" w:rsidR="00C14BA3" w:rsidRDefault="00C14BA3" w:rsidP="002050E8">
            <w:pPr>
              <w:pStyle w:val="Corpsdetexte"/>
              <w:spacing w:line="276" w:lineRule="auto"/>
              <w:ind w:left="0" w:right="-20"/>
              <w:rPr>
                <w:noProof/>
              </w:rPr>
            </w:pPr>
          </w:p>
          <w:p w14:paraId="23958C6F" w14:textId="0BA736A8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C14BA3" w:rsidRPr="001814A9" w14:paraId="13A917CC" w14:textId="77777777" w:rsidTr="00990E47">
        <w:trPr>
          <w:cantSplit/>
          <w:trHeight w:val="1033"/>
        </w:trPr>
        <w:tc>
          <w:tcPr>
            <w:tcW w:w="1696" w:type="dxa"/>
            <w:vAlign w:val="center"/>
          </w:tcPr>
          <w:p w14:paraId="1E9C9B9A" w14:textId="77777777" w:rsidR="00C14BA3" w:rsidRPr="0073787B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Observation(s)</w:t>
            </w:r>
          </w:p>
        </w:tc>
        <w:tc>
          <w:tcPr>
            <w:tcW w:w="8793" w:type="dxa"/>
            <w:gridSpan w:val="3"/>
          </w:tcPr>
          <w:p w14:paraId="790A1A8A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C14BA3" w:rsidRPr="001814A9" w14:paraId="7EEAC00D" w14:textId="77777777" w:rsidTr="00990E47">
        <w:trPr>
          <w:cantSplit/>
          <w:trHeight w:val="978"/>
        </w:trPr>
        <w:tc>
          <w:tcPr>
            <w:tcW w:w="1696" w:type="dxa"/>
            <w:vAlign w:val="center"/>
          </w:tcPr>
          <w:p w14:paraId="5902A3BB" w14:textId="77777777" w:rsidR="00C14BA3" w:rsidRPr="0073787B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Conclusion</w:t>
            </w:r>
          </w:p>
        </w:tc>
        <w:tc>
          <w:tcPr>
            <w:tcW w:w="8793" w:type="dxa"/>
            <w:gridSpan w:val="3"/>
          </w:tcPr>
          <w:p w14:paraId="555026BB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C14BA3" w:rsidRPr="00C553C2" w14:paraId="4F7981AF" w14:textId="77777777" w:rsidTr="00990E47">
        <w:trPr>
          <w:cantSplit/>
          <w:trHeight w:val="64"/>
        </w:trPr>
        <w:tc>
          <w:tcPr>
            <w:tcW w:w="1696" w:type="dxa"/>
            <w:tcBorders>
              <w:bottom w:val="nil"/>
            </w:tcBorders>
            <w:vAlign w:val="center"/>
          </w:tcPr>
          <w:p w14:paraId="0ED6B70D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3"/>
            <w:tcBorders>
              <w:bottom w:val="nil"/>
            </w:tcBorders>
          </w:tcPr>
          <w:p w14:paraId="5E3918CE" w14:textId="77777777" w:rsidR="00C14BA3" w:rsidRPr="00C553C2" w:rsidRDefault="00C14BA3" w:rsidP="002050E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C14BA3" w:rsidRPr="005902CF" w14:paraId="34CEE44E" w14:textId="77777777" w:rsidTr="00990E47">
        <w:trPr>
          <w:cantSplit/>
          <w:trHeight w:val="1405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370F12B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Activité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 xml:space="preserve"> mod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é</w:t>
            </w:r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li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proofErr w:type="spellStart"/>
            <w:r w:rsidRPr="001814A9"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  <w:t>ation</w:t>
            </w:r>
            <w:proofErr w:type="spellEnd"/>
          </w:p>
        </w:tc>
        <w:tc>
          <w:tcPr>
            <w:tcW w:w="8793" w:type="dxa"/>
            <w:gridSpan w:val="3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  <w:gridCol w:w="688"/>
              <w:gridCol w:w="4654"/>
            </w:tblGrid>
            <w:tr w:rsidR="00212F2E" w:rsidRPr="00C553C2" w14:paraId="7C1CCCF3" w14:textId="77777777" w:rsidTr="00B854BD">
              <w:trPr>
                <w:trHeight w:val="170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EFF3F" w14:textId="77777777" w:rsidR="00212F2E" w:rsidRPr="00C553C2" w:rsidRDefault="00212F2E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réel</w:t>
                  </w:r>
                  <w:proofErr w:type="spellEnd"/>
                </w:p>
              </w:tc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32DC91" w14:textId="77777777" w:rsidR="00212F2E" w:rsidRPr="00C553C2" w:rsidRDefault="00212F2E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87DB" w14:textId="77777777" w:rsidR="00212F2E" w:rsidRPr="00C553C2" w:rsidRDefault="00212F2E" w:rsidP="005902CF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553C2">
                    <w:rPr>
                      <w:rFonts w:cstheme="minorHAnsi"/>
                      <w:b/>
                      <w:bCs/>
                    </w:rPr>
                    <w:t xml:space="preserve">Monde des </w:t>
                  </w:r>
                  <w:proofErr w:type="spellStart"/>
                  <w:r w:rsidRPr="00C553C2">
                    <w:rPr>
                      <w:rFonts w:cstheme="minorHAnsi"/>
                      <w:b/>
                      <w:bCs/>
                    </w:rPr>
                    <w:t>modèles</w:t>
                  </w:r>
                  <w:proofErr w:type="spellEnd"/>
                </w:p>
              </w:tc>
            </w:tr>
            <w:tr w:rsidR="00212F2E" w:rsidRPr="00C553C2" w14:paraId="4A4EC5CD" w14:textId="77777777" w:rsidTr="00B854BD">
              <w:trPr>
                <w:trHeight w:val="209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EF71CC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CD3911">
                    <w:rPr>
                      <w:rFonts w:cstheme="minorHAnsi"/>
                      <w:sz w:val="20"/>
                      <w:szCs w:val="20"/>
                    </w:rPr>
                    <w:t>Océans</w:t>
                  </w:r>
                  <w:proofErr w:type="spellEnd"/>
                </w:p>
              </w:tc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D9220" w14:textId="77777777" w:rsidR="00212F2E" w:rsidRPr="00B854BD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36"/>
                      <w:szCs w:val="36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0BA892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12F2E" w:rsidRPr="00C553C2" w14:paraId="622ABEDA" w14:textId="77777777" w:rsidTr="00B854BD">
              <w:trPr>
                <w:trHeight w:val="170"/>
              </w:trPr>
              <w:tc>
                <w:tcPr>
                  <w:tcW w:w="32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71E5E" w14:textId="77777777" w:rsidR="00212F2E" w:rsidRPr="00FA0982" w:rsidRDefault="00212F2E" w:rsidP="005902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  <w:lang w:val="fr-FR"/>
                    </w:rPr>
                  </w:pPr>
                  <w:r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>Glace (iceberg ou glace terrestre)</w:t>
                  </w:r>
                </w:p>
              </w:tc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4CE44" w14:textId="77777777" w:rsidR="00212F2E" w:rsidRPr="00B854BD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0A09E6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12F2E" w:rsidRPr="00C553C2" w14:paraId="5D4E559D" w14:textId="77777777" w:rsidTr="00B854BD">
              <w:trPr>
                <w:trHeight w:val="170"/>
              </w:trPr>
              <w:tc>
                <w:tcPr>
                  <w:tcW w:w="32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8AC9B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D3911">
                    <w:rPr>
                      <w:rFonts w:cstheme="minorHAnsi"/>
                      <w:sz w:val="20"/>
                      <w:szCs w:val="20"/>
                    </w:rPr>
                    <w:t xml:space="preserve">Sol </w:t>
                  </w:r>
                  <w:proofErr w:type="spellStart"/>
                  <w:r w:rsidRPr="00CD3911">
                    <w:rPr>
                      <w:rFonts w:cstheme="minorHAnsi"/>
                      <w:sz w:val="20"/>
                      <w:szCs w:val="20"/>
                    </w:rPr>
                    <w:t>rocheux</w:t>
                  </w:r>
                  <w:proofErr w:type="spellEnd"/>
                </w:p>
              </w:tc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327001" w14:textId="77777777" w:rsidR="00212F2E" w:rsidRPr="00B854BD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FFAAF6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12F2E" w:rsidRPr="005902CF" w14:paraId="4CD9F9B2" w14:textId="77777777" w:rsidTr="00B854BD">
              <w:trPr>
                <w:trHeight w:val="170"/>
              </w:trPr>
              <w:tc>
                <w:tcPr>
                  <w:tcW w:w="3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7555C" w14:textId="77777777" w:rsidR="00212F2E" w:rsidRPr="00CD3911" w:rsidRDefault="00212F2E" w:rsidP="005902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CD3911">
                    <w:rPr>
                      <w:rFonts w:cstheme="minorHAnsi"/>
                      <w:sz w:val="20"/>
                      <w:szCs w:val="20"/>
                    </w:rPr>
                    <w:t>Réchauffement</w:t>
                  </w:r>
                  <w:proofErr w:type="spellEnd"/>
                  <w:r w:rsidRPr="00CD3911">
                    <w:rPr>
                      <w:rFonts w:cstheme="minorHAns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D3911">
                    <w:rPr>
                      <w:rFonts w:cstheme="minorHAnsi"/>
                      <w:sz w:val="20"/>
                      <w:szCs w:val="20"/>
                    </w:rPr>
                    <w:t>l’atmosphère</w:t>
                  </w:r>
                  <w:proofErr w:type="spellEnd"/>
                </w:p>
              </w:tc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D25E6C" w14:textId="77777777" w:rsidR="00212F2E" w:rsidRPr="00B854BD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36"/>
                      <w:szCs w:val="36"/>
                      <w:lang w:val="fr-F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fr-FR"/>
                        </w:rPr>
                        <m:t>⟺</m:t>
                      </m:r>
                    </m:oMath>
                  </m:oMathPara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D3152" w14:textId="28EB1399" w:rsidR="00212F2E" w:rsidRPr="00FA0982" w:rsidRDefault="00212F2E" w:rsidP="005902CF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fr-FR"/>
                    </w:rPr>
                  </w:pPr>
                  <w:r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>Source de chaleur (air ambiant,</w:t>
                  </w:r>
                  <w:r w:rsidR="00B13373"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</w:t>
                  </w:r>
                  <w:r w:rsidR="00B854BD"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>sèche-cheveux,</w:t>
                  </w:r>
                  <w:r w:rsidR="00B13373"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etc.</w:t>
                  </w:r>
                  <w:r w:rsidRPr="00FA0982">
                    <w:rPr>
                      <w:rFonts w:cstheme="minorHAnsi"/>
                      <w:sz w:val="20"/>
                      <w:szCs w:val="20"/>
                      <w:lang w:val="fr-FR"/>
                    </w:rPr>
                    <w:t>)</w:t>
                  </w:r>
                </w:p>
              </w:tc>
            </w:tr>
          </w:tbl>
          <w:p w14:paraId="067AEC7B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  <w:tr w:rsidR="00C14BA3" w:rsidRPr="005902CF" w14:paraId="12044B08" w14:textId="77777777" w:rsidTr="00990E47">
        <w:trPr>
          <w:cantSplit/>
          <w:trHeight w:val="284"/>
        </w:trPr>
        <w:tc>
          <w:tcPr>
            <w:tcW w:w="1696" w:type="dxa"/>
            <w:tcBorders>
              <w:top w:val="nil"/>
            </w:tcBorders>
            <w:vAlign w:val="center"/>
          </w:tcPr>
          <w:p w14:paraId="001951F7" w14:textId="77777777" w:rsidR="00C14BA3" w:rsidRPr="001814A9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8793" w:type="dxa"/>
            <w:gridSpan w:val="3"/>
            <w:tcBorders>
              <w:top w:val="nil"/>
            </w:tcBorders>
          </w:tcPr>
          <w:p w14:paraId="666A2B19" w14:textId="77777777" w:rsidR="00C14BA3" w:rsidRDefault="00C14BA3" w:rsidP="002050E8">
            <w:pPr>
              <w:pStyle w:val="Corpsdetexte"/>
              <w:spacing w:line="276" w:lineRule="auto"/>
              <w:ind w:left="0" w:right="-20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  <w:lang w:val="fr-FR"/>
              </w:rPr>
            </w:pPr>
          </w:p>
        </w:tc>
      </w:tr>
    </w:tbl>
    <w:p w14:paraId="6CAF51B6" w14:textId="77777777" w:rsidR="00C14BA3" w:rsidRPr="00C14BA3" w:rsidRDefault="00C14BA3" w:rsidP="002050E8">
      <w:pPr>
        <w:pStyle w:val="Corpsdetexte"/>
        <w:spacing w:line="276" w:lineRule="auto"/>
        <w:ind w:left="0" w:right="-20"/>
        <w:rPr>
          <w:rFonts w:asciiTheme="minorHAnsi" w:hAnsiTheme="minorHAnsi" w:cstheme="minorHAnsi"/>
          <w:iCs/>
          <w:spacing w:val="-1"/>
          <w:sz w:val="22"/>
          <w:szCs w:val="22"/>
          <w:lang w:val="fr-FR"/>
        </w:rPr>
      </w:pPr>
    </w:p>
    <w:p w14:paraId="28FD844D" w14:textId="1F8CE2AB" w:rsidR="000B4EC0" w:rsidRPr="00FA0982" w:rsidRDefault="000B4EC0" w:rsidP="002050E8">
      <w:pPr>
        <w:pStyle w:val="Paragraphedeliste"/>
        <w:numPr>
          <w:ilvl w:val="0"/>
          <w:numId w:val="13"/>
        </w:numPr>
        <w:spacing w:line="276" w:lineRule="auto"/>
        <w:rPr>
          <w:rFonts w:cstheme="minorHAnsi"/>
          <w:lang w:val="fr-FR"/>
        </w:rPr>
      </w:pPr>
      <w:r w:rsidRPr="00FA0982">
        <w:rPr>
          <w:rFonts w:cstheme="minorHAnsi"/>
          <w:b/>
          <w:bCs/>
          <w:lang w:val="fr-FR"/>
        </w:rPr>
        <w:t>Décrire</w:t>
      </w:r>
      <w:r w:rsidRPr="00FA0982">
        <w:rPr>
          <w:rFonts w:cstheme="minorHAnsi"/>
          <w:lang w:val="fr-FR"/>
        </w:rPr>
        <w:t xml:space="preserve"> les limites du modèle que vous avez utilisé au cours de votre </w:t>
      </w:r>
      <w:r w:rsidR="001252CF" w:rsidRPr="00FA0982">
        <w:rPr>
          <w:rFonts w:cstheme="minorHAnsi"/>
          <w:lang w:val="fr-FR"/>
        </w:rPr>
        <w:t>démarche.</w:t>
      </w:r>
    </w:p>
    <w:p w14:paraId="7A70EF31" w14:textId="63A20906" w:rsidR="004758D7" w:rsidRPr="00FA0982" w:rsidRDefault="004758D7" w:rsidP="002050E8">
      <w:pPr>
        <w:pStyle w:val="Paragraphedeliste"/>
        <w:numPr>
          <w:ilvl w:val="0"/>
          <w:numId w:val="13"/>
        </w:numPr>
        <w:spacing w:line="276" w:lineRule="auto"/>
        <w:rPr>
          <w:rFonts w:cstheme="minorHAnsi"/>
          <w:lang w:val="fr-FR"/>
        </w:rPr>
      </w:pPr>
      <w:r w:rsidRPr="00FA0982">
        <w:rPr>
          <w:rFonts w:cstheme="minorHAnsi"/>
          <w:b/>
          <w:bCs/>
          <w:lang w:val="fr-FR"/>
        </w:rPr>
        <w:t>Citer</w:t>
      </w:r>
      <w:r w:rsidRPr="00FA0982">
        <w:rPr>
          <w:rFonts w:cstheme="minorHAnsi"/>
          <w:lang w:val="fr-FR"/>
        </w:rPr>
        <w:t xml:space="preserve"> une conséquence en lien avec le réchauffement climatique liée à la fonte des icebergs</w:t>
      </w:r>
    </w:p>
    <w:sectPr w:rsidR="004758D7" w:rsidRPr="00FA0982" w:rsidSect="00043773">
      <w:footerReference w:type="default" r:id="rId12"/>
      <w:pgSz w:w="11910" w:h="16840"/>
      <w:pgMar w:top="720" w:right="720" w:bottom="720" w:left="720" w:header="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6BC" w14:textId="77777777" w:rsidR="000E2653" w:rsidRDefault="000E2653" w:rsidP="00043773">
      <w:r>
        <w:separator/>
      </w:r>
    </w:p>
  </w:endnote>
  <w:endnote w:type="continuationSeparator" w:id="0">
    <w:p w14:paraId="502668D4" w14:textId="77777777" w:rsidR="000E2653" w:rsidRDefault="000E2653" w:rsidP="000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63A4" w14:textId="34175C3C" w:rsidR="00043773" w:rsidRPr="005778F3" w:rsidRDefault="00043773" w:rsidP="00043773">
    <w:pPr>
      <w:pStyle w:val="Pieddepage"/>
      <w:jc w:val="center"/>
      <w:rPr>
        <w:sz w:val="20"/>
        <w:szCs w:val="20"/>
        <w:lang w:val="fr-FR"/>
      </w:rPr>
    </w:pPr>
    <w:r w:rsidRPr="005778F3">
      <w:rPr>
        <w:sz w:val="20"/>
        <w:szCs w:val="20"/>
        <w:lang w:val="fr-FR"/>
      </w:rPr>
      <w:t>GT Collège – Académie de Lyon – Année scolaire 2022-2023</w:t>
    </w:r>
  </w:p>
  <w:p w14:paraId="109784CD" w14:textId="77777777" w:rsidR="00043773" w:rsidRPr="00043773" w:rsidRDefault="000437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A29D" w14:textId="77777777" w:rsidR="000E2653" w:rsidRDefault="000E2653" w:rsidP="00043773">
      <w:r>
        <w:separator/>
      </w:r>
    </w:p>
  </w:footnote>
  <w:footnote w:type="continuationSeparator" w:id="0">
    <w:p w14:paraId="1C088CCA" w14:textId="77777777" w:rsidR="000E2653" w:rsidRDefault="000E2653" w:rsidP="0004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8D0"/>
    <w:multiLevelType w:val="hybridMultilevel"/>
    <w:tmpl w:val="D2606848"/>
    <w:lvl w:ilvl="0" w:tplc="FB4416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2"/>
    <w:multiLevelType w:val="hybridMultilevel"/>
    <w:tmpl w:val="5AD28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B35"/>
    <w:multiLevelType w:val="hybridMultilevel"/>
    <w:tmpl w:val="BF522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33E"/>
    <w:multiLevelType w:val="hybridMultilevel"/>
    <w:tmpl w:val="763407F8"/>
    <w:lvl w:ilvl="0" w:tplc="E7AA2B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D64"/>
    <w:multiLevelType w:val="hybridMultilevel"/>
    <w:tmpl w:val="6192B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17D45"/>
    <w:multiLevelType w:val="hybridMultilevel"/>
    <w:tmpl w:val="69A20B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A1F"/>
    <w:multiLevelType w:val="hybridMultilevel"/>
    <w:tmpl w:val="AC1EA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65B3"/>
    <w:multiLevelType w:val="hybridMultilevel"/>
    <w:tmpl w:val="B5F8A3E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75B0D2E"/>
    <w:multiLevelType w:val="hybridMultilevel"/>
    <w:tmpl w:val="E68643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333C"/>
    <w:multiLevelType w:val="hybridMultilevel"/>
    <w:tmpl w:val="26329B20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3DA7674A"/>
    <w:multiLevelType w:val="hybridMultilevel"/>
    <w:tmpl w:val="3494595E"/>
    <w:lvl w:ilvl="0" w:tplc="F75885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F1137EF"/>
    <w:multiLevelType w:val="hybridMultilevel"/>
    <w:tmpl w:val="27DEBFC8"/>
    <w:lvl w:ilvl="0" w:tplc="E7AA2BBE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193A99"/>
    <w:multiLevelType w:val="hybridMultilevel"/>
    <w:tmpl w:val="947AA9E6"/>
    <w:lvl w:ilvl="0" w:tplc="78B2BE9C">
      <w:start w:val="1"/>
      <w:numFmt w:val="bullet"/>
      <w:lvlText w:val=""/>
      <w:lvlJc w:val="left"/>
      <w:pPr>
        <w:ind w:left="3360" w:hanging="569"/>
      </w:pPr>
      <w:rPr>
        <w:rFonts w:ascii="Symbol" w:eastAsia="Symbol" w:hAnsi="Symbol" w:hint="default"/>
        <w:sz w:val="24"/>
        <w:szCs w:val="24"/>
      </w:rPr>
    </w:lvl>
    <w:lvl w:ilvl="1" w:tplc="053E9266">
      <w:start w:val="1"/>
      <w:numFmt w:val="bullet"/>
      <w:lvlText w:val="•"/>
      <w:lvlJc w:val="left"/>
      <w:pPr>
        <w:ind w:left="4178" w:hanging="569"/>
      </w:pPr>
      <w:rPr>
        <w:rFonts w:hint="default"/>
      </w:rPr>
    </w:lvl>
    <w:lvl w:ilvl="2" w:tplc="F44498D0">
      <w:start w:val="1"/>
      <w:numFmt w:val="bullet"/>
      <w:lvlText w:val="•"/>
      <w:lvlJc w:val="left"/>
      <w:pPr>
        <w:ind w:left="4997" w:hanging="569"/>
      </w:pPr>
      <w:rPr>
        <w:rFonts w:hint="default"/>
      </w:rPr>
    </w:lvl>
    <w:lvl w:ilvl="3" w:tplc="EEFE3180">
      <w:start w:val="1"/>
      <w:numFmt w:val="bullet"/>
      <w:lvlText w:val="•"/>
      <w:lvlJc w:val="left"/>
      <w:pPr>
        <w:ind w:left="5816" w:hanging="569"/>
      </w:pPr>
      <w:rPr>
        <w:rFonts w:hint="default"/>
      </w:rPr>
    </w:lvl>
    <w:lvl w:ilvl="4" w:tplc="50D6B116">
      <w:start w:val="1"/>
      <w:numFmt w:val="bullet"/>
      <w:lvlText w:val="•"/>
      <w:lvlJc w:val="left"/>
      <w:pPr>
        <w:ind w:left="6634" w:hanging="569"/>
      </w:pPr>
      <w:rPr>
        <w:rFonts w:hint="default"/>
      </w:rPr>
    </w:lvl>
    <w:lvl w:ilvl="5" w:tplc="47FE5C12">
      <w:start w:val="1"/>
      <w:numFmt w:val="bullet"/>
      <w:lvlText w:val="•"/>
      <w:lvlJc w:val="left"/>
      <w:pPr>
        <w:ind w:left="7453" w:hanging="569"/>
      </w:pPr>
      <w:rPr>
        <w:rFonts w:hint="default"/>
      </w:rPr>
    </w:lvl>
    <w:lvl w:ilvl="6" w:tplc="73B66D3A">
      <w:start w:val="1"/>
      <w:numFmt w:val="bullet"/>
      <w:lvlText w:val="•"/>
      <w:lvlJc w:val="left"/>
      <w:pPr>
        <w:ind w:left="8271" w:hanging="569"/>
      </w:pPr>
      <w:rPr>
        <w:rFonts w:hint="default"/>
      </w:rPr>
    </w:lvl>
    <w:lvl w:ilvl="7" w:tplc="EA60F4E0">
      <w:start w:val="1"/>
      <w:numFmt w:val="bullet"/>
      <w:lvlText w:val="•"/>
      <w:lvlJc w:val="left"/>
      <w:pPr>
        <w:ind w:left="9090" w:hanging="569"/>
      </w:pPr>
      <w:rPr>
        <w:rFonts w:hint="default"/>
      </w:rPr>
    </w:lvl>
    <w:lvl w:ilvl="8" w:tplc="C47AFBE0">
      <w:start w:val="1"/>
      <w:numFmt w:val="bullet"/>
      <w:lvlText w:val="•"/>
      <w:lvlJc w:val="left"/>
      <w:pPr>
        <w:ind w:left="9909" w:hanging="569"/>
      </w:pPr>
      <w:rPr>
        <w:rFonts w:hint="default"/>
      </w:rPr>
    </w:lvl>
  </w:abstractNum>
  <w:abstractNum w:abstractNumId="13" w15:restartNumberingAfterBreak="0">
    <w:nsid w:val="44F6657E"/>
    <w:multiLevelType w:val="hybridMultilevel"/>
    <w:tmpl w:val="A55E8520"/>
    <w:lvl w:ilvl="0" w:tplc="82FEAFF2">
      <w:start w:val="1"/>
      <w:numFmt w:val="decimal"/>
      <w:lvlText w:val="%1)"/>
      <w:lvlJc w:val="left"/>
      <w:pPr>
        <w:ind w:left="815" w:hanging="288"/>
      </w:pPr>
      <w:rPr>
        <w:rFonts w:ascii="Calibri" w:eastAsia="Calibri" w:hAnsi="Calibri" w:hint="default"/>
        <w:sz w:val="28"/>
        <w:szCs w:val="28"/>
      </w:rPr>
    </w:lvl>
    <w:lvl w:ilvl="1" w:tplc="6A802D84">
      <w:start w:val="1"/>
      <w:numFmt w:val="bullet"/>
      <w:lvlText w:val=""/>
      <w:lvlJc w:val="left"/>
      <w:pPr>
        <w:ind w:left="3505" w:hanging="567"/>
      </w:pPr>
      <w:rPr>
        <w:rFonts w:ascii="Symbol" w:eastAsia="Symbol" w:hAnsi="Symbol" w:hint="default"/>
        <w:sz w:val="24"/>
        <w:szCs w:val="24"/>
      </w:rPr>
    </w:lvl>
    <w:lvl w:ilvl="2" w:tplc="7468308E">
      <w:start w:val="1"/>
      <w:numFmt w:val="bullet"/>
      <w:lvlText w:val="•"/>
      <w:lvlJc w:val="left"/>
      <w:pPr>
        <w:ind w:left="4397" w:hanging="567"/>
      </w:pPr>
      <w:rPr>
        <w:rFonts w:hint="default"/>
      </w:rPr>
    </w:lvl>
    <w:lvl w:ilvl="3" w:tplc="37FE7366">
      <w:start w:val="1"/>
      <w:numFmt w:val="bullet"/>
      <w:lvlText w:val="•"/>
      <w:lvlJc w:val="left"/>
      <w:pPr>
        <w:ind w:left="5288" w:hanging="567"/>
      </w:pPr>
      <w:rPr>
        <w:rFonts w:hint="default"/>
      </w:rPr>
    </w:lvl>
    <w:lvl w:ilvl="4" w:tplc="79A2CAB2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5" w:tplc="8A72DDDC">
      <w:start w:val="1"/>
      <w:numFmt w:val="bullet"/>
      <w:lvlText w:val="•"/>
      <w:lvlJc w:val="left"/>
      <w:pPr>
        <w:ind w:left="7070" w:hanging="567"/>
      </w:pPr>
      <w:rPr>
        <w:rFonts w:hint="default"/>
      </w:rPr>
    </w:lvl>
    <w:lvl w:ilvl="6" w:tplc="EE90CF2E">
      <w:start w:val="1"/>
      <w:numFmt w:val="bullet"/>
      <w:lvlText w:val="•"/>
      <w:lvlJc w:val="left"/>
      <w:pPr>
        <w:ind w:left="7961" w:hanging="567"/>
      </w:pPr>
      <w:rPr>
        <w:rFonts w:hint="default"/>
      </w:rPr>
    </w:lvl>
    <w:lvl w:ilvl="7" w:tplc="B338EDA8">
      <w:start w:val="1"/>
      <w:numFmt w:val="bullet"/>
      <w:lvlText w:val="•"/>
      <w:lvlJc w:val="left"/>
      <w:pPr>
        <w:ind w:left="8852" w:hanging="567"/>
      </w:pPr>
      <w:rPr>
        <w:rFonts w:hint="default"/>
      </w:rPr>
    </w:lvl>
    <w:lvl w:ilvl="8" w:tplc="ED9ADDDC">
      <w:start w:val="1"/>
      <w:numFmt w:val="bullet"/>
      <w:lvlText w:val="•"/>
      <w:lvlJc w:val="left"/>
      <w:pPr>
        <w:ind w:left="9744" w:hanging="567"/>
      </w:pPr>
      <w:rPr>
        <w:rFonts w:hint="default"/>
      </w:rPr>
    </w:lvl>
  </w:abstractNum>
  <w:abstractNum w:abstractNumId="14" w15:restartNumberingAfterBreak="0">
    <w:nsid w:val="5683217F"/>
    <w:multiLevelType w:val="hybridMultilevel"/>
    <w:tmpl w:val="3FE4639E"/>
    <w:lvl w:ilvl="0" w:tplc="A794586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B3E6D96"/>
    <w:multiLevelType w:val="hybridMultilevel"/>
    <w:tmpl w:val="D662E97C"/>
    <w:lvl w:ilvl="0" w:tplc="BC1892D6">
      <w:start w:val="1"/>
      <w:numFmt w:val="bullet"/>
      <w:lvlText w:val=""/>
      <w:lvlJc w:val="left"/>
      <w:pPr>
        <w:ind w:left="3468" w:hanging="569"/>
      </w:pPr>
      <w:rPr>
        <w:rFonts w:ascii="Symbol" w:eastAsia="Symbol" w:hAnsi="Symbol" w:hint="default"/>
        <w:sz w:val="24"/>
        <w:szCs w:val="24"/>
      </w:rPr>
    </w:lvl>
    <w:lvl w:ilvl="1" w:tplc="B2B8BB52">
      <w:start w:val="1"/>
      <w:numFmt w:val="bullet"/>
      <w:lvlText w:val="•"/>
      <w:lvlJc w:val="left"/>
      <w:pPr>
        <w:ind w:left="4284" w:hanging="569"/>
      </w:pPr>
      <w:rPr>
        <w:rFonts w:hint="default"/>
      </w:rPr>
    </w:lvl>
    <w:lvl w:ilvl="2" w:tplc="E3526038">
      <w:start w:val="1"/>
      <w:numFmt w:val="bullet"/>
      <w:lvlText w:val="•"/>
      <w:lvlJc w:val="left"/>
      <w:pPr>
        <w:ind w:left="5099" w:hanging="569"/>
      </w:pPr>
      <w:rPr>
        <w:rFonts w:hint="default"/>
      </w:rPr>
    </w:lvl>
    <w:lvl w:ilvl="3" w:tplc="E2CAED78">
      <w:start w:val="1"/>
      <w:numFmt w:val="bullet"/>
      <w:lvlText w:val="•"/>
      <w:lvlJc w:val="left"/>
      <w:pPr>
        <w:ind w:left="5915" w:hanging="569"/>
      </w:pPr>
      <w:rPr>
        <w:rFonts w:hint="default"/>
      </w:rPr>
    </w:lvl>
    <w:lvl w:ilvl="4" w:tplc="BD0265E8">
      <w:start w:val="1"/>
      <w:numFmt w:val="bullet"/>
      <w:lvlText w:val="•"/>
      <w:lvlJc w:val="left"/>
      <w:pPr>
        <w:ind w:left="6731" w:hanging="569"/>
      </w:pPr>
      <w:rPr>
        <w:rFonts w:hint="default"/>
      </w:rPr>
    </w:lvl>
    <w:lvl w:ilvl="5" w:tplc="D50CB9DE">
      <w:start w:val="1"/>
      <w:numFmt w:val="bullet"/>
      <w:lvlText w:val="•"/>
      <w:lvlJc w:val="left"/>
      <w:pPr>
        <w:ind w:left="7547" w:hanging="569"/>
      </w:pPr>
      <w:rPr>
        <w:rFonts w:hint="default"/>
      </w:rPr>
    </w:lvl>
    <w:lvl w:ilvl="6" w:tplc="01266D12">
      <w:start w:val="1"/>
      <w:numFmt w:val="bullet"/>
      <w:lvlText w:val="•"/>
      <w:lvlJc w:val="left"/>
      <w:pPr>
        <w:ind w:left="8363" w:hanging="569"/>
      </w:pPr>
      <w:rPr>
        <w:rFonts w:hint="default"/>
      </w:rPr>
    </w:lvl>
    <w:lvl w:ilvl="7" w:tplc="A3522AFA">
      <w:start w:val="1"/>
      <w:numFmt w:val="bullet"/>
      <w:lvlText w:val="•"/>
      <w:lvlJc w:val="left"/>
      <w:pPr>
        <w:ind w:left="9178" w:hanging="569"/>
      </w:pPr>
      <w:rPr>
        <w:rFonts w:hint="default"/>
      </w:rPr>
    </w:lvl>
    <w:lvl w:ilvl="8" w:tplc="3460D234">
      <w:start w:val="1"/>
      <w:numFmt w:val="bullet"/>
      <w:lvlText w:val="•"/>
      <w:lvlJc w:val="left"/>
      <w:pPr>
        <w:ind w:left="9994" w:hanging="569"/>
      </w:pPr>
      <w:rPr>
        <w:rFonts w:hint="default"/>
      </w:rPr>
    </w:lvl>
  </w:abstractNum>
  <w:abstractNum w:abstractNumId="16" w15:restartNumberingAfterBreak="0">
    <w:nsid w:val="70B23A10"/>
    <w:multiLevelType w:val="hybridMultilevel"/>
    <w:tmpl w:val="5AD281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43FA"/>
    <w:multiLevelType w:val="hybridMultilevel"/>
    <w:tmpl w:val="D286FCA2"/>
    <w:lvl w:ilvl="0" w:tplc="6D166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55A5"/>
    <w:multiLevelType w:val="hybridMultilevel"/>
    <w:tmpl w:val="3BBC24EE"/>
    <w:lvl w:ilvl="0" w:tplc="0474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61114">
    <w:abstractNumId w:val="12"/>
  </w:num>
  <w:num w:numId="2" w16cid:durableId="434904668">
    <w:abstractNumId w:val="13"/>
  </w:num>
  <w:num w:numId="3" w16cid:durableId="1213808392">
    <w:abstractNumId w:val="15"/>
  </w:num>
  <w:num w:numId="4" w16cid:durableId="128132402">
    <w:abstractNumId w:val="10"/>
  </w:num>
  <w:num w:numId="5" w16cid:durableId="1559852987">
    <w:abstractNumId w:val="14"/>
  </w:num>
  <w:num w:numId="6" w16cid:durableId="1718702615">
    <w:abstractNumId w:val="9"/>
  </w:num>
  <w:num w:numId="7" w16cid:durableId="1723676157">
    <w:abstractNumId w:val="7"/>
  </w:num>
  <w:num w:numId="8" w16cid:durableId="213586934">
    <w:abstractNumId w:val="2"/>
  </w:num>
  <w:num w:numId="9" w16cid:durableId="1737892240">
    <w:abstractNumId w:val="16"/>
  </w:num>
  <w:num w:numId="10" w16cid:durableId="645939036">
    <w:abstractNumId w:val="3"/>
  </w:num>
  <w:num w:numId="11" w16cid:durableId="1385445932">
    <w:abstractNumId w:val="17"/>
  </w:num>
  <w:num w:numId="12" w16cid:durableId="760955740">
    <w:abstractNumId w:val="18"/>
  </w:num>
  <w:num w:numId="13" w16cid:durableId="1627856508">
    <w:abstractNumId w:val="5"/>
  </w:num>
  <w:num w:numId="14" w16cid:durableId="948467166">
    <w:abstractNumId w:val="6"/>
  </w:num>
  <w:num w:numId="15" w16cid:durableId="1297369458">
    <w:abstractNumId w:val="0"/>
  </w:num>
  <w:num w:numId="16" w16cid:durableId="986740547">
    <w:abstractNumId w:val="11"/>
  </w:num>
  <w:num w:numId="17" w16cid:durableId="210458164">
    <w:abstractNumId w:val="8"/>
  </w:num>
  <w:num w:numId="18" w16cid:durableId="1636137251">
    <w:abstractNumId w:val="4"/>
  </w:num>
  <w:num w:numId="19" w16cid:durableId="8469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4"/>
    <w:rsid w:val="00040915"/>
    <w:rsid w:val="00043773"/>
    <w:rsid w:val="000546CC"/>
    <w:rsid w:val="0006778F"/>
    <w:rsid w:val="00087541"/>
    <w:rsid w:val="000B4EC0"/>
    <w:rsid w:val="000E2653"/>
    <w:rsid w:val="000E75E5"/>
    <w:rsid w:val="000F4FBA"/>
    <w:rsid w:val="000F722B"/>
    <w:rsid w:val="0011583D"/>
    <w:rsid w:val="001252CF"/>
    <w:rsid w:val="00144157"/>
    <w:rsid w:val="00170E6B"/>
    <w:rsid w:val="001814A9"/>
    <w:rsid w:val="00197E54"/>
    <w:rsid w:val="001B22D7"/>
    <w:rsid w:val="001C0230"/>
    <w:rsid w:val="001C1E8C"/>
    <w:rsid w:val="00201B9B"/>
    <w:rsid w:val="002050E8"/>
    <w:rsid w:val="00212F2E"/>
    <w:rsid w:val="002721FD"/>
    <w:rsid w:val="002C25F4"/>
    <w:rsid w:val="003076F7"/>
    <w:rsid w:val="003141D9"/>
    <w:rsid w:val="003C58EA"/>
    <w:rsid w:val="003D76BF"/>
    <w:rsid w:val="003F3EFD"/>
    <w:rsid w:val="004106A8"/>
    <w:rsid w:val="00410923"/>
    <w:rsid w:val="004758D7"/>
    <w:rsid w:val="004B7999"/>
    <w:rsid w:val="004C11C7"/>
    <w:rsid w:val="005003CC"/>
    <w:rsid w:val="00530496"/>
    <w:rsid w:val="0053554B"/>
    <w:rsid w:val="00560182"/>
    <w:rsid w:val="005778F3"/>
    <w:rsid w:val="005902CF"/>
    <w:rsid w:val="005A453B"/>
    <w:rsid w:val="005C6F65"/>
    <w:rsid w:val="005D261A"/>
    <w:rsid w:val="00601860"/>
    <w:rsid w:val="00605FD0"/>
    <w:rsid w:val="00607677"/>
    <w:rsid w:val="00610DFB"/>
    <w:rsid w:val="006233CA"/>
    <w:rsid w:val="00661D5E"/>
    <w:rsid w:val="00671368"/>
    <w:rsid w:val="0067592E"/>
    <w:rsid w:val="006916E7"/>
    <w:rsid w:val="006A2ACD"/>
    <w:rsid w:val="006A6B73"/>
    <w:rsid w:val="006C234F"/>
    <w:rsid w:val="006C6884"/>
    <w:rsid w:val="006D47B8"/>
    <w:rsid w:val="007048C5"/>
    <w:rsid w:val="00717838"/>
    <w:rsid w:val="00721E25"/>
    <w:rsid w:val="0073787B"/>
    <w:rsid w:val="007461BF"/>
    <w:rsid w:val="00752470"/>
    <w:rsid w:val="007662D4"/>
    <w:rsid w:val="0077632D"/>
    <w:rsid w:val="00790365"/>
    <w:rsid w:val="007D7072"/>
    <w:rsid w:val="007D77F7"/>
    <w:rsid w:val="007F30EB"/>
    <w:rsid w:val="0080097C"/>
    <w:rsid w:val="00813D85"/>
    <w:rsid w:val="00854592"/>
    <w:rsid w:val="008661B6"/>
    <w:rsid w:val="008673E1"/>
    <w:rsid w:val="0094155F"/>
    <w:rsid w:val="009707C1"/>
    <w:rsid w:val="00992D61"/>
    <w:rsid w:val="009A35D7"/>
    <w:rsid w:val="009C1B60"/>
    <w:rsid w:val="009C344B"/>
    <w:rsid w:val="009D713A"/>
    <w:rsid w:val="009F26AD"/>
    <w:rsid w:val="009F7F28"/>
    <w:rsid w:val="00A1154D"/>
    <w:rsid w:val="00A449A0"/>
    <w:rsid w:val="00A57641"/>
    <w:rsid w:val="00A75565"/>
    <w:rsid w:val="00AA3BE2"/>
    <w:rsid w:val="00AA4874"/>
    <w:rsid w:val="00AE22AF"/>
    <w:rsid w:val="00B10747"/>
    <w:rsid w:val="00B122D7"/>
    <w:rsid w:val="00B13373"/>
    <w:rsid w:val="00B763D3"/>
    <w:rsid w:val="00B84A0C"/>
    <w:rsid w:val="00B854BD"/>
    <w:rsid w:val="00B94F95"/>
    <w:rsid w:val="00BA4D6E"/>
    <w:rsid w:val="00BB0E37"/>
    <w:rsid w:val="00C14BA3"/>
    <w:rsid w:val="00C160A0"/>
    <w:rsid w:val="00C344D7"/>
    <w:rsid w:val="00C4082B"/>
    <w:rsid w:val="00C553C2"/>
    <w:rsid w:val="00C6635A"/>
    <w:rsid w:val="00C84CFA"/>
    <w:rsid w:val="00C975EA"/>
    <w:rsid w:val="00CD1726"/>
    <w:rsid w:val="00CD3911"/>
    <w:rsid w:val="00CF0190"/>
    <w:rsid w:val="00D0205F"/>
    <w:rsid w:val="00D06EA6"/>
    <w:rsid w:val="00D43634"/>
    <w:rsid w:val="00D53742"/>
    <w:rsid w:val="00D70A60"/>
    <w:rsid w:val="00D72C4F"/>
    <w:rsid w:val="00D827CF"/>
    <w:rsid w:val="00D87150"/>
    <w:rsid w:val="00D87D54"/>
    <w:rsid w:val="00D9611B"/>
    <w:rsid w:val="00DA2DA7"/>
    <w:rsid w:val="00DE325C"/>
    <w:rsid w:val="00DF1431"/>
    <w:rsid w:val="00DF2C3C"/>
    <w:rsid w:val="00DF351E"/>
    <w:rsid w:val="00DF3A51"/>
    <w:rsid w:val="00E57CEB"/>
    <w:rsid w:val="00E97949"/>
    <w:rsid w:val="00F056DD"/>
    <w:rsid w:val="00F15012"/>
    <w:rsid w:val="00F259E6"/>
    <w:rsid w:val="00F7632E"/>
    <w:rsid w:val="00FA0982"/>
    <w:rsid w:val="00FA3BA1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613F3"/>
  <w15:docId w15:val="{FEA0EA31-992C-42D7-80C5-1F33AFBE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4"/>
      <w:ind w:left="500" w:hanging="288"/>
      <w:outlineLvl w:val="0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35"/>
    </w:pPr>
    <w:rPr>
      <w:rFonts w:ascii="Comic Sans MS" w:eastAsia="Comic Sans MS" w:hAnsi="Comic Sans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4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F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7F2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7F2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43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773"/>
  </w:style>
  <w:style w:type="paragraph" w:styleId="Pieddepage">
    <w:name w:val="footer"/>
    <w:basedOn w:val="Normal"/>
    <w:link w:val="PieddepageCar"/>
    <w:uiPriority w:val="99"/>
    <w:unhideWhenUsed/>
    <w:rsid w:val="00043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773"/>
  </w:style>
  <w:style w:type="paragraph" w:styleId="Rvision">
    <w:name w:val="Revision"/>
    <w:hidden/>
    <w:uiPriority w:val="99"/>
    <w:semiHidden/>
    <w:rsid w:val="00854592"/>
    <w:pPr>
      <w:widowControl/>
    </w:pPr>
  </w:style>
  <w:style w:type="character" w:styleId="Textedelespacerserv">
    <w:name w:val="Placeholder Text"/>
    <w:basedOn w:val="Policepardfaut"/>
    <w:uiPriority w:val="99"/>
    <w:semiHidden/>
    <w:rsid w:val="00C553C2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F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A937-7F3A-4835-BC08-5B520B7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 ben brahim</cp:lastModifiedBy>
  <cp:revision>14</cp:revision>
  <cp:lastPrinted>2023-04-13T09:54:00Z</cp:lastPrinted>
  <dcterms:created xsi:type="dcterms:W3CDTF">2023-04-13T09:16:00Z</dcterms:created>
  <dcterms:modified xsi:type="dcterms:W3CDTF">2023-04-13T15:43:00Z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2022-12-05T00:00:00Z</vt:filetime>
  </property>
</Properties>
</file>