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Activité 1 : La masse volumique et l’organisation de la matière (2ème partie)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20"/>
          <w:szCs w:val="20"/>
          <w:shd w:fill="f4cccc" w:val="clear"/>
        </w:rPr>
      </w:pPr>
      <w:r w:rsidDel="00000000" w:rsidR="00000000" w:rsidRPr="00000000">
        <w:rPr>
          <w:sz w:val="20"/>
          <w:szCs w:val="20"/>
          <w:shd w:fill="f4cccc" w:val="clear"/>
          <w:rtl w:val="0"/>
        </w:rPr>
        <w:t xml:space="preserve">Sujet rouge</w:t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68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90"/>
        <w:gridCol w:w="7290"/>
        <w:tblGridChange w:id="0">
          <w:tblGrid>
            <w:gridCol w:w="3390"/>
            <w:gridCol w:w="729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Notions et contenus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Compétences attendues</w:t>
            </w:r>
          </w:p>
        </w:tc>
      </w:tr>
      <w:tr>
        <w:trPr>
          <w:trHeight w:val="160" w:hRule="atLeast"/>
        </w:trPr>
        <w:tc>
          <w:tcPr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masse 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volume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masse volumique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masse volumique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m =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ρ x V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Compétences du socle commun</w:t>
            </w:r>
          </w:p>
        </w:tc>
      </w:tr>
      <w:tr>
        <w:trPr>
          <w:trHeight w:val="160" w:hRule="atLeast"/>
        </w:trPr>
        <w:tc>
          <w:tcPr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S’exprimer à l’écrit pour décrire, expliquer ou argumenter de façon claire et organisée</w:t>
            </w:r>
          </w:p>
        </w:tc>
      </w:tr>
    </w:tbl>
    <w:p w:rsidR="00000000" w:rsidDel="00000000" w:rsidP="00000000" w:rsidRDefault="00000000" w:rsidRPr="00000000" w14:paraId="0000000E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Travail demandé :</w:t>
      </w:r>
    </w:p>
    <w:p w:rsidR="00000000" w:rsidDel="00000000" w:rsidP="00000000" w:rsidRDefault="00000000" w:rsidRPr="00000000" w14:paraId="0000001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Vous travaill</w:t>
      </w:r>
      <w:r w:rsidDel="00000000" w:rsidR="00000000" w:rsidRPr="00000000">
        <w:rPr>
          <w:sz w:val="20"/>
          <w:szCs w:val="20"/>
          <w:rtl w:val="0"/>
        </w:rPr>
        <w:t xml:space="preserve">erez</w:t>
      </w:r>
      <w:r w:rsidDel="00000000" w:rsidR="00000000" w:rsidRPr="00000000">
        <w:rPr>
          <w:sz w:val="20"/>
          <w:szCs w:val="20"/>
          <w:rtl w:val="0"/>
        </w:rPr>
        <w:t xml:space="preserve"> par groupes de 3 ou 4 élèves et en temps limité.</w:t>
      </w:r>
    </w:p>
    <w:p w:rsidR="00000000" w:rsidDel="00000000" w:rsidP="00000000" w:rsidRDefault="00000000" w:rsidRPr="00000000" w14:paraId="00000011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vous faudra suivre les étapes proposées.</w:t>
      </w:r>
    </w:p>
    <w:p w:rsidR="00000000" w:rsidDel="00000000" w:rsidP="00000000" w:rsidRDefault="00000000" w:rsidRPr="00000000" w14:paraId="00000012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Vous utiliserez votre tableau pour décrire le plus clairement possible, à chaque étape de votre travail, vos expériences, vos observations, </w:t>
      </w:r>
      <w:r w:rsidDel="00000000" w:rsidR="00000000" w:rsidRPr="00000000">
        <w:rPr>
          <w:i w:val="1"/>
          <w:sz w:val="20"/>
          <w:szCs w:val="20"/>
          <w:rtl w:val="0"/>
        </w:rPr>
        <w:t xml:space="preserve">le détail de vos calculs</w:t>
      </w:r>
      <w:r w:rsidDel="00000000" w:rsidR="00000000" w:rsidRPr="00000000">
        <w:rPr>
          <w:i w:val="1"/>
          <w:sz w:val="20"/>
          <w:szCs w:val="20"/>
          <w:rtl w:val="0"/>
        </w:rPr>
        <w:t xml:space="preserve"> et vos conclusions</w:t>
      </w:r>
      <w:r w:rsidDel="00000000" w:rsidR="00000000" w:rsidRPr="00000000">
        <w:rPr>
          <w:sz w:val="20"/>
          <w:szCs w:val="20"/>
          <w:rtl w:val="0"/>
        </w:rPr>
        <w:t xml:space="preserve"> (votre tableau sera photographié à la fin du cours, vous pourrez le recopier à la maison).</w:t>
      </w:r>
    </w:p>
    <w:p w:rsidR="00000000" w:rsidDel="00000000" w:rsidP="00000000" w:rsidRDefault="00000000" w:rsidRPr="00000000" w14:paraId="00000013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Les élèves du groupe devront prendre la parole pour expliquer le travail réalisé.</w:t>
      </w:r>
    </w:p>
    <w:p w:rsidR="00000000" w:rsidDel="00000000" w:rsidP="00000000" w:rsidRDefault="00000000" w:rsidRPr="00000000" w14:paraId="00000014">
      <w:pPr>
        <w:ind w:left="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Matériel disponible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Matériaux à tester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un tube à essais (qui servira à observer les superpositions de matériaux)</w:t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une éprouvette graduée de 100 mL</w:t>
            </w:r>
          </w:p>
          <w:p w:rsidR="00000000" w:rsidDel="00000000" w:rsidP="00000000" w:rsidRDefault="00000000" w:rsidRPr="00000000" w14:paraId="00000019">
            <w:pPr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une balance</w:t>
            </w:r>
          </w:p>
          <w:p w:rsidR="00000000" w:rsidDel="00000000" w:rsidP="00000000" w:rsidRDefault="00000000" w:rsidRPr="00000000" w14:paraId="0000001A">
            <w:pPr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eau du robinet (à mettre dans le petit bécher) + pipette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de l’huile</w:t>
            </w:r>
          </w:p>
          <w:p w:rsidR="00000000" w:rsidDel="00000000" w:rsidP="00000000" w:rsidRDefault="00000000" w:rsidRPr="00000000" w14:paraId="0000001C">
            <w:pPr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de la grenadine</w:t>
            </w:r>
          </w:p>
          <w:p w:rsidR="00000000" w:rsidDel="00000000" w:rsidP="00000000" w:rsidRDefault="00000000" w:rsidRPr="00000000" w14:paraId="0000001D">
            <w:pPr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du liquide vaisselle</w:t>
            </w:r>
          </w:p>
          <w:p w:rsidR="00000000" w:rsidDel="00000000" w:rsidP="00000000" w:rsidRDefault="00000000" w:rsidRPr="00000000" w14:paraId="0000001E">
            <w:pPr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un cylindre de métal </w:t>
            </w:r>
          </w:p>
        </w:tc>
      </w:tr>
    </w:tbl>
    <w:p w:rsidR="00000000" w:rsidDel="00000000" w:rsidP="00000000" w:rsidRDefault="00000000" w:rsidRPr="00000000" w14:paraId="0000001F">
      <w:pPr>
        <w:ind w:left="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Étapes à suivre :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Ecrivez au tableau l’hypothèse que vous avez retenue ensemble par la valider par des expériences.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Déterminez à l’aide d’une expérience la masse volumique du sirop de grenadine.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Dans un </w:t>
      </w:r>
      <w:r w:rsidDel="00000000" w:rsidR="00000000" w:rsidRPr="00000000">
        <w:rPr>
          <w:sz w:val="20"/>
          <w:szCs w:val="20"/>
          <w:rtl w:val="0"/>
        </w:rPr>
        <w:t xml:space="preserve">tube à essais</w:t>
      </w:r>
      <w:r w:rsidDel="00000000" w:rsidR="00000000" w:rsidRPr="00000000">
        <w:rPr>
          <w:sz w:val="20"/>
          <w:szCs w:val="20"/>
          <w:rtl w:val="0"/>
        </w:rPr>
        <w:t xml:space="preserve">, versez environ 3 cm d’huile, de liquide vaisselle et de sirop de grenadine.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Qu’observez</w:t>
      </w:r>
      <w:r w:rsidDel="00000000" w:rsidR="00000000" w:rsidRPr="00000000">
        <w:rPr>
          <w:sz w:val="20"/>
          <w:szCs w:val="20"/>
          <w:rtl w:val="0"/>
        </w:rPr>
        <w:t xml:space="preserve">-</w:t>
      </w:r>
      <w:r w:rsidDel="00000000" w:rsidR="00000000" w:rsidRPr="00000000">
        <w:rPr>
          <w:sz w:val="20"/>
          <w:szCs w:val="20"/>
          <w:rtl w:val="0"/>
        </w:rPr>
        <w:t xml:space="preserve">vous ?</w:t>
      </w:r>
    </w:p>
    <w:p w:rsidR="00000000" w:rsidDel="00000000" w:rsidP="00000000" w:rsidRDefault="00000000" w:rsidRPr="00000000" w14:paraId="00000025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Interprétation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Ces observations valident-elles valident-elles votre hypothèse ? Justifiez votre réponse et conclure.</w:t>
      </w:r>
    </w:p>
    <w:p w:rsidR="00000000" w:rsidDel="00000000" w:rsidP="00000000" w:rsidRDefault="00000000" w:rsidRPr="00000000" w14:paraId="00000028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Pour aller plus loin…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Déterminez la masse volumique du métal présent dans le matériel </w:t>
      </w:r>
      <w:r w:rsidDel="00000000" w:rsidR="00000000" w:rsidRPr="00000000">
        <w:rPr>
          <w:sz w:val="20"/>
          <w:szCs w:val="20"/>
          <w:rtl w:val="0"/>
        </w:rPr>
        <w:t xml:space="preserve">proposé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</w:t>
      </w:r>
      <w:r w:rsidDel="00000000" w:rsidR="00000000" w:rsidRPr="00000000">
        <w:rPr>
          <w:sz w:val="20"/>
          <w:szCs w:val="20"/>
          <w:rtl w:val="0"/>
        </w:rPr>
        <w:t xml:space="preserve">éterminez de quel métal il s’agit</w:t>
      </w:r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 mettre dans</w:t>
      </w:r>
      <w:r w:rsidDel="00000000" w:rsidR="00000000" w:rsidRPr="00000000">
        <w:rPr>
          <w:sz w:val="20"/>
          <w:szCs w:val="20"/>
          <w:rtl w:val="0"/>
        </w:rPr>
        <w:t xml:space="preserve"> le tube à essais.</w:t>
      </w:r>
      <w:r w:rsidDel="00000000" w:rsidR="00000000" w:rsidRPr="00000000">
        <w:rPr>
          <w:sz w:val="20"/>
          <w:szCs w:val="20"/>
          <w:rtl w:val="0"/>
        </w:rPr>
        <w:t xml:space="preserve"> L’hypothèse de départ est-elle vérifiée ?</w:t>
      </w:r>
    </w:p>
    <w:p w:rsidR="00000000" w:rsidDel="00000000" w:rsidP="00000000" w:rsidRDefault="00000000" w:rsidRPr="00000000" w14:paraId="0000002D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Données :</w:t>
      </w:r>
    </w:p>
    <w:p w:rsidR="00000000" w:rsidDel="00000000" w:rsidP="00000000" w:rsidRDefault="00000000" w:rsidRPr="00000000" w14:paraId="00000030">
      <w:pPr>
        <w:contextualSpacing w:val="0"/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5"/>
        <w:gridCol w:w="1641.0000000000002"/>
        <w:gridCol w:w="1641.0000000000002"/>
        <w:gridCol w:w="1641.0000000000002"/>
        <w:gridCol w:w="1641.0000000000002"/>
        <w:gridCol w:w="1641.0000000000002"/>
        <w:tblGridChange w:id="0">
          <w:tblGrid>
            <w:gridCol w:w="2565"/>
            <w:gridCol w:w="1641.0000000000002"/>
            <w:gridCol w:w="1641.0000000000002"/>
            <w:gridCol w:w="1641.0000000000002"/>
            <w:gridCol w:w="1641.0000000000002"/>
            <w:gridCol w:w="1641.000000000000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Matériaux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liquide vaisselle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huile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aluminium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cuivre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Masses volumiques 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en g / mL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1,03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8,9</w:t>
            </w:r>
          </w:p>
        </w:tc>
      </w:tr>
    </w:tbl>
    <w:p w:rsidR="00000000" w:rsidDel="00000000" w:rsidP="00000000" w:rsidRDefault="00000000" w:rsidRPr="00000000" w14:paraId="0000003E">
      <w:pPr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Compétence évaluée: S’exprimer à l’oral lors d’un débat scientifique</w:t>
      </w:r>
    </w:p>
    <w:tbl>
      <w:tblPr>
        <w:tblStyle w:val="Table4"/>
        <w:tblW w:w="10774.0" w:type="dxa"/>
        <w:jc w:val="left"/>
        <w:tblInd w:w="56.69291338582678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93.5"/>
        <w:gridCol w:w="2693.5"/>
        <w:gridCol w:w="2693.5"/>
        <w:gridCol w:w="2693.5"/>
        <w:tblGridChange w:id="0">
          <w:tblGrid>
            <w:gridCol w:w="2693.5"/>
            <w:gridCol w:w="2693.5"/>
            <w:gridCol w:w="2693.5"/>
            <w:gridCol w:w="2693.5"/>
          </w:tblGrid>
        </w:tblGridChange>
      </w:tblGrid>
      <w:tr>
        <w:tc>
          <w:tcPr>
            <w:shd w:fill="cccccc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Niveau 1</w:t>
            </w:r>
          </w:p>
        </w:tc>
        <w:tc>
          <w:tcPr>
            <w:shd w:fill="cccccc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Niveau 2</w:t>
            </w:r>
          </w:p>
        </w:tc>
        <w:tc>
          <w:tcPr>
            <w:shd w:fill="cccccc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Niveau 3</w:t>
            </w:r>
          </w:p>
        </w:tc>
        <w:tc>
          <w:tcPr>
            <w:shd w:fill="cccccc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Niveau 4</w:t>
            </w:r>
          </w:p>
        </w:tc>
      </w:tr>
      <w:tr>
        <w:tc>
          <w:tcPr>
            <w:shd w:fill="cccccc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Je m’exprime à l’oral de façon simple et brève.</w:t>
            </w:r>
          </w:p>
        </w:tc>
        <w:tc>
          <w:tcPr>
            <w:shd w:fill="cccccc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Je m’exprime à l’oral et je suis compris des autres.</w:t>
            </w:r>
          </w:p>
        </w:tc>
        <w:tc>
          <w:tcPr>
            <w:shd w:fill="cccccc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Je m’exprime à l’oral avec clarté et aisance, en utilisant un vocabulaire adapté.</w:t>
            </w:r>
          </w:p>
        </w:tc>
        <w:tc>
          <w:tcPr>
            <w:shd w:fill="cccccc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Je m’exprime avec un vocabulaire riche et varié, en faisant des phrases bien structurées.</w:t>
            </w:r>
          </w:p>
        </w:tc>
      </w:tr>
    </w:tbl>
    <w:p w:rsidR="00000000" w:rsidDel="00000000" w:rsidP="00000000" w:rsidRDefault="00000000" w:rsidRPr="00000000" w14:paraId="00000049">
      <w:pPr>
        <w:widowControl w:val="0"/>
        <w:spacing w:line="240" w:lineRule="auto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contextualSpacing w:val="0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Compétence évaluée: Interpréter des résultats expérimentaux, en tirer des conclusions et les communiquer en argumentant</w:t>
      </w:r>
    </w:p>
    <w:tbl>
      <w:tblPr>
        <w:tblStyle w:val="Table5"/>
        <w:tblW w:w="10774.0" w:type="dxa"/>
        <w:jc w:val="left"/>
        <w:tblInd w:w="56.69291338582678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93.5"/>
        <w:gridCol w:w="2693.5"/>
        <w:gridCol w:w="2693.5"/>
        <w:gridCol w:w="2693.5"/>
        <w:tblGridChange w:id="0">
          <w:tblGrid>
            <w:gridCol w:w="2693.5"/>
            <w:gridCol w:w="2693.5"/>
            <w:gridCol w:w="2693.5"/>
            <w:gridCol w:w="2693.5"/>
          </w:tblGrid>
        </w:tblGridChange>
      </w:tblGrid>
      <w:tr>
        <w:tc>
          <w:tcPr>
            <w:shd w:fill="cccccc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Niveau 1</w:t>
            </w:r>
          </w:p>
        </w:tc>
        <w:tc>
          <w:tcPr>
            <w:shd w:fill="cccccc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Niveau 2</w:t>
            </w:r>
          </w:p>
        </w:tc>
        <w:tc>
          <w:tcPr>
            <w:shd w:fill="cccccc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Niveau 3</w:t>
            </w:r>
          </w:p>
        </w:tc>
        <w:tc>
          <w:tcPr>
            <w:shd w:fill="cccccc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Niveau 4</w:t>
            </w:r>
          </w:p>
        </w:tc>
      </w:tr>
      <w:tr>
        <w:tc>
          <w:tcPr>
            <w:shd w:fill="cccccc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Je reconnais la nature des documents et je peux les décrire.</w:t>
            </w:r>
          </w:p>
        </w:tc>
        <w:tc>
          <w:tcPr>
            <w:shd w:fill="cccccc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Je comprends les informations scientifiques apportées par les documents.</w:t>
            </w:r>
          </w:p>
        </w:tc>
        <w:tc>
          <w:tcPr>
            <w:shd w:fill="cccccc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J’identifie les informations utiles.</w:t>
            </w:r>
          </w:p>
        </w:tc>
        <w:tc>
          <w:tcPr>
            <w:shd w:fill="cccccc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J’extrais et organise les informations utiles.</w:t>
            </w:r>
          </w:p>
        </w:tc>
      </w:tr>
    </w:tbl>
    <w:p w:rsidR="00000000" w:rsidDel="00000000" w:rsidP="00000000" w:rsidRDefault="00000000" w:rsidRPr="00000000" w14:paraId="00000053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Chapitre 8</w:t>
        <w:tab/>
        <w:t xml:space="preserve">Activité 2 : La masse volumique et l’organisation de la matière (2ème partie)</w:t>
      </w:r>
    </w:p>
    <w:p w:rsidR="00000000" w:rsidDel="00000000" w:rsidP="00000000" w:rsidRDefault="00000000" w:rsidRPr="00000000" w14:paraId="00000054">
      <w:pPr>
        <w:contextualSpacing w:val="0"/>
        <w:jc w:val="center"/>
        <w:rPr>
          <w:shd w:fill="c9daf8" w:val="clear"/>
        </w:rPr>
      </w:pPr>
      <w:r w:rsidDel="00000000" w:rsidR="00000000" w:rsidRPr="00000000">
        <w:rPr>
          <w:shd w:fill="c9daf8" w:val="clear"/>
          <w:rtl w:val="0"/>
        </w:rPr>
        <w:t xml:space="preserve">Sujet bleu</w:t>
      </w:r>
    </w:p>
    <w:p w:rsidR="00000000" w:rsidDel="00000000" w:rsidP="00000000" w:rsidRDefault="00000000" w:rsidRPr="00000000" w14:paraId="00000055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68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90"/>
        <w:gridCol w:w="7290"/>
        <w:tblGridChange w:id="0">
          <w:tblGrid>
            <w:gridCol w:w="3390"/>
            <w:gridCol w:w="729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Notions et contenus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Compétences attendues</w:t>
            </w:r>
          </w:p>
        </w:tc>
      </w:tr>
      <w:tr>
        <w:trPr>
          <w:trHeight w:val="160" w:hRule="atLeast"/>
        </w:trPr>
        <w:tc>
          <w:tcPr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masse 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volume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masse volumique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masse volumique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m =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ρ x V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Compétences du socle commun</w:t>
            </w:r>
          </w:p>
        </w:tc>
      </w:tr>
      <w:tr>
        <w:trPr>
          <w:trHeight w:val="160" w:hRule="atLeast"/>
        </w:trPr>
        <w:tc>
          <w:tcPr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S’exprimer à l’écrit pour décrire, expliquer ou argumenter de façon claire et organisée</w:t>
            </w:r>
          </w:p>
        </w:tc>
      </w:tr>
    </w:tbl>
    <w:p w:rsidR="00000000" w:rsidDel="00000000" w:rsidP="00000000" w:rsidRDefault="00000000" w:rsidRPr="00000000" w14:paraId="0000006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Travail demandé :</w:t>
      </w:r>
    </w:p>
    <w:p w:rsidR="00000000" w:rsidDel="00000000" w:rsidP="00000000" w:rsidRDefault="00000000" w:rsidRPr="00000000" w14:paraId="00000063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Vous travaillerez par groupes de 3 ou 4 élèves et en temps limité.</w:t>
      </w:r>
    </w:p>
    <w:p w:rsidR="00000000" w:rsidDel="00000000" w:rsidP="00000000" w:rsidRDefault="00000000" w:rsidRPr="00000000" w14:paraId="00000064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vous faudra suivre les étapes proposées.</w:t>
      </w:r>
    </w:p>
    <w:p w:rsidR="00000000" w:rsidDel="00000000" w:rsidP="00000000" w:rsidRDefault="00000000" w:rsidRPr="00000000" w14:paraId="00000065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Vous utiliserez votre tableau pour décrire le plus clairement possible, à chaque étape de votre travail, vos expériences, vos observations, le détail de vos calculs et vos conclusions</w:t>
      </w:r>
      <w:r w:rsidDel="00000000" w:rsidR="00000000" w:rsidRPr="00000000">
        <w:rPr>
          <w:sz w:val="20"/>
          <w:szCs w:val="20"/>
          <w:rtl w:val="0"/>
        </w:rPr>
        <w:t xml:space="preserve"> (votre tableau sera photographié à la fin du cours, vous pourrez le recopier à la maison).</w:t>
      </w:r>
    </w:p>
    <w:p w:rsidR="00000000" w:rsidDel="00000000" w:rsidP="00000000" w:rsidRDefault="00000000" w:rsidRPr="00000000" w14:paraId="00000066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Les élèves du groupe devront prendre la parole pour expliquer le travail réalisé.</w:t>
      </w:r>
    </w:p>
    <w:p w:rsidR="00000000" w:rsidDel="00000000" w:rsidP="00000000" w:rsidRDefault="00000000" w:rsidRPr="00000000" w14:paraId="00000067">
      <w:pPr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Matériel disponible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Matériaux à tester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-un bécher de 250 mL</w:t>
            </w:r>
          </w:p>
          <w:p w:rsidR="00000000" w:rsidDel="00000000" w:rsidP="00000000" w:rsidRDefault="00000000" w:rsidRPr="00000000" w14:paraId="0000006C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une éprouvette graduée de 100 mL</w:t>
            </w:r>
          </w:p>
          <w:p w:rsidR="00000000" w:rsidDel="00000000" w:rsidP="00000000" w:rsidRDefault="00000000" w:rsidRPr="00000000" w14:paraId="0000006D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une balance</w:t>
            </w:r>
          </w:p>
          <w:p w:rsidR="00000000" w:rsidDel="00000000" w:rsidP="00000000" w:rsidRDefault="00000000" w:rsidRPr="00000000" w14:paraId="0000006E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eau du robinet (à mettre dans le petit bécher) + pipette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de l’eau du robinet</w:t>
            </w:r>
          </w:p>
          <w:p w:rsidR="00000000" w:rsidDel="00000000" w:rsidP="00000000" w:rsidRDefault="00000000" w:rsidRPr="00000000" w14:paraId="0000007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un morceau de bois </w:t>
            </w:r>
          </w:p>
          <w:p w:rsidR="00000000" w:rsidDel="00000000" w:rsidP="00000000" w:rsidRDefault="00000000" w:rsidRPr="00000000" w14:paraId="00000071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un cylindre de métal </w:t>
            </w:r>
          </w:p>
        </w:tc>
      </w:tr>
    </w:tbl>
    <w:p w:rsidR="00000000" w:rsidDel="00000000" w:rsidP="00000000" w:rsidRDefault="00000000" w:rsidRPr="00000000" w14:paraId="00000072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Étapes à suivre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Ecrivez au tableau l’hypothèse que vous avez retenue ensemble par la valider par des expériences.</w:t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Mesurez la masse du morceau de bois présent dans le matériel proposé.</w:t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Déterminez le volume de ce morceau de bois.</w:t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Déduire des questions précédentes la masse volumique du morceau de bois.</w:t>
      </w:r>
    </w:p>
    <w:p w:rsidR="00000000" w:rsidDel="00000000" w:rsidP="00000000" w:rsidRDefault="00000000" w:rsidRPr="00000000" w14:paraId="00000078">
      <w:pPr>
        <w:numPr>
          <w:ilvl w:val="0"/>
          <w:numId w:val="3"/>
        </w:numPr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Dans </w:t>
      </w:r>
      <w:r w:rsidDel="00000000" w:rsidR="00000000" w:rsidRPr="00000000">
        <w:rPr>
          <w:sz w:val="20"/>
          <w:szCs w:val="20"/>
          <w:rtl w:val="0"/>
        </w:rPr>
        <w:t xml:space="preserve">le</w:t>
      </w:r>
      <w:r w:rsidDel="00000000" w:rsidR="00000000" w:rsidRPr="00000000">
        <w:rPr>
          <w:sz w:val="20"/>
          <w:szCs w:val="20"/>
          <w:rtl w:val="0"/>
        </w:rPr>
        <w:t xml:space="preserve"> bécher, vers</w:t>
      </w:r>
      <w:r w:rsidDel="00000000" w:rsidR="00000000" w:rsidRPr="00000000">
        <w:rPr>
          <w:sz w:val="20"/>
          <w:szCs w:val="20"/>
          <w:rtl w:val="0"/>
        </w:rPr>
        <w:t xml:space="preserve">ez</w:t>
      </w:r>
      <w:r w:rsidDel="00000000" w:rsidR="00000000" w:rsidRPr="00000000">
        <w:rPr>
          <w:sz w:val="20"/>
          <w:szCs w:val="20"/>
          <w:rtl w:val="0"/>
        </w:rPr>
        <w:t xml:space="preserve"> de l’eau et placez-y le morceau de bois.</w:t>
      </w:r>
    </w:p>
    <w:p w:rsidR="00000000" w:rsidDel="00000000" w:rsidP="00000000" w:rsidRDefault="00000000" w:rsidRPr="00000000" w14:paraId="00000079">
      <w:pPr>
        <w:numPr>
          <w:ilvl w:val="0"/>
          <w:numId w:val="3"/>
        </w:numPr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Qu’observez</w:t>
      </w:r>
      <w:r w:rsidDel="00000000" w:rsidR="00000000" w:rsidRPr="00000000">
        <w:rPr>
          <w:sz w:val="20"/>
          <w:szCs w:val="20"/>
          <w:rtl w:val="0"/>
        </w:rPr>
        <w:t xml:space="preserve">-</w:t>
      </w:r>
      <w:r w:rsidDel="00000000" w:rsidR="00000000" w:rsidRPr="00000000">
        <w:rPr>
          <w:sz w:val="20"/>
          <w:szCs w:val="20"/>
          <w:rtl w:val="0"/>
        </w:rPr>
        <w:t xml:space="preserve">vous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Interprétation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3"/>
        </w:numPr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Ces observations valident-elles votre hypothèse? Justifiez votre réponse et conclure.</w:t>
      </w:r>
    </w:p>
    <w:p w:rsidR="00000000" w:rsidDel="00000000" w:rsidP="00000000" w:rsidRDefault="00000000" w:rsidRPr="00000000" w14:paraId="0000007D">
      <w:pPr>
        <w:numPr>
          <w:ilvl w:val="0"/>
          <w:numId w:val="3"/>
        </w:numPr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Déterminez quel type de bois a été utilisé.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Pour aller plus loin…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3"/>
        </w:numPr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Déterminer la masse volumique du cylindre de métal présent dans le matériel proposé.</w:t>
      </w:r>
    </w:p>
    <w:p w:rsidR="00000000" w:rsidDel="00000000" w:rsidP="00000000" w:rsidRDefault="00000000" w:rsidRPr="00000000" w14:paraId="00000081">
      <w:pPr>
        <w:numPr>
          <w:ilvl w:val="0"/>
          <w:numId w:val="3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</w:t>
      </w:r>
      <w:r w:rsidDel="00000000" w:rsidR="00000000" w:rsidRPr="00000000">
        <w:rPr>
          <w:sz w:val="20"/>
          <w:szCs w:val="20"/>
          <w:rtl w:val="0"/>
        </w:rPr>
        <w:t xml:space="preserve">éterminez de quel métal il s’agit</w:t>
      </w:r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3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 mettre dans</w:t>
      </w:r>
      <w:r w:rsidDel="00000000" w:rsidR="00000000" w:rsidRPr="00000000">
        <w:rPr>
          <w:sz w:val="20"/>
          <w:szCs w:val="20"/>
          <w:rtl w:val="0"/>
        </w:rPr>
        <w:t xml:space="preserve"> le tube à essais.</w:t>
      </w:r>
      <w:r w:rsidDel="00000000" w:rsidR="00000000" w:rsidRPr="00000000">
        <w:rPr>
          <w:sz w:val="20"/>
          <w:szCs w:val="20"/>
          <w:rtl w:val="0"/>
        </w:rPr>
        <w:t xml:space="preserve"> L’hypothèse de départ est-elle vérifiée ?</w:t>
      </w:r>
    </w:p>
    <w:p w:rsidR="00000000" w:rsidDel="00000000" w:rsidP="00000000" w:rsidRDefault="00000000" w:rsidRPr="00000000" w14:paraId="00000083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rtl w:val="0"/>
        </w:rPr>
        <w:t xml:space="preserve">Données</w:t>
      </w:r>
      <w:r w:rsidDel="00000000" w:rsidR="00000000" w:rsidRPr="00000000">
        <w:rPr>
          <w:i w:val="1"/>
          <w:sz w:val="18"/>
          <w:szCs w:val="18"/>
          <w:rtl w:val="0"/>
        </w:rPr>
        <w:t xml:space="preserve"> :</w:t>
      </w:r>
    </w:p>
    <w:tbl>
      <w:tblPr>
        <w:tblStyle w:val="Table8"/>
        <w:tblW w:w="10770.0" w:type="dxa"/>
        <w:jc w:val="left"/>
        <w:tblInd w:w="56.69291338582678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5"/>
        <w:gridCol w:w="1641.0000000000002"/>
        <w:gridCol w:w="1641.0000000000002"/>
        <w:gridCol w:w="1641.0000000000002"/>
        <w:gridCol w:w="1641.0000000000002"/>
        <w:gridCol w:w="1641.0000000000002"/>
        <w:tblGridChange w:id="0">
          <w:tblGrid>
            <w:gridCol w:w="2565"/>
            <w:gridCol w:w="1641.0000000000002"/>
            <w:gridCol w:w="1641.0000000000002"/>
            <w:gridCol w:w="1641.0000000000002"/>
            <w:gridCol w:w="1641.0000000000002"/>
            <w:gridCol w:w="1641.0000000000002"/>
          </w:tblGrid>
        </w:tblGridChange>
      </w:tblGrid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Matériaux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bois de pin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bois de chêne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fer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aluminium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cuivre</w:t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Masses volumiques 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en g / mL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 0,4 à 0,6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 0,6 à 0,8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7,8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2,7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8,9</w:t>
            </w:r>
          </w:p>
        </w:tc>
      </w:tr>
    </w:tbl>
    <w:p w:rsidR="00000000" w:rsidDel="00000000" w:rsidP="00000000" w:rsidRDefault="00000000" w:rsidRPr="00000000" w14:paraId="00000092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spacing w:line="240" w:lineRule="auto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Compétence évaluée: S’exprimer à l’oral lors d’un débat scientifique</w:t>
      </w:r>
    </w:p>
    <w:tbl>
      <w:tblPr>
        <w:tblStyle w:val="Table9"/>
        <w:tblW w:w="10774.0" w:type="dxa"/>
        <w:jc w:val="left"/>
        <w:tblInd w:w="56.69291338582678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93.5"/>
        <w:gridCol w:w="2693.5"/>
        <w:gridCol w:w="2693.5"/>
        <w:gridCol w:w="2693.5"/>
        <w:tblGridChange w:id="0">
          <w:tblGrid>
            <w:gridCol w:w="2693.5"/>
            <w:gridCol w:w="2693.5"/>
            <w:gridCol w:w="2693.5"/>
            <w:gridCol w:w="2693.5"/>
          </w:tblGrid>
        </w:tblGridChange>
      </w:tblGrid>
      <w:tr>
        <w:tc>
          <w:tcPr>
            <w:shd w:fill="cccccc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Niveau 1</w:t>
            </w:r>
          </w:p>
        </w:tc>
        <w:tc>
          <w:tcPr>
            <w:shd w:fill="cccccc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Niveau 2</w:t>
            </w:r>
          </w:p>
        </w:tc>
        <w:tc>
          <w:tcPr>
            <w:shd w:fill="cccccc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Niveau 3</w:t>
            </w:r>
          </w:p>
        </w:tc>
        <w:tc>
          <w:tcPr>
            <w:shd w:fill="cccccc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Niveau 4</w:t>
            </w:r>
          </w:p>
        </w:tc>
      </w:tr>
      <w:tr>
        <w:tc>
          <w:tcPr>
            <w:shd w:fill="cccccc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Je m’exprime à l’oral de façon simple et brève.</w:t>
            </w:r>
          </w:p>
        </w:tc>
        <w:tc>
          <w:tcPr>
            <w:shd w:fill="cccccc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Je m’exprime à l’oral et je suis compris des autres.</w:t>
            </w:r>
          </w:p>
        </w:tc>
        <w:tc>
          <w:tcPr>
            <w:shd w:fill="cccccc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Je m’exprime à l’oral avec clarté et aisance, en utilisant un vocabulaire adapté.</w:t>
            </w:r>
          </w:p>
        </w:tc>
        <w:tc>
          <w:tcPr>
            <w:shd w:fill="cccccc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Je m’exprime avec un vocabulaire riche et varié, en faisant des phrases bien structurées.</w:t>
            </w:r>
          </w:p>
        </w:tc>
      </w:tr>
    </w:tbl>
    <w:p w:rsidR="00000000" w:rsidDel="00000000" w:rsidP="00000000" w:rsidRDefault="00000000" w:rsidRPr="00000000" w14:paraId="0000009C">
      <w:pPr>
        <w:widowControl w:val="0"/>
        <w:spacing w:line="240" w:lineRule="auto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spacing w:line="240" w:lineRule="auto"/>
        <w:contextualSpacing w:val="0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Compétence évaluée: Interpréter des résultats expérimentaux, en tirer des conclusions et les communiquer en argumentant</w:t>
      </w:r>
    </w:p>
    <w:tbl>
      <w:tblPr>
        <w:tblStyle w:val="Table10"/>
        <w:tblW w:w="10774.0" w:type="dxa"/>
        <w:jc w:val="left"/>
        <w:tblInd w:w="56.69291338582678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93.5"/>
        <w:gridCol w:w="2693.5"/>
        <w:gridCol w:w="2693.5"/>
        <w:gridCol w:w="2693.5"/>
        <w:tblGridChange w:id="0">
          <w:tblGrid>
            <w:gridCol w:w="2693.5"/>
            <w:gridCol w:w="2693.5"/>
            <w:gridCol w:w="2693.5"/>
            <w:gridCol w:w="2693.5"/>
          </w:tblGrid>
        </w:tblGridChange>
      </w:tblGrid>
      <w:tr>
        <w:tc>
          <w:tcPr>
            <w:shd w:fill="cccccc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Niveau 1</w:t>
            </w:r>
          </w:p>
        </w:tc>
        <w:tc>
          <w:tcPr>
            <w:shd w:fill="cccccc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Niveau 2</w:t>
            </w:r>
          </w:p>
        </w:tc>
        <w:tc>
          <w:tcPr>
            <w:shd w:fill="cccccc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Niveau 3</w:t>
            </w:r>
          </w:p>
        </w:tc>
        <w:tc>
          <w:tcPr>
            <w:shd w:fill="cccccc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Niveau 4</w:t>
            </w:r>
          </w:p>
        </w:tc>
      </w:tr>
      <w:tr>
        <w:tc>
          <w:tcPr>
            <w:shd w:fill="cccccc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Je reconnais la nature des documents et je peux les décrire.</w:t>
            </w:r>
          </w:p>
        </w:tc>
        <w:tc>
          <w:tcPr>
            <w:shd w:fill="cccccc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Je comprends les informations scientifiques apportées par les documents.</w:t>
            </w:r>
          </w:p>
        </w:tc>
        <w:tc>
          <w:tcPr>
            <w:shd w:fill="cccccc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J’identifie les informations utiles.</w:t>
            </w:r>
          </w:p>
        </w:tc>
        <w:tc>
          <w:tcPr>
            <w:shd w:fill="cccccc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J’extrais et organise les informations utiles.</w:t>
            </w:r>
          </w:p>
        </w:tc>
      </w:tr>
    </w:tbl>
    <w:p w:rsidR="00000000" w:rsidDel="00000000" w:rsidP="00000000" w:rsidRDefault="00000000" w:rsidRPr="00000000" w14:paraId="000000A6">
      <w:pPr>
        <w:widowControl w:val="0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Chapitre 8</w:t>
        <w:tab/>
        <w:t xml:space="preserve">Activité 2 : La masse volumique et l’organisation de la matière (2ème partie)</w:t>
      </w:r>
    </w:p>
    <w:p w:rsidR="00000000" w:rsidDel="00000000" w:rsidP="00000000" w:rsidRDefault="00000000" w:rsidRPr="00000000" w14:paraId="000000A8">
      <w:pPr>
        <w:contextualSpacing w:val="0"/>
        <w:jc w:val="center"/>
        <w:rPr>
          <w:shd w:fill="d9d9d9" w:val="clear"/>
        </w:rPr>
      </w:pPr>
      <w:r w:rsidDel="00000000" w:rsidR="00000000" w:rsidRPr="00000000">
        <w:rPr>
          <w:shd w:fill="d9d9d9" w:val="clear"/>
          <w:rtl w:val="0"/>
        </w:rPr>
        <w:t xml:space="preserve">Sujet noir</w:t>
      </w:r>
    </w:p>
    <w:p w:rsidR="00000000" w:rsidDel="00000000" w:rsidP="00000000" w:rsidRDefault="00000000" w:rsidRPr="00000000" w14:paraId="000000A9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068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90"/>
        <w:gridCol w:w="7290"/>
        <w:tblGridChange w:id="0">
          <w:tblGrid>
            <w:gridCol w:w="3390"/>
            <w:gridCol w:w="729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Notions et contenus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Compétences attendues</w:t>
            </w:r>
          </w:p>
        </w:tc>
      </w:tr>
      <w:tr>
        <w:trPr>
          <w:trHeight w:val="160" w:hRule="atLeast"/>
        </w:trPr>
        <w:tc>
          <w:tcPr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masse 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volume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masse volumique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masse volumique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m =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ρ x V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Compétences du socle commun</w:t>
            </w:r>
          </w:p>
        </w:tc>
      </w:tr>
      <w:tr>
        <w:trPr>
          <w:trHeight w:val="160" w:hRule="atLeast"/>
        </w:trPr>
        <w:tc>
          <w:tcPr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S’exprimer à l’écrit pour décrire, expliquer ou argumenter de façon claire et organisée</w:t>
            </w:r>
          </w:p>
        </w:tc>
      </w:tr>
    </w:tbl>
    <w:p w:rsidR="00000000" w:rsidDel="00000000" w:rsidP="00000000" w:rsidRDefault="00000000" w:rsidRPr="00000000" w14:paraId="000000B5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Travail demandé :</w:t>
      </w:r>
    </w:p>
    <w:p w:rsidR="00000000" w:rsidDel="00000000" w:rsidP="00000000" w:rsidRDefault="00000000" w:rsidRPr="00000000" w14:paraId="000000B7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Vous travaillerez par groupes de 3 ou 4 élèves et en temps limité.</w:t>
      </w:r>
    </w:p>
    <w:p w:rsidR="00000000" w:rsidDel="00000000" w:rsidP="00000000" w:rsidRDefault="00000000" w:rsidRPr="00000000" w14:paraId="000000B8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vous faudra suivre les étapes proposées.</w:t>
      </w:r>
    </w:p>
    <w:p w:rsidR="00000000" w:rsidDel="00000000" w:rsidP="00000000" w:rsidRDefault="00000000" w:rsidRPr="00000000" w14:paraId="000000B9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Vous utiliserez votre tableau pour décrire le plus clairement possible, à chaque étape de votre travail, vos expériences, vos observations, le détail de vos calculs et vos conclusions</w:t>
      </w:r>
      <w:r w:rsidDel="00000000" w:rsidR="00000000" w:rsidRPr="00000000">
        <w:rPr>
          <w:sz w:val="20"/>
          <w:szCs w:val="20"/>
          <w:rtl w:val="0"/>
        </w:rPr>
        <w:t xml:space="preserve"> (votre tableau sera photographié à la fin du cours, vous pourrez le recopier à la maison).</w:t>
      </w:r>
    </w:p>
    <w:p w:rsidR="00000000" w:rsidDel="00000000" w:rsidP="00000000" w:rsidRDefault="00000000" w:rsidRPr="00000000" w14:paraId="000000BA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Les élèves du groupe devront prendre la parole pour expliquer le travail réalisé.</w:t>
      </w:r>
    </w:p>
    <w:p w:rsidR="00000000" w:rsidDel="00000000" w:rsidP="00000000" w:rsidRDefault="00000000" w:rsidRPr="00000000" w14:paraId="000000BB">
      <w:pPr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Matériel disponible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Matériaux à tester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-un tube à essais (qui servira à observer les superpositions de matériaux)</w:t>
            </w:r>
          </w:p>
          <w:p w:rsidR="00000000" w:rsidDel="00000000" w:rsidP="00000000" w:rsidRDefault="00000000" w:rsidRPr="00000000" w14:paraId="000000C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une éprouvette graduée de 100 mL</w:t>
            </w:r>
          </w:p>
          <w:p w:rsidR="00000000" w:rsidDel="00000000" w:rsidP="00000000" w:rsidRDefault="00000000" w:rsidRPr="00000000" w14:paraId="000000C1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une balance</w:t>
            </w:r>
          </w:p>
          <w:p w:rsidR="00000000" w:rsidDel="00000000" w:rsidP="00000000" w:rsidRDefault="00000000" w:rsidRPr="00000000" w14:paraId="000000C2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eau du robinet (à mettre dans le petit bécher) + pipette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de l’huile</w:t>
            </w:r>
          </w:p>
          <w:p w:rsidR="00000000" w:rsidDel="00000000" w:rsidP="00000000" w:rsidRDefault="00000000" w:rsidRPr="00000000" w14:paraId="000000C4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de la grenadine</w:t>
            </w:r>
          </w:p>
          <w:p w:rsidR="00000000" w:rsidDel="00000000" w:rsidP="00000000" w:rsidRDefault="00000000" w:rsidRPr="00000000" w14:paraId="000000C5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du liquide vaisselle</w:t>
            </w:r>
          </w:p>
          <w:p w:rsidR="00000000" w:rsidDel="00000000" w:rsidP="00000000" w:rsidRDefault="00000000" w:rsidRPr="00000000" w14:paraId="000000C6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un petit oeuf (attention à ne pas le casser)</w:t>
            </w:r>
          </w:p>
        </w:tc>
      </w:tr>
    </w:tbl>
    <w:p w:rsidR="00000000" w:rsidDel="00000000" w:rsidP="00000000" w:rsidRDefault="00000000" w:rsidRPr="00000000" w14:paraId="000000C7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Étapes à suivre :</w:t>
      </w:r>
    </w:p>
    <w:p w:rsidR="00000000" w:rsidDel="00000000" w:rsidP="00000000" w:rsidRDefault="00000000" w:rsidRPr="00000000" w14:paraId="000000C9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numPr>
          <w:ilvl w:val="0"/>
          <w:numId w:val="4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Ecrivez au tableau l’hypothèse que vous avez retenue ensemble par la valider par des expériences.</w:t>
      </w:r>
    </w:p>
    <w:p w:rsidR="00000000" w:rsidDel="00000000" w:rsidP="00000000" w:rsidRDefault="00000000" w:rsidRPr="00000000" w14:paraId="000000CB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numPr>
          <w:ilvl w:val="0"/>
          <w:numId w:val="4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Proposez et réalisez des expériences utilisant le matériel disponible pour confirmer ou infirmer l’hypothèse retenue.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Attention : vous n’aurez peut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tl w:val="0"/>
        </w:rPr>
        <w:t xml:space="preserve">être pas le temps d'utiliser tout le matériel proposé. L’objectif est de pouvoir présenter un travail clair dans le temps imposé.</w:t>
      </w:r>
    </w:p>
    <w:p w:rsidR="00000000" w:rsidDel="00000000" w:rsidP="00000000" w:rsidRDefault="00000000" w:rsidRPr="00000000" w14:paraId="000000CF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Données :</w:t>
      </w:r>
    </w:p>
    <w:tbl>
      <w:tblPr>
        <w:tblStyle w:val="Table13"/>
        <w:tblW w:w="5835.0" w:type="dxa"/>
        <w:jc w:val="left"/>
        <w:tblInd w:w="56.69291338582678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55"/>
        <w:gridCol w:w="1290"/>
        <w:gridCol w:w="1290"/>
        <w:tblGridChange w:id="0">
          <w:tblGrid>
            <w:gridCol w:w="3255"/>
            <w:gridCol w:w="1290"/>
            <w:gridCol w:w="1290"/>
          </w:tblGrid>
        </w:tblGridChange>
      </w:tblGrid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Matériaux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liquide vaisselle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huile</w:t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Masses volumiques ( en g / mL )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1,03 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0,9</w:t>
            </w:r>
          </w:p>
        </w:tc>
      </w:tr>
    </w:tbl>
    <w:p w:rsidR="00000000" w:rsidDel="00000000" w:rsidP="00000000" w:rsidRDefault="00000000" w:rsidRPr="00000000" w14:paraId="000000D7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spacing w:line="240" w:lineRule="auto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Compétence évaluée: S’exprimer à l’oral lors d’un débat scientifique</w:t>
      </w:r>
    </w:p>
    <w:tbl>
      <w:tblPr>
        <w:tblStyle w:val="Table14"/>
        <w:tblW w:w="10774.0" w:type="dxa"/>
        <w:jc w:val="left"/>
        <w:tblInd w:w="56.69291338582678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93.5"/>
        <w:gridCol w:w="2693.5"/>
        <w:gridCol w:w="2693.5"/>
        <w:gridCol w:w="2693.5"/>
        <w:tblGridChange w:id="0">
          <w:tblGrid>
            <w:gridCol w:w="2693.5"/>
            <w:gridCol w:w="2693.5"/>
            <w:gridCol w:w="2693.5"/>
            <w:gridCol w:w="2693.5"/>
          </w:tblGrid>
        </w:tblGridChange>
      </w:tblGrid>
      <w:tr>
        <w:tc>
          <w:tcPr>
            <w:shd w:fill="cccccc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Niveau 1</w:t>
            </w:r>
          </w:p>
        </w:tc>
        <w:tc>
          <w:tcPr>
            <w:shd w:fill="cccccc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Niveau 2</w:t>
            </w:r>
          </w:p>
        </w:tc>
        <w:tc>
          <w:tcPr>
            <w:shd w:fill="cccccc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Niveau 3</w:t>
            </w:r>
          </w:p>
        </w:tc>
        <w:tc>
          <w:tcPr>
            <w:shd w:fill="cccccc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Niveau 4</w:t>
            </w:r>
          </w:p>
        </w:tc>
      </w:tr>
      <w:tr>
        <w:tc>
          <w:tcPr>
            <w:shd w:fill="cccccc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Je m’exprime à l’oral de façon simple et brève.</w:t>
            </w:r>
          </w:p>
        </w:tc>
        <w:tc>
          <w:tcPr>
            <w:shd w:fill="cccccc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Je m’exprime à l’oral et je suis compris des autres.</w:t>
            </w:r>
          </w:p>
        </w:tc>
        <w:tc>
          <w:tcPr>
            <w:shd w:fill="cccccc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Je m’exprime à l’oral avec clarté et aisance, en utilisant un vocabulaire adapté.</w:t>
            </w:r>
          </w:p>
        </w:tc>
        <w:tc>
          <w:tcPr>
            <w:shd w:fill="cccccc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Je m’exprime avec un vocabulaire riche et varié, en faisant des phrases bien structurées.</w:t>
            </w:r>
          </w:p>
        </w:tc>
      </w:tr>
    </w:tbl>
    <w:p w:rsidR="00000000" w:rsidDel="00000000" w:rsidP="00000000" w:rsidRDefault="00000000" w:rsidRPr="00000000" w14:paraId="000000E1">
      <w:pPr>
        <w:widowControl w:val="0"/>
        <w:spacing w:line="240" w:lineRule="auto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widowControl w:val="0"/>
        <w:spacing w:line="240" w:lineRule="auto"/>
        <w:contextualSpacing w:val="0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Compétence évaluée: Interpréter des résultats expérimentaux, en tirer des conclusions et les communiquer en argumentant</w:t>
      </w:r>
    </w:p>
    <w:tbl>
      <w:tblPr>
        <w:tblStyle w:val="Table15"/>
        <w:tblW w:w="10774.0" w:type="dxa"/>
        <w:jc w:val="left"/>
        <w:tblInd w:w="56.69291338582678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93.5"/>
        <w:gridCol w:w="2693.5"/>
        <w:gridCol w:w="2693.5"/>
        <w:gridCol w:w="2693.5"/>
        <w:tblGridChange w:id="0">
          <w:tblGrid>
            <w:gridCol w:w="2693.5"/>
            <w:gridCol w:w="2693.5"/>
            <w:gridCol w:w="2693.5"/>
            <w:gridCol w:w="2693.5"/>
          </w:tblGrid>
        </w:tblGridChange>
      </w:tblGrid>
      <w:tr>
        <w:tc>
          <w:tcPr>
            <w:shd w:fill="cccccc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Niveau 1</w:t>
            </w:r>
          </w:p>
        </w:tc>
        <w:tc>
          <w:tcPr>
            <w:shd w:fill="cccccc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Niveau 2</w:t>
            </w:r>
          </w:p>
        </w:tc>
        <w:tc>
          <w:tcPr>
            <w:shd w:fill="cccccc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Niveau 3</w:t>
            </w:r>
          </w:p>
        </w:tc>
        <w:tc>
          <w:tcPr>
            <w:shd w:fill="cccccc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Niveau 4</w:t>
            </w:r>
          </w:p>
        </w:tc>
      </w:tr>
      <w:tr>
        <w:tc>
          <w:tcPr>
            <w:shd w:fill="cccccc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Je reconnais la nature des documents et je peux les décrire.</w:t>
            </w:r>
          </w:p>
        </w:tc>
        <w:tc>
          <w:tcPr>
            <w:shd w:fill="cccccc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Je comprends les informations scientifiques apportées par les documents.</w:t>
            </w:r>
          </w:p>
        </w:tc>
        <w:tc>
          <w:tcPr>
            <w:shd w:fill="cccccc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J’identifie les informations utiles.</w:t>
            </w:r>
          </w:p>
        </w:tc>
        <w:tc>
          <w:tcPr>
            <w:shd w:fill="cccccc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J’extrais et organise les informations utiles.</w:t>
            </w:r>
          </w:p>
        </w:tc>
      </w:tr>
    </w:tbl>
    <w:p w:rsidR="00000000" w:rsidDel="00000000" w:rsidP="00000000" w:rsidRDefault="00000000" w:rsidRPr="00000000" w14:paraId="000000EB">
      <w:pPr>
        <w:widowControl w:val="0"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